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7C27" w:rsidRDefault="00047C27" w:rsidP="00047C27">
      <w:pPr>
        <w:rPr>
          <w:rFonts w:ascii="Times New Roman" w:eastAsia="宋体" w:hAnsi="Times New Roman" w:cs="Times New Roman"/>
          <w:sz w:val="44"/>
          <w:szCs w:val="44"/>
        </w:rPr>
      </w:pPr>
      <w:bookmarkStart w:id="0" w:name="_GoBack"/>
      <w:bookmarkEnd w:id="0"/>
    </w:p>
    <w:p w:rsidR="00047C27" w:rsidRDefault="00047C27" w:rsidP="00047C27">
      <w:pPr>
        <w:rPr>
          <w:rFonts w:ascii="Times New Roman" w:eastAsia="宋体" w:hAnsi="Times New Roman" w:cs="Times New Roman"/>
          <w:sz w:val="44"/>
          <w:szCs w:val="44"/>
        </w:rPr>
      </w:pPr>
    </w:p>
    <w:p w:rsidR="00047C27" w:rsidRDefault="00047C27" w:rsidP="00047C27">
      <w:pPr>
        <w:rPr>
          <w:rFonts w:ascii="Times New Roman" w:eastAsia="宋体" w:hAnsi="Times New Roman" w:cs="Times New Roman"/>
          <w:sz w:val="44"/>
          <w:szCs w:val="44"/>
        </w:rPr>
      </w:pPr>
    </w:p>
    <w:p w:rsidR="00047C27" w:rsidRDefault="00047C27" w:rsidP="00047C27">
      <w:pPr>
        <w:jc w:val="center"/>
        <w:rPr>
          <w:rFonts w:ascii="华文中宋" w:eastAsia="华文中宋" w:hAnsi="华文中宋" w:cs="Times New Roman"/>
          <w:b/>
          <w:sz w:val="44"/>
          <w:szCs w:val="44"/>
        </w:rPr>
      </w:pPr>
    </w:p>
    <w:p w:rsidR="00047C27" w:rsidRDefault="00047C27" w:rsidP="00047C27">
      <w:pPr>
        <w:jc w:val="center"/>
        <w:rPr>
          <w:rFonts w:ascii="华文中宋" w:eastAsia="华文中宋" w:hAnsi="华文中宋" w:cs="Times New Roman"/>
          <w:b/>
          <w:szCs w:val="21"/>
        </w:rPr>
      </w:pPr>
      <w:r>
        <w:rPr>
          <w:rFonts w:ascii="华文中宋" w:eastAsia="华文中宋" w:hAnsi="华文中宋" w:cs="Times New Roman" w:hint="eastAsia"/>
          <w:b/>
          <w:sz w:val="44"/>
          <w:szCs w:val="44"/>
        </w:rPr>
        <w:t>江苏省普通高中星级</w:t>
      </w:r>
    </w:p>
    <w:p w:rsidR="00047C27" w:rsidRPr="00047C27" w:rsidRDefault="00047C27" w:rsidP="00047C27">
      <w:pPr>
        <w:jc w:val="center"/>
        <w:rPr>
          <w:rFonts w:ascii="华文中宋" w:eastAsia="华文中宋" w:hAnsi="华文中宋" w:cs="Times New Roman"/>
          <w:b/>
          <w:sz w:val="72"/>
          <w:szCs w:val="72"/>
        </w:rPr>
      </w:pPr>
      <w:r w:rsidRPr="00047C27">
        <w:rPr>
          <w:rFonts w:ascii="华文中宋" w:eastAsia="华文中宋" w:hAnsi="华文中宋" w:cs="Times New Roman" w:hint="eastAsia"/>
          <w:b/>
          <w:sz w:val="72"/>
          <w:szCs w:val="72"/>
        </w:rPr>
        <w:t xml:space="preserve">评估标准及评价细则  </w:t>
      </w:r>
    </w:p>
    <w:p w:rsidR="00047C27" w:rsidRDefault="00047C27" w:rsidP="00047C27">
      <w:pPr>
        <w:jc w:val="center"/>
        <w:rPr>
          <w:rFonts w:ascii="Times New Roman" w:eastAsia="华文中宋" w:hAnsi="Times New Roman" w:cs="Times New Roman"/>
          <w:sz w:val="30"/>
          <w:szCs w:val="30"/>
        </w:rPr>
      </w:pPr>
      <w:r>
        <w:rPr>
          <w:rFonts w:ascii="Times New Roman" w:eastAsia="华文中宋" w:hAnsi="Times New Roman" w:cs="Times New Roman"/>
          <w:sz w:val="30"/>
          <w:szCs w:val="30"/>
        </w:rPr>
        <w:t>（</w:t>
      </w:r>
      <w:r>
        <w:rPr>
          <w:rFonts w:ascii="Times New Roman" w:eastAsia="华文中宋" w:hAnsi="Times New Roman" w:cs="Times New Roman"/>
          <w:sz w:val="30"/>
          <w:szCs w:val="30"/>
        </w:rPr>
        <w:t>201</w:t>
      </w:r>
      <w:r>
        <w:rPr>
          <w:rFonts w:ascii="Times New Roman" w:eastAsia="华文中宋" w:hAnsi="Times New Roman" w:cs="Times New Roman" w:hint="eastAsia"/>
          <w:sz w:val="30"/>
          <w:szCs w:val="30"/>
        </w:rPr>
        <w:t>7</w:t>
      </w:r>
      <w:r>
        <w:rPr>
          <w:rFonts w:ascii="Times New Roman" w:eastAsia="华文中宋" w:hAnsi="Times New Roman" w:cs="Times New Roman"/>
          <w:sz w:val="30"/>
          <w:szCs w:val="30"/>
        </w:rPr>
        <w:t>年</w:t>
      </w:r>
      <w:r>
        <w:rPr>
          <w:rFonts w:ascii="Times New Roman" w:eastAsia="华文中宋" w:hAnsi="Times New Roman" w:cs="Times New Roman"/>
          <w:sz w:val="30"/>
          <w:szCs w:val="30"/>
        </w:rPr>
        <w:t>1</w:t>
      </w:r>
      <w:r>
        <w:rPr>
          <w:rFonts w:ascii="Times New Roman" w:eastAsia="华文中宋" w:hAnsi="Times New Roman" w:cs="Times New Roman"/>
          <w:sz w:val="30"/>
          <w:szCs w:val="30"/>
        </w:rPr>
        <w:t>月）</w:t>
      </w:r>
    </w:p>
    <w:p w:rsidR="00047C27" w:rsidRDefault="00047C27" w:rsidP="00047C27">
      <w:pPr>
        <w:jc w:val="center"/>
        <w:rPr>
          <w:rFonts w:ascii="仿宋_GB2312" w:eastAsia="仿宋_GB2312" w:hAnsi="华文中宋" w:cs="Times New Roman"/>
          <w:sz w:val="30"/>
          <w:szCs w:val="30"/>
        </w:rPr>
      </w:pPr>
    </w:p>
    <w:p w:rsidR="00047C27" w:rsidRDefault="00047C27" w:rsidP="00047C27">
      <w:pPr>
        <w:jc w:val="center"/>
        <w:rPr>
          <w:rFonts w:ascii="仿宋_GB2312" w:eastAsia="仿宋_GB2312" w:hAnsi="华文中宋" w:cs="Times New Roman"/>
          <w:sz w:val="30"/>
          <w:szCs w:val="30"/>
        </w:rPr>
      </w:pPr>
    </w:p>
    <w:p w:rsidR="00047C27" w:rsidRDefault="00047C27" w:rsidP="00047C27">
      <w:pPr>
        <w:jc w:val="center"/>
        <w:rPr>
          <w:rFonts w:ascii="仿宋_GB2312" w:eastAsia="仿宋_GB2312" w:hAnsi="华文中宋" w:cs="Times New Roman"/>
          <w:sz w:val="30"/>
          <w:szCs w:val="30"/>
        </w:rPr>
      </w:pPr>
    </w:p>
    <w:p w:rsidR="00047C27" w:rsidRDefault="00047C27" w:rsidP="00047C27">
      <w:pPr>
        <w:jc w:val="center"/>
        <w:rPr>
          <w:rFonts w:ascii="仿宋_GB2312" w:eastAsia="仿宋_GB2312" w:hAnsi="华文中宋" w:cs="Times New Roman"/>
          <w:sz w:val="30"/>
          <w:szCs w:val="30"/>
        </w:rPr>
      </w:pPr>
    </w:p>
    <w:p w:rsidR="00047C27" w:rsidRDefault="00047C27" w:rsidP="00047C27">
      <w:pPr>
        <w:jc w:val="center"/>
        <w:rPr>
          <w:rFonts w:ascii="仿宋_GB2312" w:eastAsia="仿宋_GB2312" w:hAnsi="华文中宋" w:cs="Times New Roman"/>
          <w:sz w:val="30"/>
          <w:szCs w:val="30"/>
        </w:rPr>
      </w:pPr>
    </w:p>
    <w:p w:rsidR="00047C27" w:rsidRDefault="00047C27" w:rsidP="00047C27">
      <w:pPr>
        <w:jc w:val="center"/>
        <w:rPr>
          <w:rFonts w:ascii="仿宋_GB2312" w:eastAsia="仿宋_GB2312" w:hAnsi="华文中宋" w:cs="Times New Roman"/>
          <w:sz w:val="30"/>
          <w:szCs w:val="30"/>
        </w:rPr>
      </w:pPr>
    </w:p>
    <w:p w:rsidR="00047C27" w:rsidRDefault="00047C27" w:rsidP="00047C27">
      <w:pPr>
        <w:jc w:val="center"/>
        <w:rPr>
          <w:rFonts w:ascii="仿宋_GB2312" w:eastAsia="仿宋_GB2312" w:hAnsi="华文中宋" w:cs="Times New Roman"/>
          <w:sz w:val="30"/>
          <w:szCs w:val="30"/>
        </w:rPr>
      </w:pPr>
    </w:p>
    <w:p w:rsidR="00047C27" w:rsidRDefault="00047C27" w:rsidP="00047C27">
      <w:pPr>
        <w:jc w:val="center"/>
        <w:rPr>
          <w:rFonts w:ascii="仿宋_GB2312" w:eastAsia="仿宋_GB2312" w:hAnsi="华文中宋" w:cs="Times New Roman"/>
          <w:sz w:val="30"/>
          <w:szCs w:val="30"/>
        </w:rPr>
      </w:pPr>
    </w:p>
    <w:p w:rsidR="00047C27" w:rsidRDefault="00047C27" w:rsidP="00047C27">
      <w:pPr>
        <w:jc w:val="center"/>
        <w:rPr>
          <w:rFonts w:ascii="仿宋_GB2312" w:eastAsia="仿宋_GB2312" w:hAnsi="华文中宋" w:cs="Times New Roman"/>
          <w:sz w:val="30"/>
          <w:szCs w:val="30"/>
        </w:rPr>
      </w:pPr>
    </w:p>
    <w:p w:rsidR="000C14C4" w:rsidRDefault="000C14C4" w:rsidP="00047C27">
      <w:pPr>
        <w:jc w:val="center"/>
        <w:rPr>
          <w:rFonts w:ascii="华文中宋" w:eastAsia="华文中宋" w:hAnsi="华文中宋" w:cs="Times New Roman"/>
          <w:b/>
          <w:spacing w:val="12"/>
          <w:kern w:val="0"/>
          <w:sz w:val="36"/>
          <w:szCs w:val="36"/>
        </w:rPr>
      </w:pPr>
    </w:p>
    <w:p w:rsidR="00047C27" w:rsidRDefault="00047C27" w:rsidP="00047C27">
      <w:pPr>
        <w:jc w:val="center"/>
        <w:rPr>
          <w:rFonts w:ascii="华文中宋" w:eastAsia="华文中宋" w:hAnsi="华文中宋" w:cs="Times New Roman"/>
          <w:b/>
          <w:sz w:val="36"/>
          <w:szCs w:val="36"/>
        </w:rPr>
      </w:pPr>
      <w:r>
        <w:rPr>
          <w:rFonts w:ascii="华文中宋" w:eastAsia="华文中宋" w:hAnsi="华文中宋" w:cs="Times New Roman" w:hint="eastAsia"/>
          <w:b/>
          <w:spacing w:val="12"/>
          <w:kern w:val="0"/>
          <w:sz w:val="36"/>
          <w:szCs w:val="36"/>
        </w:rPr>
        <w:t>江苏省教育评估</w:t>
      </w:r>
      <w:r>
        <w:rPr>
          <w:rFonts w:ascii="华文中宋" w:eastAsia="华文中宋" w:hAnsi="华文中宋" w:cs="Times New Roman" w:hint="eastAsia"/>
          <w:b/>
          <w:spacing w:val="4"/>
          <w:kern w:val="0"/>
          <w:sz w:val="36"/>
          <w:szCs w:val="36"/>
        </w:rPr>
        <w:t>院</w:t>
      </w:r>
    </w:p>
    <w:p w:rsidR="00047C27" w:rsidRDefault="00047C27" w:rsidP="00047C27">
      <w:pPr>
        <w:jc w:val="center"/>
        <w:rPr>
          <w:rFonts w:ascii="仿宋_GB2312" w:eastAsia="仿宋_GB2312" w:hAnsi="华文中宋" w:cs="Times New Roman"/>
          <w:sz w:val="30"/>
          <w:szCs w:val="30"/>
        </w:rPr>
      </w:pPr>
    </w:p>
    <w:p w:rsidR="00047C27" w:rsidRDefault="00047C27" w:rsidP="00047C27">
      <w:pPr>
        <w:jc w:val="center"/>
        <w:rPr>
          <w:rFonts w:ascii="仿宋_GB2312" w:eastAsia="仿宋_GB2312" w:hAnsi="华文中宋" w:cs="Times New Roman"/>
          <w:sz w:val="32"/>
          <w:szCs w:val="32"/>
        </w:rPr>
      </w:pPr>
    </w:p>
    <w:p w:rsidR="000C14C4" w:rsidRDefault="000C14C4" w:rsidP="000C14C4">
      <w:pPr>
        <w:jc w:val="center"/>
        <w:rPr>
          <w:rFonts w:ascii="华文中宋" w:eastAsia="华文中宋" w:hAnsi="华文中宋" w:cs="Times New Roman"/>
          <w:b/>
          <w:sz w:val="44"/>
          <w:szCs w:val="44"/>
        </w:rPr>
      </w:pPr>
    </w:p>
    <w:p w:rsidR="000C14C4" w:rsidRPr="004D1707" w:rsidRDefault="000C14C4" w:rsidP="000C14C4">
      <w:pPr>
        <w:jc w:val="center"/>
        <w:rPr>
          <w:rFonts w:ascii="华文中宋" w:eastAsia="华文中宋" w:hAnsi="华文中宋" w:cs="Times New Roman"/>
          <w:b/>
          <w:sz w:val="44"/>
          <w:szCs w:val="44"/>
        </w:rPr>
      </w:pPr>
    </w:p>
    <w:p w:rsidR="000C14C4" w:rsidRDefault="000C14C4" w:rsidP="000C14C4">
      <w:pPr>
        <w:jc w:val="center"/>
        <w:rPr>
          <w:rFonts w:ascii="华文中宋" w:eastAsia="华文中宋" w:hAnsi="华文中宋" w:cs="Times New Roman"/>
          <w:b/>
          <w:sz w:val="44"/>
          <w:szCs w:val="44"/>
        </w:rPr>
      </w:pPr>
      <w:r>
        <w:rPr>
          <w:rFonts w:ascii="华文中宋" w:eastAsia="华文中宋" w:hAnsi="华文中宋" w:cs="Times New Roman" w:hint="eastAsia"/>
          <w:b/>
          <w:sz w:val="44"/>
          <w:szCs w:val="44"/>
        </w:rPr>
        <w:t>目       录</w:t>
      </w:r>
    </w:p>
    <w:p w:rsidR="000C14C4" w:rsidRDefault="000C14C4" w:rsidP="000C14C4">
      <w:pPr>
        <w:rPr>
          <w:rFonts w:ascii="仿宋_GB2312" w:eastAsia="仿宋_GB2312" w:hAnsi="华文中宋" w:cs="Times New Roman"/>
          <w:sz w:val="44"/>
          <w:szCs w:val="44"/>
          <w:u w:val="thick"/>
        </w:rPr>
      </w:pPr>
      <w:r>
        <w:rPr>
          <w:rFonts w:ascii="仿宋_GB2312" w:eastAsia="仿宋_GB2312" w:hAnsi="华文中宋" w:cs="Times New Roman" w:hint="eastAsia"/>
          <w:sz w:val="44"/>
          <w:szCs w:val="44"/>
          <w:u w:val="thick"/>
        </w:rPr>
        <w:t xml:space="preserve">                                      </w:t>
      </w:r>
    </w:p>
    <w:p w:rsidR="000C14C4" w:rsidRDefault="000C14C4" w:rsidP="000C14C4">
      <w:pPr>
        <w:spacing w:line="480" w:lineRule="auto"/>
        <w:jc w:val="center"/>
        <w:rPr>
          <w:rFonts w:ascii="仿宋_GB2312" w:eastAsia="仿宋_GB2312" w:hAnsi="华文中宋" w:cs="Times New Roman"/>
          <w:sz w:val="30"/>
          <w:szCs w:val="30"/>
        </w:rPr>
      </w:pPr>
    </w:p>
    <w:p w:rsidR="000C14C4" w:rsidRDefault="000C14C4" w:rsidP="000C14C4">
      <w:pPr>
        <w:spacing w:line="480" w:lineRule="auto"/>
        <w:jc w:val="center"/>
        <w:rPr>
          <w:rFonts w:ascii="仿宋_GB2312" w:eastAsia="仿宋_GB2312" w:hAnsi="华文中宋" w:cs="Times New Roman"/>
          <w:sz w:val="30"/>
          <w:szCs w:val="30"/>
        </w:rPr>
      </w:pPr>
    </w:p>
    <w:p w:rsidR="000C14C4" w:rsidRDefault="000C14C4" w:rsidP="000C14C4">
      <w:pPr>
        <w:spacing w:line="480" w:lineRule="auto"/>
        <w:jc w:val="center"/>
        <w:rPr>
          <w:rFonts w:ascii="仿宋_GB2312" w:eastAsia="仿宋_GB2312" w:hAnsi="华文中宋" w:cs="Times New Roman"/>
          <w:sz w:val="30"/>
          <w:szCs w:val="30"/>
        </w:rPr>
      </w:pPr>
    </w:p>
    <w:p w:rsidR="000C14C4" w:rsidRDefault="000C14C4" w:rsidP="000C14C4">
      <w:pPr>
        <w:adjustRightInd w:val="0"/>
        <w:snapToGrid w:val="0"/>
        <w:spacing w:line="480" w:lineRule="auto"/>
        <w:rPr>
          <w:rFonts w:ascii="Times New Roman" w:eastAsia="宋体" w:hAnsi="Times New Roman" w:cs="Times New Roman"/>
          <w:sz w:val="30"/>
          <w:szCs w:val="30"/>
        </w:rPr>
      </w:pPr>
      <w:r>
        <w:rPr>
          <w:rFonts w:ascii="Times New Roman" w:eastAsia="宋体" w:hAnsi="Times New Roman" w:cs="Times New Roman"/>
          <w:sz w:val="30"/>
          <w:szCs w:val="30"/>
        </w:rPr>
        <w:t>1</w:t>
      </w:r>
      <w:r>
        <w:rPr>
          <w:rFonts w:ascii="Times New Roman" w:eastAsia="宋体" w:hAnsi="Times New Roman" w:cs="Times New Roman" w:hint="eastAsia"/>
          <w:sz w:val="30"/>
          <w:szCs w:val="30"/>
        </w:rPr>
        <w:t>．</w:t>
      </w:r>
      <w:r>
        <w:rPr>
          <w:rFonts w:ascii="Times New Roman" w:eastAsia="宋体" w:hAnsi="Times New Roman" w:cs="Times New Roman"/>
          <w:sz w:val="30"/>
          <w:szCs w:val="30"/>
        </w:rPr>
        <w:t>四星级高中</w:t>
      </w:r>
      <w:r>
        <w:rPr>
          <w:rFonts w:ascii="Times New Roman" w:eastAsia="宋体" w:hAnsi="Times New Roman" w:cs="Times New Roman" w:hint="eastAsia"/>
          <w:sz w:val="30"/>
          <w:szCs w:val="30"/>
        </w:rPr>
        <w:t>评估</w:t>
      </w:r>
      <w:r>
        <w:rPr>
          <w:rFonts w:ascii="Times New Roman" w:eastAsia="宋体" w:hAnsi="Times New Roman" w:cs="Times New Roman"/>
          <w:sz w:val="30"/>
          <w:szCs w:val="30"/>
        </w:rPr>
        <w:t>标准及</w:t>
      </w:r>
      <w:r>
        <w:rPr>
          <w:rFonts w:ascii="Times New Roman" w:eastAsia="宋体" w:hAnsi="Times New Roman" w:cs="Times New Roman" w:hint="eastAsia"/>
          <w:sz w:val="30"/>
          <w:szCs w:val="30"/>
        </w:rPr>
        <w:t>评价</w:t>
      </w:r>
      <w:r>
        <w:rPr>
          <w:rFonts w:ascii="Times New Roman" w:eastAsia="宋体" w:hAnsi="Times New Roman" w:cs="Times New Roman"/>
          <w:sz w:val="30"/>
          <w:szCs w:val="30"/>
        </w:rPr>
        <w:t>细则</w:t>
      </w:r>
      <w:r>
        <w:rPr>
          <w:rFonts w:ascii="Times New Roman" w:eastAsia="宋体" w:hAnsi="Times New Roman" w:cs="Times New Roman"/>
          <w:sz w:val="30"/>
          <w:szCs w:val="30"/>
        </w:rPr>
        <w:t>.…………………………</w:t>
      </w:r>
      <w:r>
        <w:rPr>
          <w:rFonts w:ascii="Times New Roman" w:eastAsia="宋体" w:hAnsi="Times New Roman" w:cs="Times New Roman" w:hint="eastAsia"/>
          <w:sz w:val="30"/>
          <w:szCs w:val="30"/>
        </w:rPr>
        <w:t xml:space="preserve"> </w:t>
      </w:r>
      <w:r>
        <w:rPr>
          <w:rFonts w:ascii="Times New Roman" w:eastAsia="宋体" w:hAnsi="Times New Roman" w:cs="Times New Roman"/>
          <w:sz w:val="30"/>
          <w:szCs w:val="30"/>
        </w:rPr>
        <w:t>（</w:t>
      </w:r>
      <w:r>
        <w:rPr>
          <w:rFonts w:ascii="Times New Roman" w:eastAsia="宋体" w:hAnsi="Times New Roman" w:cs="Times New Roman"/>
          <w:sz w:val="30"/>
          <w:szCs w:val="30"/>
        </w:rPr>
        <w:t>2</w:t>
      </w:r>
      <w:r>
        <w:rPr>
          <w:rFonts w:ascii="Times New Roman" w:eastAsia="宋体" w:hAnsi="Times New Roman" w:cs="Times New Roman"/>
          <w:sz w:val="30"/>
          <w:szCs w:val="30"/>
        </w:rPr>
        <w:t>）</w:t>
      </w:r>
    </w:p>
    <w:p w:rsidR="000C14C4" w:rsidRDefault="000C14C4" w:rsidP="000C14C4">
      <w:pPr>
        <w:adjustRightInd w:val="0"/>
        <w:snapToGrid w:val="0"/>
        <w:spacing w:afterLines="50" w:after="156" w:line="480" w:lineRule="auto"/>
        <w:rPr>
          <w:rFonts w:ascii="Times New Roman" w:eastAsia="宋体" w:hAnsi="Times New Roman" w:cs="Times New Roman"/>
          <w:sz w:val="30"/>
          <w:szCs w:val="30"/>
        </w:rPr>
      </w:pPr>
      <w:r>
        <w:rPr>
          <w:rFonts w:ascii="Times New Roman" w:eastAsia="宋体" w:hAnsi="Times New Roman" w:cs="Times New Roman"/>
          <w:sz w:val="30"/>
          <w:szCs w:val="30"/>
        </w:rPr>
        <w:t>2</w:t>
      </w:r>
      <w:r>
        <w:rPr>
          <w:rFonts w:ascii="Times New Roman" w:eastAsia="宋体" w:hAnsi="Times New Roman" w:cs="Times New Roman" w:hint="eastAsia"/>
          <w:sz w:val="30"/>
          <w:szCs w:val="30"/>
        </w:rPr>
        <w:t>．三</w:t>
      </w:r>
      <w:r>
        <w:rPr>
          <w:rFonts w:ascii="Times New Roman" w:eastAsia="宋体" w:hAnsi="Times New Roman" w:cs="Times New Roman"/>
          <w:sz w:val="30"/>
          <w:szCs w:val="30"/>
        </w:rPr>
        <w:t>星级高中</w:t>
      </w:r>
      <w:r>
        <w:rPr>
          <w:rFonts w:ascii="Times New Roman" w:eastAsia="宋体" w:hAnsi="Times New Roman" w:cs="Times New Roman" w:hint="eastAsia"/>
          <w:sz w:val="30"/>
          <w:szCs w:val="30"/>
        </w:rPr>
        <w:t>评估</w:t>
      </w:r>
      <w:r>
        <w:rPr>
          <w:rFonts w:ascii="Times New Roman" w:eastAsia="宋体" w:hAnsi="Times New Roman" w:cs="Times New Roman"/>
          <w:sz w:val="30"/>
          <w:szCs w:val="30"/>
        </w:rPr>
        <w:t>标准及</w:t>
      </w:r>
      <w:r>
        <w:rPr>
          <w:rFonts w:ascii="Times New Roman" w:eastAsia="宋体" w:hAnsi="Times New Roman" w:cs="Times New Roman" w:hint="eastAsia"/>
          <w:sz w:val="30"/>
          <w:szCs w:val="30"/>
        </w:rPr>
        <w:t>评价</w:t>
      </w:r>
      <w:r>
        <w:rPr>
          <w:rFonts w:ascii="Times New Roman" w:eastAsia="宋体" w:hAnsi="Times New Roman" w:cs="Times New Roman"/>
          <w:sz w:val="30"/>
          <w:szCs w:val="30"/>
        </w:rPr>
        <w:t>细则</w:t>
      </w:r>
      <w:r>
        <w:rPr>
          <w:rFonts w:ascii="Times New Roman" w:eastAsia="宋体" w:hAnsi="Times New Roman" w:cs="Times New Roman" w:hint="eastAsia"/>
          <w:sz w:val="30"/>
          <w:szCs w:val="30"/>
        </w:rPr>
        <w:t xml:space="preserve"> </w:t>
      </w:r>
      <w:r>
        <w:rPr>
          <w:rFonts w:ascii="Times New Roman" w:eastAsia="宋体" w:hAnsi="Times New Roman" w:cs="Times New Roman"/>
          <w:sz w:val="30"/>
          <w:szCs w:val="30"/>
        </w:rPr>
        <w:t>.…………………………</w:t>
      </w:r>
      <w:r>
        <w:rPr>
          <w:rFonts w:ascii="Times New Roman" w:eastAsia="宋体" w:hAnsi="Times New Roman" w:cs="Times New Roman" w:hint="eastAsia"/>
          <w:sz w:val="30"/>
          <w:szCs w:val="30"/>
        </w:rPr>
        <w:t>（</w:t>
      </w:r>
      <w:r w:rsidR="00C062EE">
        <w:rPr>
          <w:rFonts w:ascii="Times New Roman" w:eastAsia="宋体" w:hAnsi="Times New Roman" w:cs="Times New Roman" w:hint="eastAsia"/>
          <w:sz w:val="30"/>
          <w:szCs w:val="30"/>
        </w:rPr>
        <w:t>14</w:t>
      </w:r>
      <w:r>
        <w:rPr>
          <w:rFonts w:ascii="Times New Roman" w:eastAsia="宋体" w:hAnsi="Times New Roman" w:cs="Times New Roman" w:hint="eastAsia"/>
          <w:sz w:val="30"/>
          <w:szCs w:val="30"/>
        </w:rPr>
        <w:t>）</w:t>
      </w:r>
    </w:p>
    <w:p w:rsidR="000C14C4" w:rsidRDefault="000C14C4" w:rsidP="000C14C4">
      <w:pPr>
        <w:adjustRightInd w:val="0"/>
        <w:snapToGrid w:val="0"/>
        <w:spacing w:afterLines="50" w:after="156" w:line="480" w:lineRule="auto"/>
        <w:jc w:val="center"/>
        <w:rPr>
          <w:rFonts w:ascii="华文中宋" w:eastAsia="华文中宋" w:hAnsi="华文中宋" w:cs="Times New Roman"/>
          <w:b/>
          <w:szCs w:val="21"/>
        </w:rPr>
      </w:pPr>
    </w:p>
    <w:p w:rsidR="000C14C4" w:rsidRPr="00C062EE" w:rsidRDefault="000C14C4" w:rsidP="000C14C4">
      <w:pPr>
        <w:adjustRightInd w:val="0"/>
        <w:snapToGrid w:val="0"/>
        <w:spacing w:afterLines="50" w:after="156" w:line="480" w:lineRule="auto"/>
        <w:jc w:val="center"/>
        <w:rPr>
          <w:rFonts w:ascii="华文中宋" w:eastAsia="华文中宋" w:hAnsi="华文中宋" w:cs="Times New Roman"/>
          <w:b/>
          <w:szCs w:val="21"/>
        </w:rPr>
      </w:pPr>
    </w:p>
    <w:p w:rsidR="000C14C4" w:rsidRDefault="000C14C4" w:rsidP="000C14C4">
      <w:pPr>
        <w:adjustRightInd w:val="0"/>
        <w:snapToGrid w:val="0"/>
        <w:spacing w:afterLines="50" w:after="156" w:line="480" w:lineRule="auto"/>
        <w:jc w:val="center"/>
        <w:rPr>
          <w:rFonts w:ascii="华文中宋" w:eastAsia="华文中宋" w:hAnsi="华文中宋" w:cs="Times New Roman"/>
          <w:b/>
          <w:szCs w:val="21"/>
        </w:rPr>
      </w:pPr>
    </w:p>
    <w:p w:rsidR="000C14C4" w:rsidRDefault="000C14C4" w:rsidP="000C14C4">
      <w:pPr>
        <w:adjustRightInd w:val="0"/>
        <w:snapToGrid w:val="0"/>
        <w:spacing w:afterLines="50" w:after="156" w:line="480" w:lineRule="auto"/>
        <w:jc w:val="center"/>
        <w:rPr>
          <w:rFonts w:ascii="华文中宋" w:eastAsia="华文中宋" w:hAnsi="华文中宋" w:cs="Times New Roman"/>
          <w:b/>
          <w:szCs w:val="21"/>
        </w:rPr>
      </w:pPr>
    </w:p>
    <w:p w:rsidR="000C14C4" w:rsidRDefault="000C14C4" w:rsidP="000C14C4">
      <w:pPr>
        <w:adjustRightInd w:val="0"/>
        <w:snapToGrid w:val="0"/>
        <w:spacing w:afterLines="50" w:after="156" w:line="480" w:lineRule="auto"/>
        <w:jc w:val="center"/>
        <w:rPr>
          <w:rFonts w:ascii="华文中宋" w:eastAsia="华文中宋" w:hAnsi="华文中宋" w:cs="Times New Roman"/>
          <w:b/>
          <w:szCs w:val="21"/>
        </w:rPr>
      </w:pPr>
    </w:p>
    <w:p w:rsidR="000C14C4" w:rsidRPr="003E03C8" w:rsidRDefault="000C14C4" w:rsidP="000C14C4">
      <w:pPr>
        <w:adjustRightInd w:val="0"/>
        <w:snapToGrid w:val="0"/>
        <w:spacing w:afterLines="50" w:after="156" w:line="480" w:lineRule="auto"/>
        <w:rPr>
          <w:rFonts w:ascii="Times New Roman" w:eastAsia="华文中宋" w:hAnsi="Times New Roman" w:cs="Times New Roman"/>
          <w:b/>
          <w:sz w:val="36"/>
          <w:szCs w:val="36"/>
        </w:rPr>
      </w:pPr>
    </w:p>
    <w:p w:rsidR="000C14C4" w:rsidRDefault="000C14C4" w:rsidP="000C14C4">
      <w:pPr>
        <w:adjustRightInd w:val="0"/>
        <w:snapToGrid w:val="0"/>
        <w:spacing w:afterLines="50" w:after="156" w:line="360" w:lineRule="auto"/>
        <w:jc w:val="center"/>
        <w:rPr>
          <w:rFonts w:ascii="Times New Roman" w:eastAsia="华文中宋" w:hAnsi="Times New Roman" w:cs="Times New Roman"/>
          <w:b/>
          <w:sz w:val="36"/>
          <w:szCs w:val="36"/>
        </w:rPr>
      </w:pPr>
    </w:p>
    <w:p w:rsidR="000C14C4" w:rsidRPr="003E03C8" w:rsidRDefault="000C14C4" w:rsidP="000C14C4">
      <w:pPr>
        <w:adjustRightInd w:val="0"/>
        <w:snapToGrid w:val="0"/>
        <w:spacing w:afterLines="50" w:after="156" w:line="360" w:lineRule="auto"/>
        <w:jc w:val="center"/>
        <w:rPr>
          <w:rFonts w:ascii="Times New Roman" w:eastAsia="华文中宋" w:hAnsi="Times New Roman" w:cs="Times New Roman"/>
          <w:b/>
          <w:sz w:val="36"/>
          <w:szCs w:val="36"/>
        </w:rPr>
      </w:pPr>
    </w:p>
    <w:p w:rsidR="001E13D7" w:rsidRPr="00DB28EF" w:rsidRDefault="001E13D7" w:rsidP="001E13D7">
      <w:pPr>
        <w:tabs>
          <w:tab w:val="center" w:pos="4153"/>
          <w:tab w:val="right" w:pos="8306"/>
        </w:tabs>
        <w:jc w:val="center"/>
        <w:rPr>
          <w:rFonts w:ascii="Times New Roman" w:eastAsia="华文中宋" w:hAnsi="Times New Roman" w:cs="Times New Roman"/>
          <w:b/>
          <w:sz w:val="44"/>
          <w:szCs w:val="44"/>
        </w:rPr>
      </w:pPr>
      <w:r w:rsidRPr="00DB28EF">
        <w:rPr>
          <w:rFonts w:ascii="Times New Roman" w:eastAsia="华文中宋" w:hAnsi="Times New Roman" w:cs="Times New Roman"/>
          <w:b/>
          <w:sz w:val="44"/>
          <w:szCs w:val="44"/>
        </w:rPr>
        <w:lastRenderedPageBreak/>
        <w:t>四星级高中评估标准及评价细则</w:t>
      </w:r>
    </w:p>
    <w:p w:rsidR="001E13D7" w:rsidRPr="001715B1" w:rsidRDefault="001E13D7" w:rsidP="001E13D7">
      <w:pPr>
        <w:ind w:rightChars="355" w:right="745" w:firstLineChars="200" w:firstLine="562"/>
        <w:jc w:val="center"/>
        <w:rPr>
          <w:rFonts w:ascii="Times New Roman" w:eastAsia="宋体" w:hAnsi="Times New Roman" w:cs="Times New Roman"/>
          <w:b/>
          <w:sz w:val="28"/>
          <w:szCs w:val="28"/>
        </w:rPr>
      </w:pPr>
      <w:r w:rsidRPr="00DB28EF">
        <w:rPr>
          <w:rFonts w:ascii="Times New Roman" w:eastAsia="宋体" w:hAnsi="Times New Roman" w:cs="Times New Roman"/>
          <w:b/>
          <w:sz w:val="28"/>
          <w:szCs w:val="28"/>
        </w:rPr>
        <w:t>（</w:t>
      </w:r>
      <w:r>
        <w:rPr>
          <w:rFonts w:ascii="Times New Roman" w:eastAsia="宋体" w:hAnsi="Times New Roman" w:cs="Times New Roman"/>
          <w:b/>
          <w:sz w:val="28"/>
          <w:szCs w:val="28"/>
        </w:rPr>
        <w:t>201</w:t>
      </w:r>
      <w:r>
        <w:rPr>
          <w:rFonts w:ascii="Times New Roman" w:eastAsia="宋体" w:hAnsi="Times New Roman" w:cs="Times New Roman" w:hint="eastAsia"/>
          <w:b/>
          <w:sz w:val="28"/>
          <w:szCs w:val="28"/>
        </w:rPr>
        <w:t>6</w:t>
      </w:r>
      <w:r w:rsidRPr="00DB28EF">
        <w:rPr>
          <w:rFonts w:ascii="Times New Roman" w:eastAsia="宋体" w:hAnsi="Times New Roman" w:cs="Times New Roman"/>
          <w:b/>
          <w:sz w:val="28"/>
          <w:szCs w:val="28"/>
        </w:rPr>
        <w:t>年</w:t>
      </w:r>
      <w:r w:rsidRPr="00DB28EF">
        <w:rPr>
          <w:rFonts w:ascii="Times New Roman" w:eastAsia="宋体" w:hAnsi="Times New Roman" w:cs="Times New Roman"/>
          <w:b/>
          <w:sz w:val="28"/>
          <w:szCs w:val="28"/>
        </w:rPr>
        <w:t>11</w:t>
      </w:r>
      <w:r w:rsidRPr="00DB28EF">
        <w:rPr>
          <w:rFonts w:ascii="Times New Roman" w:eastAsia="宋体" w:hAnsi="Times New Roman" w:cs="Times New Roman"/>
          <w:b/>
          <w:sz w:val="28"/>
          <w:szCs w:val="28"/>
        </w:rPr>
        <w:t>月修订）</w:t>
      </w:r>
    </w:p>
    <w:p w:rsidR="001E13D7" w:rsidRPr="00DB28EF" w:rsidRDefault="001E13D7" w:rsidP="001E13D7">
      <w:pPr>
        <w:spacing w:line="320" w:lineRule="exact"/>
        <w:ind w:rightChars="355" w:right="745" w:firstLineChars="200" w:firstLine="480"/>
        <w:rPr>
          <w:rFonts w:ascii="Times New Roman" w:eastAsia="宋体" w:hAnsi="Times New Roman" w:cs="Times New Roman"/>
          <w:sz w:val="24"/>
          <w:szCs w:val="24"/>
        </w:rPr>
      </w:pPr>
    </w:p>
    <w:p w:rsidR="001E13D7" w:rsidRPr="00DB28EF" w:rsidRDefault="001E13D7" w:rsidP="001E13D7">
      <w:pPr>
        <w:spacing w:line="320" w:lineRule="exact"/>
        <w:ind w:rightChars="355" w:right="745" w:firstLineChars="200" w:firstLine="422"/>
        <w:rPr>
          <w:rFonts w:ascii="Times New Roman" w:eastAsia="黑体" w:hAnsi="Times New Roman" w:cs="Times New Roman"/>
          <w:b/>
          <w:szCs w:val="21"/>
        </w:rPr>
      </w:pPr>
      <w:r w:rsidRPr="00DB28EF">
        <w:rPr>
          <w:rFonts w:ascii="Times New Roman" w:eastAsia="黑体" w:hAnsi="Times New Roman" w:cs="Times New Roman"/>
          <w:b/>
          <w:szCs w:val="21"/>
        </w:rPr>
        <w:t>达标等级评定说明</w:t>
      </w:r>
      <w:r w:rsidRPr="00DB28EF">
        <w:rPr>
          <w:rFonts w:ascii="Times New Roman" w:eastAsia="黑体" w:hAnsi="Times New Roman" w:cs="Times New Roman"/>
          <w:b/>
          <w:szCs w:val="21"/>
        </w:rPr>
        <w:t>:</w:t>
      </w:r>
    </w:p>
    <w:p w:rsidR="001E13D7" w:rsidRPr="00DB28EF" w:rsidRDefault="001E13D7" w:rsidP="001E13D7">
      <w:pPr>
        <w:spacing w:line="320" w:lineRule="exact"/>
        <w:ind w:rightChars="355" w:right="745"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1.</w:t>
      </w:r>
      <w:r w:rsidR="00047C27">
        <w:rPr>
          <w:rFonts w:ascii="Times New Roman" w:eastAsia="宋体" w:hAnsi="Times New Roman" w:cs="Times New Roman" w:hint="eastAsia"/>
          <w:szCs w:val="21"/>
        </w:rPr>
        <w:t xml:space="preserve"> </w:t>
      </w:r>
      <w:r w:rsidRPr="00DB28EF">
        <w:rPr>
          <w:rFonts w:ascii="Times New Roman" w:eastAsia="宋体" w:hAnsi="Times New Roman" w:cs="Times New Roman"/>
          <w:szCs w:val="21"/>
        </w:rPr>
        <w:t>单项达标程度分达标（</w:t>
      </w:r>
      <w:r w:rsidRPr="00DB28EF">
        <w:rPr>
          <w:rFonts w:ascii="Times New Roman" w:eastAsia="宋体" w:hAnsi="Times New Roman" w:cs="Times New Roman"/>
          <w:szCs w:val="21"/>
        </w:rPr>
        <w:t>A</w:t>
      </w:r>
      <w:r w:rsidRPr="00DB28EF">
        <w:rPr>
          <w:rFonts w:ascii="Times New Roman" w:eastAsia="宋体" w:hAnsi="Times New Roman" w:cs="Times New Roman"/>
          <w:szCs w:val="21"/>
        </w:rPr>
        <w:t>）、未完全达标（</w:t>
      </w:r>
      <w:r w:rsidRPr="00DB28EF">
        <w:rPr>
          <w:rFonts w:ascii="Times New Roman" w:eastAsia="宋体" w:hAnsi="Times New Roman" w:cs="Times New Roman"/>
          <w:szCs w:val="21"/>
        </w:rPr>
        <w:t>B</w:t>
      </w:r>
      <w:r w:rsidRPr="00DB28EF">
        <w:rPr>
          <w:rFonts w:ascii="Times New Roman" w:eastAsia="宋体" w:hAnsi="Times New Roman" w:cs="Times New Roman"/>
          <w:szCs w:val="21"/>
        </w:rPr>
        <w:t>）、不达标（</w:t>
      </w:r>
      <w:r w:rsidRPr="00DB28EF">
        <w:rPr>
          <w:rFonts w:ascii="Times New Roman" w:eastAsia="宋体" w:hAnsi="Times New Roman" w:cs="Times New Roman"/>
          <w:szCs w:val="21"/>
        </w:rPr>
        <w:t>C</w:t>
      </w:r>
      <w:r w:rsidRPr="00DB28EF">
        <w:rPr>
          <w:rFonts w:ascii="Times New Roman" w:eastAsia="宋体" w:hAnsi="Times New Roman" w:cs="Times New Roman"/>
          <w:szCs w:val="21"/>
        </w:rPr>
        <w:t>）三级。</w:t>
      </w:r>
    </w:p>
    <w:p w:rsidR="001E13D7" w:rsidRPr="00DB28EF" w:rsidRDefault="001E13D7" w:rsidP="001E13D7">
      <w:pPr>
        <w:spacing w:line="320" w:lineRule="exact"/>
        <w:ind w:rightChars="355" w:right="745"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2.</w:t>
      </w:r>
      <w:r w:rsidR="00047C27">
        <w:rPr>
          <w:rFonts w:ascii="Times New Roman" w:eastAsia="宋体" w:hAnsi="Times New Roman" w:cs="Times New Roman" w:hint="eastAsia"/>
          <w:szCs w:val="21"/>
        </w:rPr>
        <w:t xml:space="preserve"> </w:t>
      </w:r>
      <w:r w:rsidRPr="00DB28EF">
        <w:rPr>
          <w:rFonts w:ascii="Times New Roman" w:eastAsia="宋体" w:hAnsi="Times New Roman" w:cs="Times New Roman"/>
          <w:szCs w:val="21"/>
        </w:rPr>
        <w:t>凡达到</w:t>
      </w:r>
      <w:r w:rsidRPr="00DB28EF">
        <w:rPr>
          <w:rFonts w:ascii="Times New Roman" w:eastAsia="宋体" w:hAnsi="Times New Roman" w:cs="Times New Roman"/>
          <w:szCs w:val="21"/>
        </w:rPr>
        <w:t>A</w:t>
      </w:r>
      <w:r w:rsidRPr="00DB28EF">
        <w:rPr>
          <w:rFonts w:ascii="Times New Roman" w:eastAsia="宋体" w:hAnsi="Times New Roman" w:cs="Times New Roman"/>
          <w:szCs w:val="21"/>
        </w:rPr>
        <w:t>级细则全部要求的为达标（</w:t>
      </w:r>
      <w:r w:rsidRPr="00DB28EF">
        <w:rPr>
          <w:rFonts w:ascii="Times New Roman" w:eastAsia="宋体" w:hAnsi="Times New Roman" w:cs="Times New Roman"/>
          <w:szCs w:val="21"/>
        </w:rPr>
        <w:t>A</w:t>
      </w:r>
      <w:r w:rsidRPr="00DB28EF">
        <w:rPr>
          <w:rFonts w:ascii="Times New Roman" w:eastAsia="宋体" w:hAnsi="Times New Roman" w:cs="Times New Roman"/>
          <w:szCs w:val="21"/>
        </w:rPr>
        <w:t>），不完全符合</w:t>
      </w:r>
      <w:r w:rsidRPr="00DB28EF">
        <w:rPr>
          <w:rFonts w:ascii="Times New Roman" w:eastAsia="宋体" w:hAnsi="Times New Roman" w:cs="Times New Roman"/>
          <w:szCs w:val="21"/>
        </w:rPr>
        <w:t>A</w:t>
      </w:r>
      <w:r w:rsidRPr="00DB28EF">
        <w:rPr>
          <w:rFonts w:ascii="Times New Roman" w:eastAsia="宋体" w:hAnsi="Times New Roman" w:cs="Times New Roman"/>
          <w:szCs w:val="21"/>
        </w:rPr>
        <w:t>级要求又非</w:t>
      </w:r>
      <w:r w:rsidRPr="00DB28EF">
        <w:rPr>
          <w:rFonts w:ascii="Times New Roman" w:eastAsia="宋体" w:hAnsi="Times New Roman" w:cs="Times New Roman"/>
          <w:szCs w:val="21"/>
        </w:rPr>
        <w:t>C</w:t>
      </w:r>
      <w:r w:rsidRPr="00DB28EF">
        <w:rPr>
          <w:rFonts w:ascii="Times New Roman" w:eastAsia="宋体" w:hAnsi="Times New Roman" w:cs="Times New Roman"/>
          <w:szCs w:val="21"/>
        </w:rPr>
        <w:t>级细则所列情况之一的为未完全达标（</w:t>
      </w:r>
      <w:r w:rsidRPr="00DB28EF">
        <w:rPr>
          <w:rFonts w:ascii="Times New Roman" w:eastAsia="宋体" w:hAnsi="Times New Roman" w:cs="Times New Roman"/>
          <w:szCs w:val="21"/>
        </w:rPr>
        <w:t>B</w:t>
      </w:r>
      <w:r w:rsidRPr="00DB28EF">
        <w:rPr>
          <w:rFonts w:ascii="Times New Roman" w:eastAsia="宋体" w:hAnsi="Times New Roman" w:cs="Times New Roman"/>
          <w:szCs w:val="21"/>
        </w:rPr>
        <w:t>），符合</w:t>
      </w:r>
      <w:r w:rsidRPr="00DB28EF">
        <w:rPr>
          <w:rFonts w:ascii="Times New Roman" w:eastAsia="宋体" w:hAnsi="Times New Roman" w:cs="Times New Roman"/>
          <w:szCs w:val="21"/>
        </w:rPr>
        <w:t>C</w:t>
      </w:r>
      <w:r w:rsidRPr="00DB28EF">
        <w:rPr>
          <w:rFonts w:ascii="Times New Roman" w:eastAsia="宋体" w:hAnsi="Times New Roman" w:cs="Times New Roman"/>
          <w:szCs w:val="21"/>
        </w:rPr>
        <w:t>级细则所列现象任一条的为不达标（</w:t>
      </w:r>
      <w:r w:rsidRPr="00DB28EF">
        <w:rPr>
          <w:rFonts w:ascii="Times New Roman" w:eastAsia="宋体" w:hAnsi="Times New Roman" w:cs="Times New Roman"/>
          <w:szCs w:val="21"/>
        </w:rPr>
        <w:t>C</w:t>
      </w:r>
      <w:r w:rsidRPr="00DB28EF">
        <w:rPr>
          <w:rFonts w:ascii="Times New Roman" w:eastAsia="宋体" w:hAnsi="Times New Roman" w:cs="Times New Roman"/>
          <w:szCs w:val="21"/>
        </w:rPr>
        <w:t>）。</w:t>
      </w:r>
    </w:p>
    <w:p w:rsidR="001E13D7" w:rsidRPr="00DB28EF" w:rsidRDefault="001E13D7" w:rsidP="001E13D7">
      <w:pPr>
        <w:tabs>
          <w:tab w:val="center" w:pos="4153"/>
        </w:tabs>
        <w:spacing w:line="320" w:lineRule="exact"/>
        <w:rPr>
          <w:rFonts w:ascii="Times New Roman" w:eastAsia="宋体" w:hAnsi="Times New Roman" w:cs="Times New Roman"/>
          <w:sz w:val="24"/>
          <w:szCs w:val="24"/>
        </w:rPr>
      </w:pPr>
    </w:p>
    <w:tbl>
      <w:tblPr>
        <w:tblW w:w="874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9"/>
        <w:gridCol w:w="1621"/>
        <w:gridCol w:w="4109"/>
        <w:gridCol w:w="2558"/>
      </w:tblGrid>
      <w:tr w:rsidR="001E13D7" w:rsidRPr="00DB28EF" w:rsidTr="00B83452">
        <w:trPr>
          <w:trHeight w:val="488"/>
          <w:jc w:val="center"/>
        </w:trPr>
        <w:tc>
          <w:tcPr>
            <w:tcW w:w="2080" w:type="dxa"/>
            <w:gridSpan w:val="2"/>
            <w:shd w:val="clear" w:color="auto" w:fill="auto"/>
            <w:vAlign w:val="center"/>
          </w:tcPr>
          <w:p w:rsidR="001E13D7" w:rsidRPr="00DB28EF" w:rsidRDefault="001E13D7" w:rsidP="00B83452">
            <w:pPr>
              <w:spacing w:line="320" w:lineRule="exact"/>
              <w:jc w:val="center"/>
              <w:rPr>
                <w:rFonts w:ascii="Times New Roman" w:eastAsia="宋体" w:hAnsi="Times New Roman" w:cs="Times New Roman"/>
                <w:b/>
                <w:szCs w:val="21"/>
              </w:rPr>
            </w:pPr>
            <w:r w:rsidRPr="00DB28EF">
              <w:rPr>
                <w:rFonts w:ascii="Times New Roman" w:eastAsia="宋体" w:hAnsi="Times New Roman" w:cs="Times New Roman"/>
                <w:b/>
                <w:szCs w:val="21"/>
              </w:rPr>
              <w:t>评价指标及标准</w:t>
            </w:r>
          </w:p>
        </w:tc>
        <w:tc>
          <w:tcPr>
            <w:tcW w:w="4109" w:type="dxa"/>
            <w:shd w:val="clear" w:color="auto" w:fill="auto"/>
            <w:vAlign w:val="center"/>
          </w:tcPr>
          <w:p w:rsidR="001E13D7" w:rsidRPr="00AC25D7" w:rsidRDefault="001E13D7" w:rsidP="00B83452">
            <w:pPr>
              <w:spacing w:line="320" w:lineRule="exact"/>
              <w:jc w:val="center"/>
              <w:rPr>
                <w:rFonts w:ascii="Times New Roman" w:eastAsia="宋体" w:hAnsi="Times New Roman" w:cs="Times New Roman"/>
                <w:b/>
                <w:szCs w:val="21"/>
              </w:rPr>
            </w:pPr>
            <w:r w:rsidRPr="00AC25D7">
              <w:rPr>
                <w:rFonts w:ascii="Times New Roman" w:eastAsia="宋体" w:hAnsi="Times New Roman" w:cs="Times New Roman"/>
                <w:b/>
                <w:szCs w:val="21"/>
              </w:rPr>
              <w:t>达标（</w:t>
            </w:r>
            <w:r w:rsidRPr="00AC25D7">
              <w:rPr>
                <w:rFonts w:ascii="Times New Roman" w:eastAsia="宋体" w:hAnsi="Times New Roman" w:cs="Times New Roman"/>
                <w:b/>
                <w:szCs w:val="21"/>
              </w:rPr>
              <w:t>A</w:t>
            </w:r>
            <w:r w:rsidRPr="00AC25D7">
              <w:rPr>
                <w:rFonts w:ascii="Times New Roman" w:eastAsia="宋体" w:hAnsi="Times New Roman" w:cs="Times New Roman"/>
                <w:b/>
                <w:szCs w:val="21"/>
              </w:rPr>
              <w:t>）</w:t>
            </w:r>
          </w:p>
        </w:tc>
        <w:tc>
          <w:tcPr>
            <w:tcW w:w="2558" w:type="dxa"/>
            <w:shd w:val="clear" w:color="auto" w:fill="auto"/>
            <w:vAlign w:val="center"/>
          </w:tcPr>
          <w:p w:rsidR="001E13D7" w:rsidRPr="00AC25D7" w:rsidRDefault="001E13D7" w:rsidP="00B83452">
            <w:pPr>
              <w:spacing w:line="320" w:lineRule="exact"/>
              <w:jc w:val="center"/>
              <w:rPr>
                <w:rFonts w:ascii="Times New Roman" w:eastAsia="宋体" w:hAnsi="Times New Roman" w:cs="Times New Roman"/>
                <w:b/>
                <w:szCs w:val="21"/>
              </w:rPr>
            </w:pPr>
            <w:r w:rsidRPr="00AC25D7">
              <w:rPr>
                <w:rFonts w:ascii="Times New Roman" w:eastAsia="宋体" w:hAnsi="Times New Roman" w:cs="Times New Roman"/>
                <w:b/>
                <w:szCs w:val="21"/>
              </w:rPr>
              <w:t>不达标（</w:t>
            </w:r>
            <w:r w:rsidRPr="00AC25D7">
              <w:rPr>
                <w:rFonts w:ascii="Times New Roman" w:eastAsia="宋体" w:hAnsi="Times New Roman" w:cs="Times New Roman"/>
                <w:b/>
                <w:szCs w:val="21"/>
              </w:rPr>
              <w:t>C</w:t>
            </w:r>
            <w:r w:rsidRPr="00AC25D7">
              <w:rPr>
                <w:rFonts w:ascii="Times New Roman" w:eastAsia="宋体" w:hAnsi="Times New Roman" w:cs="Times New Roman"/>
                <w:b/>
                <w:szCs w:val="21"/>
              </w:rPr>
              <w:t>）</w:t>
            </w:r>
          </w:p>
        </w:tc>
      </w:tr>
      <w:tr w:rsidR="001E13D7" w:rsidRPr="00DB28EF" w:rsidTr="00B83452">
        <w:trPr>
          <w:jc w:val="center"/>
        </w:trPr>
        <w:tc>
          <w:tcPr>
            <w:tcW w:w="459" w:type="dxa"/>
            <w:vMerge w:val="restart"/>
            <w:shd w:val="clear" w:color="auto" w:fill="auto"/>
            <w:vAlign w:val="center"/>
          </w:tcPr>
          <w:p w:rsidR="001E13D7" w:rsidRPr="00DB28EF" w:rsidRDefault="001E13D7" w:rsidP="00B83452">
            <w:pPr>
              <w:spacing w:line="320" w:lineRule="exact"/>
              <w:jc w:val="center"/>
              <w:rPr>
                <w:rFonts w:ascii="Times New Roman" w:eastAsia="宋体" w:hAnsi="Times New Roman" w:cs="Times New Roman"/>
                <w:b/>
                <w:szCs w:val="21"/>
              </w:rPr>
            </w:pPr>
          </w:p>
          <w:p w:rsidR="001E13D7" w:rsidRPr="00DB28EF" w:rsidRDefault="001E13D7" w:rsidP="00B83452">
            <w:pPr>
              <w:spacing w:line="320" w:lineRule="exact"/>
              <w:jc w:val="center"/>
              <w:rPr>
                <w:rFonts w:ascii="Times New Roman" w:eastAsia="宋体" w:hAnsi="Times New Roman" w:cs="Times New Roman"/>
                <w:b/>
                <w:szCs w:val="21"/>
              </w:rPr>
            </w:pPr>
          </w:p>
          <w:p w:rsidR="001E13D7" w:rsidRPr="00DB28EF" w:rsidRDefault="001E13D7" w:rsidP="00B83452">
            <w:pPr>
              <w:spacing w:line="320" w:lineRule="exact"/>
              <w:jc w:val="center"/>
              <w:rPr>
                <w:rFonts w:ascii="Times New Roman" w:eastAsia="宋体" w:hAnsi="Times New Roman" w:cs="Times New Roman"/>
                <w:b/>
                <w:szCs w:val="21"/>
              </w:rPr>
            </w:pPr>
          </w:p>
          <w:p w:rsidR="001E13D7" w:rsidRPr="00DB28EF" w:rsidRDefault="001E13D7" w:rsidP="00B83452">
            <w:pPr>
              <w:spacing w:line="320" w:lineRule="exact"/>
              <w:jc w:val="center"/>
              <w:rPr>
                <w:rFonts w:ascii="Times New Roman" w:eastAsia="宋体" w:hAnsi="Times New Roman" w:cs="Times New Roman"/>
                <w:b/>
                <w:szCs w:val="21"/>
              </w:rPr>
            </w:pPr>
          </w:p>
          <w:p w:rsidR="001E13D7" w:rsidRPr="00DB28EF" w:rsidRDefault="001E13D7" w:rsidP="00B83452">
            <w:pPr>
              <w:spacing w:line="320" w:lineRule="exact"/>
              <w:jc w:val="center"/>
              <w:rPr>
                <w:rFonts w:ascii="Times New Roman" w:eastAsia="宋体" w:hAnsi="Times New Roman" w:cs="Times New Roman"/>
                <w:b/>
                <w:szCs w:val="21"/>
              </w:rPr>
            </w:pPr>
          </w:p>
          <w:p w:rsidR="001E13D7" w:rsidRPr="00DB28EF" w:rsidRDefault="001E13D7" w:rsidP="00B83452">
            <w:pPr>
              <w:spacing w:line="320" w:lineRule="exact"/>
              <w:jc w:val="center"/>
              <w:rPr>
                <w:rFonts w:ascii="Times New Roman" w:eastAsia="宋体" w:hAnsi="Times New Roman" w:cs="Times New Roman"/>
                <w:b/>
                <w:szCs w:val="21"/>
              </w:rPr>
            </w:pPr>
          </w:p>
          <w:p w:rsidR="001E13D7" w:rsidRPr="00DB28EF" w:rsidRDefault="001E13D7" w:rsidP="00B83452">
            <w:pPr>
              <w:spacing w:line="320" w:lineRule="exact"/>
              <w:jc w:val="center"/>
              <w:rPr>
                <w:rFonts w:ascii="Times New Roman" w:eastAsia="宋体" w:hAnsi="Times New Roman" w:cs="Times New Roman"/>
                <w:b/>
                <w:szCs w:val="21"/>
              </w:rPr>
            </w:pPr>
          </w:p>
          <w:p w:rsidR="001E13D7" w:rsidRPr="00DB28EF" w:rsidRDefault="001E13D7" w:rsidP="00B83452">
            <w:pPr>
              <w:spacing w:line="320" w:lineRule="exact"/>
              <w:jc w:val="center"/>
              <w:rPr>
                <w:rFonts w:ascii="Times New Roman" w:eastAsia="宋体" w:hAnsi="Times New Roman" w:cs="Times New Roman"/>
                <w:b/>
                <w:szCs w:val="21"/>
              </w:rPr>
            </w:pPr>
          </w:p>
          <w:p w:rsidR="001E13D7" w:rsidRPr="00DB28EF" w:rsidRDefault="001E13D7" w:rsidP="00B83452">
            <w:pPr>
              <w:spacing w:line="320" w:lineRule="exact"/>
              <w:jc w:val="center"/>
              <w:rPr>
                <w:rFonts w:ascii="Times New Roman" w:eastAsia="宋体" w:hAnsi="Times New Roman" w:cs="Times New Roman"/>
                <w:b/>
                <w:szCs w:val="21"/>
              </w:rPr>
            </w:pPr>
          </w:p>
          <w:p w:rsidR="001E13D7" w:rsidRPr="00DB28EF" w:rsidRDefault="001E13D7" w:rsidP="00B83452">
            <w:pPr>
              <w:spacing w:line="320" w:lineRule="exact"/>
              <w:jc w:val="center"/>
              <w:rPr>
                <w:rFonts w:ascii="Times New Roman" w:eastAsia="宋体" w:hAnsi="Times New Roman" w:cs="Times New Roman"/>
                <w:b/>
                <w:szCs w:val="21"/>
              </w:rPr>
            </w:pPr>
          </w:p>
          <w:p w:rsidR="001E13D7" w:rsidRPr="00DB28EF" w:rsidRDefault="001E13D7" w:rsidP="00B83452">
            <w:pPr>
              <w:spacing w:line="320" w:lineRule="exact"/>
              <w:jc w:val="center"/>
              <w:rPr>
                <w:rFonts w:ascii="Times New Roman" w:eastAsia="宋体" w:hAnsi="Times New Roman" w:cs="Times New Roman"/>
                <w:b/>
                <w:szCs w:val="21"/>
              </w:rPr>
            </w:pPr>
          </w:p>
          <w:p w:rsidR="001E13D7" w:rsidRPr="00DB28EF" w:rsidRDefault="001E13D7" w:rsidP="00B83452">
            <w:pPr>
              <w:spacing w:line="320" w:lineRule="exact"/>
              <w:jc w:val="center"/>
              <w:rPr>
                <w:rFonts w:ascii="Times New Roman" w:eastAsia="宋体" w:hAnsi="Times New Roman" w:cs="Times New Roman"/>
                <w:b/>
                <w:szCs w:val="21"/>
              </w:rPr>
            </w:pPr>
          </w:p>
          <w:p w:rsidR="001E13D7" w:rsidRPr="00DB28EF" w:rsidRDefault="001E13D7" w:rsidP="00B83452">
            <w:pPr>
              <w:spacing w:line="320" w:lineRule="exact"/>
              <w:jc w:val="center"/>
              <w:rPr>
                <w:rFonts w:ascii="Times New Roman" w:eastAsia="宋体" w:hAnsi="Times New Roman" w:cs="Times New Roman"/>
                <w:b/>
                <w:szCs w:val="21"/>
              </w:rPr>
            </w:pPr>
          </w:p>
          <w:p w:rsidR="001E13D7" w:rsidRPr="00DB28EF" w:rsidRDefault="001E13D7" w:rsidP="00B83452">
            <w:pPr>
              <w:spacing w:line="320" w:lineRule="exact"/>
              <w:jc w:val="center"/>
              <w:rPr>
                <w:rFonts w:ascii="Times New Roman" w:eastAsia="宋体" w:hAnsi="Times New Roman" w:cs="Times New Roman"/>
                <w:b/>
                <w:szCs w:val="21"/>
              </w:rPr>
            </w:pPr>
          </w:p>
          <w:p w:rsidR="001E13D7" w:rsidRPr="00DB28EF" w:rsidRDefault="001E13D7" w:rsidP="00B83452">
            <w:pPr>
              <w:spacing w:line="320" w:lineRule="exact"/>
              <w:jc w:val="center"/>
              <w:rPr>
                <w:rFonts w:ascii="Times New Roman" w:eastAsia="宋体" w:hAnsi="Times New Roman" w:cs="Times New Roman"/>
                <w:b/>
                <w:szCs w:val="21"/>
              </w:rPr>
            </w:pPr>
            <w:r w:rsidRPr="00DB28EF">
              <w:rPr>
                <w:rFonts w:ascii="Times New Roman" w:eastAsia="宋体" w:hAnsi="Times New Roman" w:cs="Times New Roman"/>
                <w:b/>
                <w:szCs w:val="21"/>
              </w:rPr>
              <w:t>一</w:t>
            </w:r>
          </w:p>
          <w:p w:rsidR="001E13D7" w:rsidRPr="00DB28EF" w:rsidRDefault="001E13D7" w:rsidP="00B83452">
            <w:pPr>
              <w:spacing w:line="320" w:lineRule="exact"/>
              <w:jc w:val="center"/>
              <w:rPr>
                <w:rFonts w:ascii="Times New Roman" w:eastAsia="宋体" w:hAnsi="Times New Roman" w:cs="Times New Roman"/>
                <w:b/>
                <w:szCs w:val="21"/>
              </w:rPr>
            </w:pPr>
          </w:p>
          <w:p w:rsidR="001E13D7" w:rsidRPr="00DB28EF" w:rsidRDefault="001E13D7" w:rsidP="00B83452">
            <w:pPr>
              <w:spacing w:line="320" w:lineRule="exact"/>
              <w:jc w:val="center"/>
              <w:rPr>
                <w:rFonts w:ascii="Times New Roman" w:eastAsia="宋体" w:hAnsi="Times New Roman" w:cs="Times New Roman"/>
                <w:b/>
                <w:szCs w:val="21"/>
              </w:rPr>
            </w:pPr>
            <w:r w:rsidRPr="00DB28EF">
              <w:rPr>
                <w:rFonts w:ascii="Times New Roman" w:eastAsia="宋体" w:hAnsi="Times New Roman" w:cs="Times New Roman"/>
                <w:b/>
                <w:szCs w:val="21"/>
              </w:rPr>
              <w:t>办</w:t>
            </w:r>
          </w:p>
          <w:p w:rsidR="001E13D7" w:rsidRPr="00DB28EF" w:rsidRDefault="001E13D7" w:rsidP="00B83452">
            <w:pPr>
              <w:spacing w:line="320" w:lineRule="exact"/>
              <w:jc w:val="center"/>
              <w:rPr>
                <w:rFonts w:ascii="Times New Roman" w:eastAsia="宋体" w:hAnsi="Times New Roman" w:cs="Times New Roman"/>
                <w:b/>
                <w:szCs w:val="21"/>
              </w:rPr>
            </w:pPr>
            <w:r w:rsidRPr="00DB28EF">
              <w:rPr>
                <w:rFonts w:ascii="Times New Roman" w:eastAsia="宋体" w:hAnsi="Times New Roman" w:cs="Times New Roman"/>
                <w:b/>
                <w:szCs w:val="21"/>
              </w:rPr>
              <w:t>学</w:t>
            </w:r>
          </w:p>
          <w:p w:rsidR="001E13D7" w:rsidRPr="00DB28EF" w:rsidRDefault="001E13D7" w:rsidP="00B83452">
            <w:pPr>
              <w:spacing w:line="320" w:lineRule="exact"/>
              <w:jc w:val="center"/>
              <w:rPr>
                <w:rFonts w:ascii="Times New Roman" w:eastAsia="宋体" w:hAnsi="Times New Roman" w:cs="Times New Roman"/>
                <w:b/>
                <w:szCs w:val="21"/>
              </w:rPr>
            </w:pPr>
            <w:r w:rsidRPr="00DB28EF">
              <w:rPr>
                <w:rFonts w:ascii="Times New Roman" w:eastAsia="宋体" w:hAnsi="Times New Roman" w:cs="Times New Roman"/>
                <w:b/>
                <w:szCs w:val="21"/>
              </w:rPr>
              <w:t>条</w:t>
            </w:r>
          </w:p>
          <w:p w:rsidR="001E13D7" w:rsidRPr="00DB28EF" w:rsidRDefault="001E13D7" w:rsidP="00B83452">
            <w:pPr>
              <w:spacing w:line="320" w:lineRule="exact"/>
              <w:jc w:val="center"/>
              <w:rPr>
                <w:rFonts w:ascii="Times New Roman" w:eastAsia="宋体" w:hAnsi="Times New Roman" w:cs="Times New Roman"/>
                <w:b/>
                <w:szCs w:val="21"/>
              </w:rPr>
            </w:pPr>
            <w:r w:rsidRPr="00DB28EF">
              <w:rPr>
                <w:rFonts w:ascii="Times New Roman" w:eastAsia="宋体" w:hAnsi="Times New Roman" w:cs="Times New Roman"/>
                <w:b/>
                <w:szCs w:val="21"/>
              </w:rPr>
              <w:t>件</w:t>
            </w:r>
          </w:p>
        </w:tc>
        <w:tc>
          <w:tcPr>
            <w:tcW w:w="1621" w:type="dxa"/>
            <w:shd w:val="clear" w:color="auto" w:fill="auto"/>
            <w:vAlign w:val="center"/>
          </w:tcPr>
          <w:p w:rsidR="001E13D7" w:rsidRPr="00DB28EF" w:rsidRDefault="001E13D7" w:rsidP="00B83452">
            <w:pPr>
              <w:spacing w:line="320" w:lineRule="exact"/>
              <w:ind w:firstLineChars="200" w:firstLine="422"/>
              <w:jc w:val="center"/>
              <w:rPr>
                <w:rFonts w:ascii="Times New Roman" w:eastAsia="宋体" w:hAnsi="Times New Roman" w:cs="Times New Roman"/>
                <w:b/>
                <w:szCs w:val="21"/>
              </w:rPr>
            </w:pPr>
            <w:r w:rsidRPr="00DB28EF">
              <w:rPr>
                <w:rFonts w:ascii="Times New Roman" w:eastAsia="宋体" w:hAnsi="Times New Roman" w:cs="Times New Roman"/>
                <w:b/>
                <w:szCs w:val="21"/>
              </w:rPr>
              <w:t xml:space="preserve">1. </w:t>
            </w:r>
            <w:r w:rsidRPr="00DB28EF">
              <w:rPr>
                <w:rFonts w:ascii="Times New Roman" w:eastAsia="宋体" w:hAnsi="Times New Roman" w:cs="Times New Roman"/>
                <w:b/>
                <w:szCs w:val="21"/>
              </w:rPr>
              <w:t>独立设置的高中；规模一般在</w:t>
            </w:r>
            <w:r w:rsidRPr="00DB28EF">
              <w:rPr>
                <w:rFonts w:ascii="Times New Roman" w:eastAsia="宋体" w:hAnsi="Times New Roman" w:cs="Times New Roman"/>
                <w:b/>
                <w:szCs w:val="21"/>
              </w:rPr>
              <w:t>36</w:t>
            </w:r>
            <w:r w:rsidRPr="00DB28EF">
              <w:rPr>
                <w:rFonts w:ascii="Times New Roman" w:eastAsia="宋体" w:hAnsi="Times New Roman" w:cs="Times New Roman"/>
                <w:b/>
                <w:szCs w:val="21"/>
              </w:rPr>
              <w:t>个班以上，每班学生不超过</w:t>
            </w:r>
            <w:r w:rsidRPr="00DB28EF">
              <w:rPr>
                <w:rFonts w:ascii="Times New Roman" w:eastAsia="宋体" w:hAnsi="Times New Roman" w:cs="Times New Roman"/>
                <w:b/>
                <w:szCs w:val="21"/>
              </w:rPr>
              <w:t>50</w:t>
            </w:r>
            <w:r w:rsidRPr="00DB28EF">
              <w:rPr>
                <w:rFonts w:ascii="Times New Roman" w:eastAsia="宋体" w:hAnsi="Times New Roman" w:cs="Times New Roman"/>
                <w:b/>
                <w:szCs w:val="21"/>
              </w:rPr>
              <w:t>人。</w:t>
            </w:r>
          </w:p>
        </w:tc>
        <w:tc>
          <w:tcPr>
            <w:tcW w:w="4109" w:type="dxa"/>
            <w:shd w:val="clear" w:color="auto" w:fill="auto"/>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）专门举办高中学历教育的独立法人，校园内外均未主办义务教育段学校；同一校名下无独立法人高中分校、校区及义务教育段学校。</w:t>
            </w:r>
          </w:p>
          <w:p w:rsidR="001E13D7" w:rsidRPr="00790995" w:rsidRDefault="001E13D7" w:rsidP="00B83452">
            <w:pPr>
              <w:spacing w:line="320" w:lineRule="exact"/>
              <w:ind w:firstLineChars="200" w:firstLine="420"/>
              <w:rPr>
                <w:rFonts w:ascii="Times New Roman" w:eastAsia="宋体" w:hAnsi="Times New Roman" w:cs="Times New Roman"/>
                <w:color w:val="000000" w:themeColor="text1"/>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）办学规模适度，一般在</w:t>
            </w:r>
            <w:r w:rsidRPr="00DB28EF">
              <w:rPr>
                <w:rFonts w:ascii="Times New Roman" w:eastAsia="宋体" w:hAnsi="Times New Roman" w:cs="Times New Roman"/>
                <w:szCs w:val="21"/>
              </w:rPr>
              <w:t>12—16</w:t>
            </w:r>
            <w:proofErr w:type="gramStart"/>
            <w:r w:rsidRPr="00DB28EF">
              <w:rPr>
                <w:rFonts w:ascii="Times New Roman" w:eastAsia="宋体" w:hAnsi="Times New Roman" w:cs="Times New Roman"/>
                <w:szCs w:val="21"/>
              </w:rPr>
              <w:t>轨</w:t>
            </w:r>
            <w:proofErr w:type="gramEnd"/>
            <w:r w:rsidRPr="00DB28EF">
              <w:rPr>
                <w:rFonts w:ascii="Times New Roman" w:eastAsia="宋体" w:hAnsi="Times New Roman" w:cs="Times New Roman"/>
                <w:szCs w:val="21"/>
              </w:rPr>
              <w:t>之间。</w:t>
            </w:r>
          </w:p>
          <w:p w:rsidR="001E13D7" w:rsidRPr="00790995"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）无高考补习班或插班复读生。</w:t>
            </w:r>
          </w:p>
        </w:tc>
        <w:tc>
          <w:tcPr>
            <w:tcW w:w="2558" w:type="dxa"/>
            <w:shd w:val="clear" w:color="auto" w:fill="auto"/>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）初高中在同一校园内或初高中同一法人，未真正分设。</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w:t>
            </w:r>
            <w:r w:rsidRPr="002667A3">
              <w:rPr>
                <w:rFonts w:ascii="Times New Roman" w:eastAsia="宋体" w:hAnsi="Times New Roman" w:cs="Times New Roman"/>
                <w:szCs w:val="21"/>
              </w:rPr>
              <w:t>办学规模少于</w:t>
            </w:r>
            <w:r w:rsidRPr="002667A3">
              <w:rPr>
                <w:rFonts w:ascii="Times New Roman" w:eastAsia="宋体" w:hAnsi="Times New Roman" w:cs="Times New Roman" w:hint="eastAsia"/>
                <w:color w:val="000000" w:themeColor="text1"/>
                <w:szCs w:val="21"/>
              </w:rPr>
              <w:t>10</w:t>
            </w:r>
            <w:r w:rsidRPr="002667A3">
              <w:rPr>
                <w:rFonts w:ascii="Times New Roman" w:eastAsia="宋体" w:hAnsi="Times New Roman" w:cs="Times New Roman"/>
                <w:color w:val="000000" w:themeColor="text1"/>
                <w:szCs w:val="21"/>
              </w:rPr>
              <w:t>轨</w:t>
            </w:r>
            <w:r w:rsidRPr="00DB28EF">
              <w:rPr>
                <w:rFonts w:ascii="Times New Roman" w:eastAsia="宋体" w:hAnsi="Times New Roman" w:cs="Times New Roman"/>
                <w:szCs w:val="21"/>
              </w:rPr>
              <w:t>（小班</w:t>
            </w:r>
            <w:proofErr w:type="gramStart"/>
            <w:r w:rsidRPr="00DB28EF">
              <w:rPr>
                <w:rFonts w:ascii="Times New Roman" w:eastAsia="宋体" w:hAnsi="Times New Roman" w:cs="Times New Roman"/>
                <w:szCs w:val="21"/>
              </w:rPr>
              <w:t>班</w:t>
            </w:r>
            <w:proofErr w:type="gramEnd"/>
            <w:r w:rsidRPr="00DB28EF">
              <w:rPr>
                <w:rFonts w:ascii="Times New Roman" w:eastAsia="宋体" w:hAnsi="Times New Roman" w:cs="Times New Roman"/>
                <w:szCs w:val="21"/>
              </w:rPr>
              <w:t>额不少于</w:t>
            </w:r>
            <w:r w:rsidRPr="00DB28EF">
              <w:rPr>
                <w:rFonts w:ascii="Times New Roman" w:eastAsia="宋体" w:hAnsi="Times New Roman" w:cs="Times New Roman"/>
                <w:szCs w:val="21"/>
              </w:rPr>
              <w:t>35</w:t>
            </w:r>
            <w:r w:rsidRPr="00DB28EF">
              <w:rPr>
                <w:rFonts w:ascii="Times New Roman" w:eastAsia="宋体" w:hAnsi="Times New Roman" w:cs="Times New Roman"/>
                <w:szCs w:val="21"/>
              </w:rPr>
              <w:t>人）</w:t>
            </w:r>
            <w:r>
              <w:rPr>
                <w:rFonts w:ascii="Times New Roman" w:eastAsia="宋体" w:hAnsi="Times New Roman" w:cs="Times New Roman" w:hint="eastAsia"/>
                <w:szCs w:val="21"/>
              </w:rPr>
              <w:t>，</w:t>
            </w:r>
            <w:r w:rsidRPr="00DB28EF">
              <w:rPr>
                <w:rFonts w:ascii="Times New Roman" w:eastAsia="宋体" w:hAnsi="Times New Roman" w:cs="Times New Roman"/>
                <w:szCs w:val="21"/>
              </w:rPr>
              <w:t>或超过</w:t>
            </w:r>
            <w:r w:rsidRPr="00DB28EF">
              <w:rPr>
                <w:rFonts w:ascii="Times New Roman" w:eastAsia="宋体" w:hAnsi="Times New Roman" w:cs="Times New Roman"/>
                <w:szCs w:val="21"/>
              </w:rPr>
              <w:t>20</w:t>
            </w:r>
            <w:r w:rsidRPr="00DB28EF">
              <w:rPr>
                <w:rFonts w:ascii="Times New Roman" w:eastAsia="宋体" w:hAnsi="Times New Roman" w:cs="Times New Roman"/>
                <w:szCs w:val="21"/>
              </w:rPr>
              <w:t>轨（学生总数超过</w:t>
            </w:r>
            <w:r w:rsidRPr="00DB28EF">
              <w:rPr>
                <w:rFonts w:ascii="Times New Roman" w:eastAsia="宋体" w:hAnsi="Times New Roman" w:cs="Times New Roman"/>
                <w:szCs w:val="21"/>
              </w:rPr>
              <w:t>3000</w:t>
            </w:r>
            <w:r w:rsidRPr="00DB28EF">
              <w:rPr>
                <w:rFonts w:ascii="Times New Roman" w:eastAsia="宋体" w:hAnsi="Times New Roman" w:cs="Times New Roman"/>
                <w:szCs w:val="21"/>
              </w:rPr>
              <w:t>人）。</w:t>
            </w:r>
          </w:p>
          <w:p w:rsidR="001E13D7" w:rsidRPr="00DB28EF" w:rsidRDefault="001E13D7" w:rsidP="00B83452">
            <w:pPr>
              <w:spacing w:line="320" w:lineRule="exact"/>
              <w:ind w:firstLineChars="200" w:firstLine="420"/>
              <w:rPr>
                <w:rFonts w:ascii="Times New Roman" w:eastAsia="宋体" w:hAnsi="Times New Roman" w:cs="Times New Roman"/>
                <w:bCs/>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）举办高考补习班、招收插班复读生。</w:t>
            </w:r>
            <w:r w:rsidRPr="00DB28EF">
              <w:rPr>
                <w:rFonts w:ascii="Times New Roman" w:eastAsia="宋体" w:hAnsi="Times New Roman" w:cs="Times New Roman"/>
                <w:bCs/>
                <w:szCs w:val="21"/>
              </w:rPr>
              <w:t>或违反新订的省普通高中学籍管理规定（</w:t>
            </w:r>
            <w:smartTag w:uri="urn:schemas-microsoft-com:office:smarttags" w:element="chsdate">
              <w:smartTagPr>
                <w:attr w:name="Year" w:val="2014"/>
                <w:attr w:name="Month" w:val="3"/>
                <w:attr w:name="Day" w:val="1"/>
                <w:attr w:name="IsLunarDate" w:val="False"/>
                <w:attr w:name="IsROCDate" w:val="False"/>
              </w:smartTagPr>
              <w:r w:rsidRPr="00DB28EF">
                <w:rPr>
                  <w:rFonts w:ascii="Times New Roman" w:eastAsia="宋体" w:hAnsi="Times New Roman" w:cs="Times New Roman"/>
                  <w:bCs/>
                  <w:szCs w:val="21"/>
                </w:rPr>
                <w:t>2014</w:t>
              </w:r>
              <w:r w:rsidRPr="00DB28EF">
                <w:rPr>
                  <w:rFonts w:ascii="Times New Roman" w:eastAsia="宋体" w:hAnsi="Times New Roman" w:cs="Times New Roman"/>
                  <w:bCs/>
                  <w:szCs w:val="21"/>
                </w:rPr>
                <w:t>年</w:t>
              </w:r>
              <w:r w:rsidRPr="00DB28EF">
                <w:rPr>
                  <w:rFonts w:ascii="Times New Roman" w:eastAsia="宋体" w:hAnsi="Times New Roman" w:cs="Times New Roman"/>
                  <w:bCs/>
                  <w:szCs w:val="21"/>
                </w:rPr>
                <w:t>3</w:t>
              </w:r>
              <w:r w:rsidRPr="00DB28EF">
                <w:rPr>
                  <w:rFonts w:ascii="Times New Roman" w:eastAsia="宋体" w:hAnsi="Times New Roman" w:cs="Times New Roman"/>
                  <w:bCs/>
                  <w:szCs w:val="21"/>
                </w:rPr>
                <w:t>月</w:t>
              </w:r>
              <w:r w:rsidRPr="00DB28EF">
                <w:rPr>
                  <w:rFonts w:ascii="Times New Roman" w:eastAsia="宋体" w:hAnsi="Times New Roman" w:cs="Times New Roman"/>
                  <w:bCs/>
                  <w:szCs w:val="21"/>
                </w:rPr>
                <w:t>1</w:t>
              </w:r>
              <w:r w:rsidRPr="00DB28EF">
                <w:rPr>
                  <w:rFonts w:ascii="Times New Roman" w:eastAsia="宋体" w:hAnsi="Times New Roman" w:cs="Times New Roman"/>
                  <w:bCs/>
                  <w:szCs w:val="21"/>
                </w:rPr>
                <w:t>日起</w:t>
              </w:r>
            </w:smartTag>
            <w:r w:rsidRPr="00DB28EF">
              <w:rPr>
                <w:rFonts w:ascii="Times New Roman" w:eastAsia="宋体" w:hAnsi="Times New Roman" w:cs="Times New Roman"/>
                <w:bCs/>
                <w:szCs w:val="21"/>
              </w:rPr>
              <w:t>执行），存在违规招生等行为。</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bCs/>
                <w:szCs w:val="21"/>
              </w:rPr>
              <w:t>（</w:t>
            </w:r>
            <w:r w:rsidRPr="00DB28EF">
              <w:rPr>
                <w:rFonts w:ascii="Times New Roman" w:eastAsia="宋体" w:hAnsi="Times New Roman" w:cs="Times New Roman"/>
                <w:bCs/>
                <w:szCs w:val="21"/>
              </w:rPr>
              <w:t>4</w:t>
            </w:r>
            <w:r w:rsidRPr="00DB28EF">
              <w:rPr>
                <w:rFonts w:ascii="Times New Roman" w:eastAsia="宋体" w:hAnsi="Times New Roman" w:cs="Times New Roman"/>
                <w:bCs/>
                <w:szCs w:val="21"/>
              </w:rPr>
              <w:t>）年度基层统计报表等数据严重失实（如自评学生数与厅学籍管理系统数据存在较大出入等）。</w:t>
            </w:r>
          </w:p>
        </w:tc>
      </w:tr>
      <w:tr w:rsidR="001E13D7" w:rsidRPr="00DB28EF" w:rsidTr="00B83452">
        <w:trPr>
          <w:jc w:val="center"/>
        </w:trPr>
        <w:tc>
          <w:tcPr>
            <w:tcW w:w="459" w:type="dxa"/>
            <w:vMerge/>
            <w:shd w:val="clear" w:color="auto" w:fill="auto"/>
            <w:vAlign w:val="center"/>
          </w:tcPr>
          <w:p w:rsidR="001E13D7" w:rsidRPr="00DB28EF" w:rsidRDefault="001E13D7" w:rsidP="00B83452">
            <w:pPr>
              <w:spacing w:line="320" w:lineRule="exact"/>
              <w:rPr>
                <w:rFonts w:ascii="Times New Roman" w:eastAsia="宋体" w:hAnsi="Times New Roman" w:cs="Times New Roman"/>
                <w:b/>
                <w:szCs w:val="21"/>
              </w:rPr>
            </w:pPr>
          </w:p>
        </w:tc>
        <w:tc>
          <w:tcPr>
            <w:tcW w:w="1621" w:type="dxa"/>
            <w:shd w:val="clear" w:color="auto" w:fill="auto"/>
            <w:vAlign w:val="center"/>
          </w:tcPr>
          <w:p w:rsidR="001E13D7" w:rsidRPr="00DB28EF" w:rsidRDefault="001E13D7" w:rsidP="00B83452">
            <w:pPr>
              <w:spacing w:line="320" w:lineRule="exact"/>
              <w:ind w:firstLineChars="200" w:firstLine="422"/>
              <w:rPr>
                <w:rFonts w:ascii="Times New Roman" w:eastAsia="宋体" w:hAnsi="Times New Roman" w:cs="Times New Roman"/>
                <w:b/>
                <w:szCs w:val="21"/>
              </w:rPr>
            </w:pPr>
            <w:r w:rsidRPr="00DB28EF">
              <w:rPr>
                <w:rFonts w:ascii="Times New Roman" w:eastAsia="宋体" w:hAnsi="Times New Roman" w:cs="Times New Roman"/>
                <w:b/>
                <w:szCs w:val="21"/>
              </w:rPr>
              <w:t>2</w:t>
            </w:r>
            <w:r w:rsidRPr="00DB28EF">
              <w:rPr>
                <w:rFonts w:ascii="Times New Roman" w:eastAsia="宋体" w:hAnsi="Times New Roman" w:cs="Times New Roman"/>
                <w:b/>
                <w:szCs w:val="21"/>
              </w:rPr>
              <w:t>．校园校舍充分满足当前师生学习、生活的需要，并有一定的发展余地；新建学校一般不少于</w:t>
            </w:r>
            <w:r w:rsidRPr="00DB28EF">
              <w:rPr>
                <w:rFonts w:ascii="Times New Roman" w:eastAsia="宋体" w:hAnsi="Times New Roman" w:cs="Times New Roman"/>
                <w:b/>
                <w:szCs w:val="21"/>
              </w:rPr>
              <w:t>100</w:t>
            </w:r>
            <w:r w:rsidRPr="00DB28EF">
              <w:rPr>
                <w:rFonts w:ascii="Times New Roman" w:eastAsia="宋体" w:hAnsi="Times New Roman" w:cs="Times New Roman"/>
                <w:b/>
                <w:szCs w:val="21"/>
              </w:rPr>
              <w:t>亩。</w:t>
            </w:r>
          </w:p>
        </w:tc>
        <w:tc>
          <w:tcPr>
            <w:tcW w:w="4109" w:type="dxa"/>
            <w:shd w:val="clear" w:color="auto" w:fill="auto"/>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）生均校园占地面积不少于</w:t>
            </w:r>
            <w:smartTag w:uri="urn:schemas-microsoft-com:office:smarttags" w:element="chmetcnv">
              <w:smartTagPr>
                <w:attr w:name="UnitName" w:val="平方米"/>
                <w:attr w:name="SourceValue" w:val="23"/>
                <w:attr w:name="HasSpace" w:val="False"/>
                <w:attr w:name="Negative" w:val="False"/>
                <w:attr w:name="NumberType" w:val="1"/>
                <w:attr w:name="TCSC" w:val="0"/>
              </w:smartTagPr>
              <w:r w:rsidRPr="00DB28EF">
                <w:rPr>
                  <w:rFonts w:ascii="Times New Roman" w:eastAsia="宋体" w:hAnsi="Times New Roman" w:cs="Times New Roman"/>
                  <w:szCs w:val="21"/>
                </w:rPr>
                <w:t>23</w:t>
              </w:r>
              <w:r w:rsidRPr="00DB28EF">
                <w:rPr>
                  <w:rFonts w:ascii="Times New Roman" w:eastAsia="宋体" w:hAnsi="Times New Roman" w:cs="Times New Roman"/>
                  <w:szCs w:val="21"/>
                </w:rPr>
                <w:t>平方米</w:t>
              </w:r>
            </w:smartTag>
            <w:r w:rsidRPr="00DB28EF">
              <w:rPr>
                <w:rFonts w:ascii="Times New Roman" w:eastAsia="宋体" w:hAnsi="Times New Roman" w:cs="Times New Roman"/>
                <w:szCs w:val="21"/>
              </w:rPr>
              <w:t>。新建学校一般不少于</w:t>
            </w:r>
            <w:r w:rsidRPr="00DB28EF">
              <w:rPr>
                <w:rFonts w:ascii="Times New Roman" w:eastAsia="宋体" w:hAnsi="Times New Roman" w:cs="Times New Roman"/>
                <w:szCs w:val="21"/>
              </w:rPr>
              <w:t>100</w:t>
            </w:r>
            <w:r w:rsidRPr="00DB28EF">
              <w:rPr>
                <w:rFonts w:ascii="Times New Roman" w:eastAsia="宋体" w:hAnsi="Times New Roman" w:cs="Times New Roman"/>
                <w:szCs w:val="21"/>
              </w:rPr>
              <w:t>亩。</w:t>
            </w:r>
          </w:p>
          <w:p w:rsidR="001E13D7" w:rsidRPr="008048D6"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）学校应有</w:t>
            </w:r>
            <w:r w:rsidRPr="00DB28EF">
              <w:rPr>
                <w:rFonts w:ascii="Times New Roman" w:eastAsia="宋体" w:hAnsi="Times New Roman" w:cs="Times New Roman"/>
                <w:szCs w:val="21"/>
              </w:rPr>
              <w:t>8</w:t>
            </w:r>
            <w:r w:rsidRPr="00DB28EF">
              <w:rPr>
                <w:rFonts w:ascii="Times New Roman" w:eastAsia="宋体" w:hAnsi="Times New Roman" w:cs="Times New Roman"/>
                <w:szCs w:val="21"/>
              </w:rPr>
              <w:t>跑道（塑胶）</w:t>
            </w:r>
            <w:smartTag w:uri="urn:schemas-microsoft-com:office:smarttags" w:element="chmetcnv">
              <w:smartTagPr>
                <w:attr w:name="UnitName" w:val="米"/>
                <w:attr w:name="SourceValue" w:val="400"/>
                <w:attr w:name="HasSpace" w:val="False"/>
                <w:attr w:name="Negative" w:val="False"/>
                <w:attr w:name="NumberType" w:val="1"/>
                <w:attr w:name="TCSC" w:val="0"/>
              </w:smartTagPr>
              <w:r w:rsidRPr="00DB28EF">
                <w:rPr>
                  <w:rFonts w:ascii="Times New Roman" w:eastAsia="宋体" w:hAnsi="Times New Roman" w:cs="Times New Roman"/>
                  <w:szCs w:val="21"/>
                </w:rPr>
                <w:t>400</w:t>
              </w:r>
              <w:r w:rsidRPr="00DB28EF">
                <w:rPr>
                  <w:rFonts w:ascii="Times New Roman" w:eastAsia="宋体" w:hAnsi="Times New Roman" w:cs="Times New Roman"/>
                  <w:szCs w:val="21"/>
                </w:rPr>
                <w:t>米</w:t>
              </w:r>
            </w:smartTag>
            <w:r w:rsidRPr="00DB28EF">
              <w:rPr>
                <w:rFonts w:ascii="Times New Roman" w:eastAsia="宋体" w:hAnsi="Times New Roman" w:cs="Times New Roman"/>
                <w:szCs w:val="21"/>
              </w:rPr>
              <w:t>标准田径运动场，城市学校（新建校除外）不低于</w:t>
            </w:r>
            <w:r w:rsidRPr="00DB28EF">
              <w:rPr>
                <w:rFonts w:ascii="Times New Roman" w:eastAsia="宋体" w:hAnsi="Times New Roman" w:cs="Times New Roman"/>
                <w:szCs w:val="21"/>
              </w:rPr>
              <w:t>6</w:t>
            </w:r>
            <w:r w:rsidRPr="00DB28EF">
              <w:rPr>
                <w:rFonts w:ascii="Times New Roman" w:eastAsia="宋体" w:hAnsi="Times New Roman" w:cs="Times New Roman"/>
                <w:szCs w:val="21"/>
              </w:rPr>
              <w:t>跑道（塑胶）</w:t>
            </w:r>
            <w:smartTag w:uri="urn:schemas-microsoft-com:office:smarttags" w:element="chmetcnv">
              <w:smartTagPr>
                <w:attr w:name="UnitName" w:val="米"/>
                <w:attr w:name="SourceValue" w:val="300"/>
                <w:attr w:name="HasSpace" w:val="False"/>
                <w:attr w:name="Negative" w:val="False"/>
                <w:attr w:name="NumberType" w:val="1"/>
                <w:attr w:name="TCSC" w:val="0"/>
              </w:smartTagPr>
              <w:r w:rsidRPr="00DB28EF">
                <w:rPr>
                  <w:rFonts w:ascii="Times New Roman" w:eastAsia="宋体" w:hAnsi="Times New Roman" w:cs="Times New Roman"/>
                  <w:szCs w:val="21"/>
                </w:rPr>
                <w:t>300</w:t>
              </w:r>
              <w:r w:rsidRPr="00DB28EF">
                <w:rPr>
                  <w:rFonts w:ascii="Times New Roman" w:eastAsia="宋体" w:hAnsi="Times New Roman" w:cs="Times New Roman"/>
                  <w:szCs w:val="21"/>
                </w:rPr>
                <w:t>米</w:t>
              </w:r>
            </w:smartTag>
            <w:r w:rsidRPr="00DB28EF">
              <w:rPr>
                <w:rFonts w:ascii="Times New Roman" w:eastAsia="宋体" w:hAnsi="Times New Roman" w:cs="Times New Roman"/>
                <w:szCs w:val="21"/>
              </w:rPr>
              <w:t>；</w:t>
            </w:r>
            <w:r w:rsidRPr="008048D6">
              <w:rPr>
                <w:rFonts w:ascii="Times New Roman" w:eastAsia="宋体" w:hAnsi="Times New Roman" w:cs="Times New Roman"/>
                <w:szCs w:val="21"/>
              </w:rPr>
              <w:t>20</w:t>
            </w:r>
            <w:proofErr w:type="gramStart"/>
            <w:r w:rsidRPr="008048D6">
              <w:rPr>
                <w:rFonts w:ascii="Times New Roman" w:eastAsia="宋体" w:hAnsi="Times New Roman" w:cs="Times New Roman"/>
                <w:szCs w:val="21"/>
              </w:rPr>
              <w:t>轨</w:t>
            </w:r>
            <w:proofErr w:type="gramEnd"/>
            <w:r w:rsidRPr="008048D6">
              <w:rPr>
                <w:rFonts w:ascii="Times New Roman" w:eastAsia="宋体" w:hAnsi="Times New Roman" w:cs="Times New Roman"/>
                <w:szCs w:val="21"/>
              </w:rPr>
              <w:t>以上学校、设有分校区的学校应有两个标准田径运动场。</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）拥有各类运动场地、体育馆（风雨操场）；</w:t>
            </w:r>
            <w:r w:rsidRPr="00DB28EF">
              <w:rPr>
                <w:rFonts w:ascii="Times New Roman" w:eastAsia="宋体" w:hAnsi="Times New Roman" w:cs="Times New Roman"/>
                <w:bCs/>
                <w:szCs w:val="21"/>
              </w:rPr>
              <w:t>生</w:t>
            </w:r>
            <w:proofErr w:type="gramStart"/>
            <w:r w:rsidRPr="00DB28EF">
              <w:rPr>
                <w:rFonts w:ascii="Times New Roman" w:eastAsia="宋体" w:hAnsi="Times New Roman" w:cs="Times New Roman"/>
                <w:bCs/>
                <w:szCs w:val="21"/>
              </w:rPr>
              <w:t>均活动</w:t>
            </w:r>
            <w:proofErr w:type="gramEnd"/>
            <w:r w:rsidRPr="00DB28EF">
              <w:rPr>
                <w:rFonts w:ascii="Times New Roman" w:eastAsia="宋体" w:hAnsi="Times New Roman" w:cs="Times New Roman"/>
                <w:bCs/>
                <w:szCs w:val="21"/>
              </w:rPr>
              <w:t>面积（含田径运动场、体育馆和其他运动场地等，不含楼顶空地、道路、走廊）不少于</w:t>
            </w:r>
            <w:smartTag w:uri="urn:schemas-microsoft-com:office:smarttags" w:element="chmetcnv">
              <w:smartTagPr>
                <w:attr w:name="UnitName" w:val="平方米"/>
                <w:attr w:name="SourceValue" w:val="8"/>
                <w:attr w:name="HasSpace" w:val="False"/>
                <w:attr w:name="Negative" w:val="False"/>
                <w:attr w:name="NumberType" w:val="1"/>
                <w:attr w:name="TCSC" w:val="0"/>
              </w:smartTagPr>
              <w:r w:rsidRPr="00DB28EF">
                <w:rPr>
                  <w:rFonts w:ascii="Times New Roman" w:eastAsia="宋体" w:hAnsi="Times New Roman" w:cs="Times New Roman"/>
                  <w:bCs/>
                  <w:szCs w:val="21"/>
                </w:rPr>
                <w:t>8</w:t>
              </w:r>
              <w:r w:rsidRPr="00DB28EF">
                <w:rPr>
                  <w:rFonts w:ascii="Times New Roman" w:eastAsia="宋体" w:hAnsi="Times New Roman" w:cs="Times New Roman"/>
                  <w:szCs w:val="21"/>
                </w:rPr>
                <w:t>平方米</w:t>
              </w:r>
            </w:smartTag>
            <w:r w:rsidRPr="00DB28EF">
              <w:rPr>
                <w:rFonts w:ascii="Times New Roman" w:eastAsia="宋体" w:hAnsi="Times New Roman" w:cs="Times New Roman"/>
                <w:szCs w:val="21"/>
              </w:rPr>
              <w:t>；体育器械丰富，能够满足正常体育教学和活动需要。</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4</w:t>
            </w:r>
            <w:r w:rsidRPr="00DB28EF">
              <w:rPr>
                <w:rFonts w:ascii="Times New Roman" w:eastAsia="宋体" w:hAnsi="Times New Roman" w:cs="Times New Roman"/>
                <w:szCs w:val="21"/>
              </w:rPr>
              <w:t>）生均校舍（不含学生宿舍、教工宿舍）建筑面积不少于</w:t>
            </w:r>
            <w:smartTag w:uri="urn:schemas-microsoft-com:office:smarttags" w:element="chmetcnv">
              <w:smartTagPr>
                <w:attr w:name="UnitName" w:val="平方米"/>
                <w:attr w:name="SourceValue" w:val="13"/>
                <w:attr w:name="HasSpace" w:val="False"/>
                <w:attr w:name="Negative" w:val="False"/>
                <w:attr w:name="NumberType" w:val="1"/>
                <w:attr w:name="TCSC" w:val="0"/>
              </w:smartTagPr>
              <w:r w:rsidRPr="00DB28EF">
                <w:rPr>
                  <w:rFonts w:ascii="Times New Roman" w:eastAsia="宋体" w:hAnsi="Times New Roman" w:cs="Times New Roman"/>
                  <w:szCs w:val="21"/>
                </w:rPr>
                <w:t>13</w:t>
              </w:r>
              <w:r w:rsidRPr="00DB28EF">
                <w:rPr>
                  <w:rFonts w:ascii="Times New Roman" w:eastAsia="宋体" w:hAnsi="Times New Roman" w:cs="Times New Roman"/>
                  <w:szCs w:val="21"/>
                </w:rPr>
                <w:t>平方米</w:t>
              </w:r>
            </w:smartTag>
            <w:r w:rsidRPr="00DB28EF">
              <w:rPr>
                <w:rFonts w:ascii="Times New Roman" w:eastAsia="宋体" w:hAnsi="Times New Roman" w:cs="Times New Roman"/>
                <w:szCs w:val="21"/>
              </w:rPr>
              <w:t>。</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lastRenderedPageBreak/>
              <w:t>（</w:t>
            </w:r>
            <w:r w:rsidRPr="00DB28EF">
              <w:rPr>
                <w:rFonts w:ascii="Times New Roman" w:eastAsia="宋体" w:hAnsi="Times New Roman" w:cs="Times New Roman"/>
                <w:szCs w:val="21"/>
              </w:rPr>
              <w:t>5</w:t>
            </w:r>
            <w:r w:rsidRPr="00DB28EF">
              <w:rPr>
                <w:rFonts w:ascii="Times New Roman" w:eastAsia="宋体" w:hAnsi="Times New Roman" w:cs="Times New Roman"/>
                <w:szCs w:val="21"/>
              </w:rPr>
              <w:t>）生</w:t>
            </w:r>
            <w:proofErr w:type="gramStart"/>
            <w:r w:rsidRPr="00DB28EF">
              <w:rPr>
                <w:rFonts w:ascii="Times New Roman" w:eastAsia="宋体" w:hAnsi="Times New Roman" w:cs="Times New Roman"/>
                <w:szCs w:val="21"/>
              </w:rPr>
              <w:t>均学生</w:t>
            </w:r>
            <w:proofErr w:type="gramEnd"/>
            <w:r w:rsidRPr="00DB28EF">
              <w:rPr>
                <w:rFonts w:ascii="Times New Roman" w:eastAsia="宋体" w:hAnsi="Times New Roman" w:cs="Times New Roman"/>
                <w:szCs w:val="21"/>
              </w:rPr>
              <w:t>宿舍建筑面积不少于</w:t>
            </w:r>
            <w:smartTag w:uri="urn:schemas-microsoft-com:office:smarttags" w:element="chmetcnv">
              <w:smartTagPr>
                <w:attr w:name="UnitName" w:val="平方米"/>
                <w:attr w:name="SourceValue" w:val="4.5"/>
                <w:attr w:name="HasSpace" w:val="False"/>
                <w:attr w:name="Negative" w:val="False"/>
                <w:attr w:name="NumberType" w:val="1"/>
                <w:attr w:name="TCSC" w:val="0"/>
              </w:smartTagPr>
              <w:r w:rsidRPr="00DB28EF">
                <w:rPr>
                  <w:rFonts w:ascii="Times New Roman" w:eastAsia="宋体" w:hAnsi="Times New Roman" w:cs="Times New Roman"/>
                  <w:szCs w:val="21"/>
                </w:rPr>
                <w:t>4.5</w:t>
              </w:r>
              <w:r w:rsidRPr="00DB28EF">
                <w:rPr>
                  <w:rFonts w:ascii="Times New Roman" w:eastAsia="宋体" w:hAnsi="Times New Roman" w:cs="Times New Roman"/>
                  <w:szCs w:val="21"/>
                </w:rPr>
                <w:t>平方米</w:t>
              </w:r>
            </w:smartTag>
            <w:r w:rsidRPr="00DB28EF">
              <w:rPr>
                <w:rFonts w:ascii="Times New Roman" w:eastAsia="宋体" w:hAnsi="Times New Roman" w:cs="Times New Roman"/>
                <w:szCs w:val="21"/>
              </w:rPr>
              <w:t>且卫生设施齐全方便，</w:t>
            </w:r>
            <w:r w:rsidRPr="008048D6">
              <w:rPr>
                <w:rFonts w:ascii="Times New Roman" w:eastAsia="宋体" w:hAnsi="Times New Roman" w:cs="Times New Roman"/>
                <w:szCs w:val="21"/>
              </w:rPr>
              <w:t>能较好地</w:t>
            </w:r>
            <w:r w:rsidRPr="00DB28EF">
              <w:rPr>
                <w:rFonts w:ascii="Times New Roman" w:eastAsia="宋体" w:hAnsi="Times New Roman" w:cs="Times New Roman"/>
                <w:szCs w:val="21"/>
              </w:rPr>
              <w:t>满足符合住宿学生需求。</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8048D6">
              <w:rPr>
                <w:rFonts w:ascii="Times New Roman" w:eastAsia="宋体" w:hAnsi="Times New Roman" w:cs="Times New Roman"/>
                <w:szCs w:val="21"/>
              </w:rPr>
              <w:t>计算口径</w:t>
            </w:r>
            <w:r w:rsidRPr="00DB28EF">
              <w:rPr>
                <w:rFonts w:ascii="Times New Roman" w:eastAsia="宋体" w:hAnsi="Times New Roman" w:cs="Times New Roman"/>
                <w:szCs w:val="21"/>
              </w:rPr>
              <w:t>：</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高中规模不达</w:t>
            </w:r>
            <w:r w:rsidRPr="00DB28EF">
              <w:rPr>
                <w:rFonts w:ascii="Times New Roman" w:eastAsia="宋体" w:hAnsi="Times New Roman" w:cs="Times New Roman"/>
                <w:szCs w:val="21"/>
              </w:rPr>
              <w:t>12</w:t>
            </w:r>
            <w:r w:rsidRPr="00DB28EF">
              <w:rPr>
                <w:rFonts w:ascii="Times New Roman" w:eastAsia="宋体" w:hAnsi="Times New Roman" w:cs="Times New Roman"/>
                <w:szCs w:val="21"/>
              </w:rPr>
              <w:t>轨的学校，学生总数的计算基数为标准规模（</w:t>
            </w:r>
            <w:r w:rsidRPr="00DB28EF">
              <w:rPr>
                <w:rFonts w:ascii="Times New Roman" w:eastAsia="宋体" w:hAnsi="Times New Roman" w:cs="Times New Roman"/>
                <w:szCs w:val="21"/>
              </w:rPr>
              <w:t>36</w:t>
            </w:r>
            <w:r w:rsidRPr="00DB28EF">
              <w:rPr>
                <w:rFonts w:ascii="Times New Roman" w:eastAsia="宋体" w:hAnsi="Times New Roman" w:cs="Times New Roman"/>
                <w:szCs w:val="21"/>
              </w:rPr>
              <w:t>个班）、标准班额（</w:t>
            </w:r>
            <w:r w:rsidRPr="00DB28EF">
              <w:rPr>
                <w:rFonts w:ascii="Times New Roman" w:eastAsia="宋体" w:hAnsi="Times New Roman" w:cs="Times New Roman"/>
                <w:szCs w:val="21"/>
              </w:rPr>
              <w:t>50</w:t>
            </w:r>
            <w:r w:rsidRPr="00DB28EF">
              <w:rPr>
                <w:rFonts w:ascii="Times New Roman" w:eastAsia="宋体" w:hAnsi="Times New Roman" w:cs="Times New Roman"/>
                <w:szCs w:val="21"/>
              </w:rPr>
              <w:t>人</w:t>
            </w:r>
            <w:r w:rsidRPr="00DB28EF">
              <w:rPr>
                <w:rFonts w:ascii="Times New Roman" w:eastAsia="宋体" w:hAnsi="Times New Roman" w:cs="Times New Roman"/>
                <w:szCs w:val="21"/>
              </w:rPr>
              <w:t>/</w:t>
            </w:r>
            <w:r w:rsidRPr="00DB28EF">
              <w:rPr>
                <w:rFonts w:ascii="Times New Roman" w:eastAsia="宋体" w:hAnsi="Times New Roman" w:cs="Times New Roman"/>
                <w:szCs w:val="21"/>
              </w:rPr>
              <w:t>班）的总和（</w:t>
            </w:r>
            <w:r w:rsidRPr="00DB28EF">
              <w:rPr>
                <w:rFonts w:ascii="Times New Roman" w:eastAsia="宋体" w:hAnsi="Times New Roman" w:cs="Times New Roman"/>
                <w:szCs w:val="21"/>
              </w:rPr>
              <w:t>1800</w:t>
            </w:r>
            <w:r w:rsidRPr="00DB28EF">
              <w:rPr>
                <w:rFonts w:ascii="Times New Roman" w:eastAsia="宋体" w:hAnsi="Times New Roman" w:cs="Times New Roman"/>
                <w:szCs w:val="21"/>
              </w:rPr>
              <w:t>人），即申报学校校园面积不少于</w:t>
            </w:r>
            <w:smartTag w:uri="urn:schemas-microsoft-com:office:smarttags" w:element="chmetcnv">
              <w:smartTagPr>
                <w:attr w:name="UnitName" w:val="平方米"/>
                <w:attr w:name="SourceValue" w:val="41400"/>
                <w:attr w:name="HasSpace" w:val="False"/>
                <w:attr w:name="Negative" w:val="False"/>
                <w:attr w:name="NumberType" w:val="1"/>
                <w:attr w:name="TCSC" w:val="0"/>
              </w:smartTagPr>
              <w:r w:rsidRPr="00DB28EF">
                <w:rPr>
                  <w:rFonts w:ascii="Times New Roman" w:eastAsia="宋体" w:hAnsi="Times New Roman" w:cs="Times New Roman"/>
                  <w:szCs w:val="21"/>
                </w:rPr>
                <w:t>41400</w:t>
              </w:r>
              <w:r w:rsidRPr="00DB28EF">
                <w:rPr>
                  <w:rFonts w:ascii="Times New Roman" w:eastAsia="宋体" w:hAnsi="Times New Roman" w:cs="Times New Roman"/>
                  <w:szCs w:val="21"/>
                </w:rPr>
                <w:t>平方米</w:t>
              </w:r>
            </w:smartTag>
            <w:r w:rsidRPr="00DB28EF">
              <w:rPr>
                <w:rFonts w:ascii="Times New Roman" w:eastAsia="宋体" w:hAnsi="Times New Roman" w:cs="Times New Roman"/>
                <w:szCs w:val="21"/>
              </w:rPr>
              <w:t>，新建学校一般不少于</w:t>
            </w:r>
            <w:smartTag w:uri="urn:schemas-microsoft-com:office:smarttags" w:element="chmetcnv">
              <w:smartTagPr>
                <w:attr w:name="UnitName" w:val="平方米"/>
                <w:attr w:name="SourceValue" w:val="66000"/>
                <w:attr w:name="HasSpace" w:val="False"/>
                <w:attr w:name="Negative" w:val="False"/>
                <w:attr w:name="NumberType" w:val="1"/>
                <w:attr w:name="TCSC" w:val="0"/>
              </w:smartTagPr>
              <w:r w:rsidRPr="00DB28EF">
                <w:rPr>
                  <w:rFonts w:ascii="Times New Roman" w:eastAsia="宋体" w:hAnsi="Times New Roman" w:cs="Times New Roman"/>
                  <w:szCs w:val="21"/>
                </w:rPr>
                <w:t>66000</w:t>
              </w:r>
              <w:r w:rsidRPr="00DB28EF">
                <w:rPr>
                  <w:rFonts w:ascii="Times New Roman" w:eastAsia="宋体" w:hAnsi="Times New Roman" w:cs="Times New Roman"/>
                  <w:szCs w:val="21"/>
                </w:rPr>
                <w:t>平方米</w:t>
              </w:r>
            </w:smartTag>
            <w:r w:rsidRPr="00DB28EF">
              <w:rPr>
                <w:rFonts w:ascii="Times New Roman" w:eastAsia="宋体" w:hAnsi="Times New Roman" w:cs="Times New Roman"/>
                <w:szCs w:val="21"/>
              </w:rPr>
              <w:t>；校舍（不含学生宿舍、教工宿舍）建筑面积不少于</w:t>
            </w:r>
            <w:smartTag w:uri="urn:schemas-microsoft-com:office:smarttags" w:element="chmetcnv">
              <w:smartTagPr>
                <w:attr w:name="UnitName" w:val="平方米"/>
                <w:attr w:name="SourceValue" w:val="23400"/>
                <w:attr w:name="HasSpace" w:val="False"/>
                <w:attr w:name="Negative" w:val="False"/>
                <w:attr w:name="NumberType" w:val="1"/>
                <w:attr w:name="TCSC" w:val="0"/>
              </w:smartTagPr>
              <w:r w:rsidRPr="00DB28EF">
                <w:rPr>
                  <w:rFonts w:ascii="Times New Roman" w:eastAsia="宋体" w:hAnsi="Times New Roman" w:cs="Times New Roman"/>
                  <w:szCs w:val="21"/>
                </w:rPr>
                <w:t>23400</w:t>
              </w:r>
              <w:r w:rsidRPr="00DB28EF">
                <w:rPr>
                  <w:rFonts w:ascii="Times New Roman" w:eastAsia="宋体" w:hAnsi="Times New Roman" w:cs="Times New Roman"/>
                  <w:szCs w:val="21"/>
                </w:rPr>
                <w:t>平方米</w:t>
              </w:r>
            </w:smartTag>
            <w:r w:rsidRPr="00DB28EF">
              <w:rPr>
                <w:rFonts w:ascii="Times New Roman" w:eastAsia="宋体" w:hAnsi="Times New Roman" w:cs="Times New Roman"/>
                <w:szCs w:val="21"/>
              </w:rPr>
              <w:t>。</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核算生均资源时，需将所有在籍、在校学生纳入计算。</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分部或同一校名、同一法人校区的生均资源需单独核算，不能混合后计算平均数据。（下同）</w:t>
            </w:r>
          </w:p>
        </w:tc>
        <w:tc>
          <w:tcPr>
            <w:tcW w:w="2558" w:type="dxa"/>
            <w:shd w:val="clear" w:color="auto" w:fill="auto"/>
          </w:tcPr>
          <w:p w:rsidR="001E13D7" w:rsidRPr="00DB28EF" w:rsidRDefault="001E13D7" w:rsidP="00B83452">
            <w:pPr>
              <w:spacing w:line="320" w:lineRule="exact"/>
              <w:ind w:firstLineChars="200" w:firstLine="420"/>
              <w:rPr>
                <w:rFonts w:ascii="Times New Roman" w:eastAsia="宋体" w:hAnsi="Times New Roman" w:cs="Times New Roman"/>
                <w:szCs w:val="21"/>
              </w:rPr>
            </w:pPr>
          </w:p>
          <w:p w:rsidR="001E13D7" w:rsidRPr="00DB28EF" w:rsidRDefault="001E13D7" w:rsidP="00B83452">
            <w:pPr>
              <w:spacing w:line="320" w:lineRule="exact"/>
              <w:ind w:firstLineChars="200" w:firstLine="420"/>
              <w:rPr>
                <w:rFonts w:ascii="Times New Roman" w:eastAsia="宋体" w:hAnsi="Times New Roman" w:cs="Times New Roman"/>
                <w:szCs w:val="21"/>
              </w:rPr>
            </w:pPr>
          </w:p>
          <w:p w:rsidR="001E13D7" w:rsidRPr="00DB28EF" w:rsidRDefault="001E13D7" w:rsidP="00B83452">
            <w:pPr>
              <w:spacing w:line="320" w:lineRule="exact"/>
              <w:ind w:firstLineChars="200" w:firstLine="420"/>
              <w:rPr>
                <w:rFonts w:ascii="Times New Roman" w:eastAsia="宋体" w:hAnsi="Times New Roman" w:cs="Times New Roman"/>
                <w:szCs w:val="21"/>
              </w:rPr>
            </w:pP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）生均校园占地面积低于</w:t>
            </w:r>
            <w:smartTag w:uri="urn:schemas-microsoft-com:office:smarttags" w:element="chmetcnv">
              <w:smartTagPr>
                <w:attr w:name="UnitName" w:val="平方米"/>
                <w:attr w:name="SourceValue" w:val="23"/>
                <w:attr w:name="HasSpace" w:val="False"/>
                <w:attr w:name="Negative" w:val="False"/>
                <w:attr w:name="NumberType" w:val="1"/>
                <w:attr w:name="TCSC" w:val="0"/>
              </w:smartTagPr>
              <w:r w:rsidRPr="00DB28EF">
                <w:rPr>
                  <w:rFonts w:ascii="Times New Roman" w:eastAsia="宋体" w:hAnsi="Times New Roman" w:cs="Times New Roman"/>
                  <w:szCs w:val="21"/>
                </w:rPr>
                <w:t>23</w:t>
              </w:r>
              <w:r w:rsidRPr="00DB28EF">
                <w:rPr>
                  <w:rFonts w:ascii="Times New Roman" w:eastAsia="宋体" w:hAnsi="Times New Roman" w:cs="Times New Roman"/>
                  <w:szCs w:val="21"/>
                </w:rPr>
                <w:t>平方米</w:t>
              </w:r>
            </w:smartTag>
            <w:r w:rsidRPr="00DB28EF">
              <w:rPr>
                <w:rFonts w:ascii="Times New Roman" w:eastAsia="宋体" w:hAnsi="Times New Roman" w:cs="Times New Roman"/>
                <w:szCs w:val="21"/>
              </w:rPr>
              <w:t>的标准。</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）生均校舍建筑面积（不含学生宿舍、教工宿舍）低于</w:t>
            </w:r>
            <w:smartTag w:uri="urn:schemas-microsoft-com:office:smarttags" w:element="chmetcnv">
              <w:smartTagPr>
                <w:attr w:name="UnitName" w:val="平方米"/>
                <w:attr w:name="SourceValue" w:val="13"/>
                <w:attr w:name="HasSpace" w:val="False"/>
                <w:attr w:name="Negative" w:val="False"/>
                <w:attr w:name="NumberType" w:val="1"/>
                <w:attr w:name="TCSC" w:val="0"/>
              </w:smartTagPr>
              <w:r w:rsidRPr="00DB28EF">
                <w:rPr>
                  <w:rFonts w:ascii="Times New Roman" w:eastAsia="宋体" w:hAnsi="Times New Roman" w:cs="Times New Roman"/>
                  <w:szCs w:val="21"/>
                </w:rPr>
                <w:t>13</w:t>
              </w:r>
              <w:r w:rsidRPr="00DB28EF">
                <w:rPr>
                  <w:rFonts w:ascii="Times New Roman" w:eastAsia="宋体" w:hAnsi="Times New Roman" w:cs="Times New Roman"/>
                  <w:szCs w:val="21"/>
                </w:rPr>
                <w:t>平方米</w:t>
              </w:r>
            </w:smartTag>
            <w:r w:rsidRPr="00DB28EF">
              <w:rPr>
                <w:rFonts w:ascii="Times New Roman" w:eastAsia="宋体" w:hAnsi="Times New Roman" w:cs="Times New Roman"/>
                <w:szCs w:val="21"/>
              </w:rPr>
              <w:t>的标准。</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）食宿条件不能满足学生生活需要，</w:t>
            </w:r>
            <w:r w:rsidRPr="00DB28EF">
              <w:rPr>
                <w:rFonts w:ascii="Times New Roman" w:eastAsia="宋体" w:hAnsi="Times New Roman" w:cs="Times New Roman"/>
                <w:szCs w:val="21"/>
              </w:rPr>
              <w:t>20%</w:t>
            </w:r>
            <w:r w:rsidRPr="00DB28EF">
              <w:rPr>
                <w:rFonts w:ascii="Times New Roman" w:eastAsia="宋体" w:hAnsi="Times New Roman" w:cs="Times New Roman"/>
                <w:szCs w:val="21"/>
              </w:rPr>
              <w:t>以上的寄宿生在校外租住民居。</w:t>
            </w:r>
          </w:p>
          <w:p w:rsidR="001E13D7" w:rsidRPr="00DB28EF" w:rsidRDefault="001E13D7" w:rsidP="00B83452">
            <w:pPr>
              <w:spacing w:line="320" w:lineRule="exact"/>
              <w:ind w:firstLineChars="200" w:firstLine="420"/>
              <w:rPr>
                <w:rFonts w:ascii="Times New Roman" w:eastAsia="宋体" w:hAnsi="Times New Roman" w:cs="Times New Roman"/>
                <w:bCs/>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4</w:t>
            </w:r>
            <w:r w:rsidRPr="00DB28EF">
              <w:rPr>
                <w:rFonts w:ascii="Times New Roman" w:eastAsia="宋体" w:hAnsi="Times New Roman" w:cs="Times New Roman"/>
                <w:szCs w:val="21"/>
              </w:rPr>
              <w:t>）无标准田径运动</w:t>
            </w:r>
            <w:r w:rsidRPr="00DB28EF">
              <w:rPr>
                <w:rFonts w:ascii="Times New Roman" w:eastAsia="宋体" w:hAnsi="Times New Roman" w:cs="Times New Roman"/>
                <w:szCs w:val="21"/>
              </w:rPr>
              <w:lastRenderedPageBreak/>
              <w:t>场或</w:t>
            </w:r>
            <w:r w:rsidRPr="00DB28EF">
              <w:rPr>
                <w:rFonts w:ascii="Times New Roman" w:eastAsia="宋体" w:hAnsi="Times New Roman" w:cs="Times New Roman"/>
                <w:bCs/>
                <w:szCs w:val="21"/>
              </w:rPr>
              <w:t>无风雨操场（体育馆）。</w:t>
            </w:r>
          </w:p>
          <w:p w:rsidR="001E13D7" w:rsidRPr="00DB28EF" w:rsidRDefault="001E13D7" w:rsidP="00B83452">
            <w:pPr>
              <w:spacing w:line="320" w:lineRule="exact"/>
              <w:ind w:firstLineChars="200" w:firstLine="420"/>
              <w:rPr>
                <w:rFonts w:ascii="Times New Roman" w:eastAsia="宋体" w:hAnsi="Times New Roman" w:cs="Times New Roman"/>
                <w:bCs/>
                <w:szCs w:val="21"/>
              </w:rPr>
            </w:pPr>
            <w:r w:rsidRPr="00DB28EF">
              <w:rPr>
                <w:rFonts w:ascii="Times New Roman" w:eastAsia="宋体" w:hAnsi="Times New Roman" w:cs="Times New Roman"/>
                <w:bCs/>
                <w:szCs w:val="21"/>
              </w:rPr>
              <w:t>（</w:t>
            </w:r>
            <w:r w:rsidRPr="00DB28EF">
              <w:rPr>
                <w:rFonts w:ascii="Times New Roman" w:eastAsia="宋体" w:hAnsi="Times New Roman" w:cs="Times New Roman"/>
                <w:bCs/>
                <w:szCs w:val="21"/>
              </w:rPr>
              <w:t>5</w:t>
            </w:r>
            <w:r w:rsidRPr="00DB28EF">
              <w:rPr>
                <w:rFonts w:ascii="Times New Roman" w:eastAsia="宋体" w:hAnsi="Times New Roman" w:cs="Times New Roman"/>
                <w:bCs/>
                <w:szCs w:val="21"/>
              </w:rPr>
              <w:t>）生</w:t>
            </w:r>
            <w:proofErr w:type="gramStart"/>
            <w:r w:rsidRPr="00DB28EF">
              <w:rPr>
                <w:rFonts w:ascii="Times New Roman" w:eastAsia="宋体" w:hAnsi="Times New Roman" w:cs="Times New Roman"/>
                <w:bCs/>
                <w:szCs w:val="21"/>
              </w:rPr>
              <w:t>均活动</w:t>
            </w:r>
            <w:proofErr w:type="gramEnd"/>
            <w:r w:rsidRPr="00DB28EF">
              <w:rPr>
                <w:rFonts w:ascii="Times New Roman" w:eastAsia="宋体" w:hAnsi="Times New Roman" w:cs="Times New Roman"/>
                <w:bCs/>
                <w:szCs w:val="21"/>
              </w:rPr>
              <w:t>面积少于</w:t>
            </w:r>
            <w:smartTag w:uri="urn:schemas-microsoft-com:office:smarttags" w:element="chmetcnv">
              <w:smartTagPr>
                <w:attr w:name="UnitName" w:val="平方米"/>
                <w:attr w:name="SourceValue" w:val="8"/>
                <w:attr w:name="HasSpace" w:val="False"/>
                <w:attr w:name="Negative" w:val="False"/>
                <w:attr w:name="NumberType" w:val="1"/>
                <w:attr w:name="TCSC" w:val="0"/>
              </w:smartTagPr>
              <w:r w:rsidRPr="00DB28EF">
                <w:rPr>
                  <w:rFonts w:ascii="Times New Roman" w:eastAsia="宋体" w:hAnsi="Times New Roman" w:cs="Times New Roman"/>
                  <w:bCs/>
                  <w:szCs w:val="21"/>
                </w:rPr>
                <w:t>8</w:t>
              </w:r>
              <w:r w:rsidRPr="00DB28EF">
                <w:rPr>
                  <w:rFonts w:ascii="Times New Roman" w:eastAsia="宋体" w:hAnsi="Times New Roman" w:cs="Times New Roman"/>
                  <w:bCs/>
                  <w:szCs w:val="21"/>
                </w:rPr>
                <w:t>平方米</w:t>
              </w:r>
            </w:smartTag>
            <w:r w:rsidRPr="00DB28EF">
              <w:rPr>
                <w:rFonts w:ascii="Times New Roman" w:eastAsia="宋体" w:hAnsi="Times New Roman" w:cs="Times New Roman"/>
                <w:bCs/>
                <w:szCs w:val="21"/>
              </w:rPr>
              <w:t>。</w:t>
            </w:r>
          </w:p>
        </w:tc>
      </w:tr>
      <w:tr w:rsidR="001E13D7" w:rsidRPr="00DB28EF" w:rsidTr="00B83452">
        <w:trPr>
          <w:jc w:val="center"/>
        </w:trPr>
        <w:tc>
          <w:tcPr>
            <w:tcW w:w="459" w:type="dxa"/>
            <w:vMerge/>
            <w:shd w:val="clear" w:color="auto" w:fill="auto"/>
            <w:vAlign w:val="center"/>
          </w:tcPr>
          <w:p w:rsidR="001E13D7" w:rsidRPr="00DB28EF" w:rsidRDefault="001E13D7" w:rsidP="00B83452">
            <w:pPr>
              <w:spacing w:line="320" w:lineRule="exact"/>
              <w:rPr>
                <w:rFonts w:ascii="Times New Roman" w:eastAsia="宋体" w:hAnsi="Times New Roman" w:cs="Times New Roman"/>
                <w:b/>
                <w:szCs w:val="21"/>
              </w:rPr>
            </w:pPr>
          </w:p>
        </w:tc>
        <w:tc>
          <w:tcPr>
            <w:tcW w:w="1621" w:type="dxa"/>
            <w:shd w:val="clear" w:color="auto" w:fill="auto"/>
            <w:vAlign w:val="center"/>
          </w:tcPr>
          <w:p w:rsidR="001E13D7" w:rsidRPr="00DB28EF" w:rsidRDefault="001E13D7" w:rsidP="00B83452">
            <w:pPr>
              <w:spacing w:line="320" w:lineRule="exact"/>
              <w:ind w:firstLineChars="200" w:firstLine="422"/>
              <w:rPr>
                <w:rFonts w:ascii="Times New Roman" w:eastAsia="宋体" w:hAnsi="Times New Roman" w:cs="Times New Roman"/>
                <w:b/>
                <w:szCs w:val="21"/>
              </w:rPr>
            </w:pPr>
            <w:r w:rsidRPr="00DB28EF">
              <w:rPr>
                <w:rFonts w:ascii="Times New Roman" w:eastAsia="宋体" w:hAnsi="Times New Roman" w:cs="Times New Roman"/>
                <w:b/>
                <w:szCs w:val="21"/>
              </w:rPr>
              <w:t>3</w:t>
            </w:r>
            <w:r w:rsidRPr="00DB28EF">
              <w:rPr>
                <w:rFonts w:ascii="Times New Roman" w:eastAsia="宋体" w:hAnsi="Times New Roman" w:cs="Times New Roman"/>
                <w:b/>
                <w:szCs w:val="21"/>
              </w:rPr>
              <w:t>．各类设备设施齐全，配置先进，对学校个性发展形成支撑；</w:t>
            </w:r>
            <w:r w:rsidRPr="0091084F">
              <w:rPr>
                <w:rFonts w:asciiTheme="minorEastAsia" w:hAnsiTheme="minorEastAsia" w:cs="Times New Roman"/>
                <w:b/>
                <w:szCs w:val="21"/>
              </w:rPr>
              <w:t>达“校校通”工程第三</w:t>
            </w:r>
            <w:r w:rsidRPr="00DB28EF">
              <w:rPr>
                <w:rFonts w:ascii="Times New Roman" w:eastAsia="宋体" w:hAnsi="Times New Roman" w:cs="Times New Roman"/>
                <w:b/>
                <w:szCs w:val="21"/>
              </w:rPr>
              <w:t>层次要求；生均教学、办公设备固定资产不低于</w:t>
            </w:r>
            <w:r w:rsidRPr="00DB28EF">
              <w:rPr>
                <w:rFonts w:ascii="Times New Roman" w:eastAsia="宋体" w:hAnsi="Times New Roman" w:cs="Times New Roman"/>
                <w:b/>
                <w:szCs w:val="21"/>
              </w:rPr>
              <w:t>3000</w:t>
            </w:r>
            <w:r w:rsidRPr="00DB28EF">
              <w:rPr>
                <w:rFonts w:ascii="Times New Roman" w:eastAsia="宋体" w:hAnsi="Times New Roman" w:cs="Times New Roman"/>
                <w:b/>
                <w:szCs w:val="21"/>
              </w:rPr>
              <w:t>元。</w:t>
            </w:r>
          </w:p>
        </w:tc>
        <w:tc>
          <w:tcPr>
            <w:tcW w:w="4109" w:type="dxa"/>
            <w:shd w:val="clear" w:color="auto" w:fill="auto"/>
          </w:tcPr>
          <w:p w:rsidR="001E13D7" w:rsidRPr="00DB28EF" w:rsidRDefault="001E13D7" w:rsidP="00B83452">
            <w:pPr>
              <w:spacing w:line="320" w:lineRule="exact"/>
              <w:ind w:leftChars="-1607" w:left="-15" w:hangingChars="1600" w:hanging="3360"/>
              <w:rPr>
                <w:rFonts w:ascii="Times New Roman" w:eastAsia="宋体" w:hAnsi="Times New Roman" w:cs="Times New Roman"/>
                <w:szCs w:val="21"/>
              </w:rPr>
            </w:pPr>
            <w:r w:rsidRPr="00DB28EF">
              <w:rPr>
                <w:rFonts w:ascii="Times New Roman" w:eastAsia="宋体" w:hAnsi="Times New Roman" w:cs="Times New Roman"/>
                <w:szCs w:val="21"/>
              </w:rPr>
              <w:t>本</w:t>
            </w:r>
            <w:r w:rsidRPr="00DB28EF">
              <w:rPr>
                <w:rFonts w:ascii="Times New Roman" w:eastAsia="宋体" w:hAnsi="Times New Roman" w:cs="Times New Roman"/>
                <w:szCs w:val="21"/>
              </w:rPr>
              <w:t xml:space="preserve">                                      </w:t>
            </w:r>
            <w:r w:rsidRPr="00DB28EF">
              <w:rPr>
                <w:rFonts w:ascii="Times New Roman" w:eastAsia="宋体" w:hAnsi="Times New Roman" w:cs="Times New Roman"/>
                <w:szCs w:val="21"/>
              </w:rPr>
              <w:t>本指标相关装备标准原则上执行江苏省教育厅</w:t>
            </w:r>
            <w:r w:rsidRPr="00DB28EF">
              <w:rPr>
                <w:rFonts w:ascii="Times New Roman" w:eastAsia="宋体" w:hAnsi="Times New Roman" w:cs="Times New Roman"/>
                <w:szCs w:val="21"/>
              </w:rPr>
              <w:t>2011</w:t>
            </w:r>
            <w:r w:rsidRPr="00DB28EF">
              <w:rPr>
                <w:rFonts w:ascii="Times New Roman" w:eastAsia="宋体" w:hAnsi="Times New Roman" w:cs="Times New Roman"/>
                <w:szCs w:val="21"/>
              </w:rPr>
              <w:t>年契约</w:t>
            </w:r>
            <w:r w:rsidRPr="00DB28EF">
              <w:rPr>
                <w:rFonts w:ascii="Times New Roman" w:eastAsia="宋体" w:hAnsi="Times New Roman" w:cs="Times New Roman"/>
                <w:szCs w:val="21"/>
              </w:rPr>
              <w:t>7</w:t>
            </w:r>
            <w:r w:rsidRPr="00DB28EF">
              <w:rPr>
                <w:rFonts w:ascii="Times New Roman" w:eastAsia="宋体" w:hAnsi="Times New Roman" w:cs="Times New Roman"/>
                <w:szCs w:val="21"/>
              </w:rPr>
              <w:t>月印发的《江苏省中小学教育技术装备标准</w:t>
            </w:r>
            <w:r w:rsidRPr="00DB28EF">
              <w:rPr>
                <w:rFonts w:ascii="Times New Roman" w:eastAsia="宋体" w:hAnsi="Times New Roman" w:cs="Times New Roman"/>
                <w:szCs w:val="21"/>
              </w:rPr>
              <w:t>——</w:t>
            </w:r>
            <w:r w:rsidRPr="00DB28EF">
              <w:rPr>
                <w:rFonts w:ascii="Times New Roman" w:eastAsia="宋体" w:hAnsi="Times New Roman" w:cs="Times New Roman"/>
                <w:szCs w:val="21"/>
              </w:rPr>
              <w:t>高级中学分册分册》的有关内容。其中：</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）图书馆达</w:t>
            </w:r>
            <w:r w:rsidRPr="008048D6">
              <w:rPr>
                <w:rFonts w:ascii="Times New Roman" w:eastAsia="宋体" w:hAnsi="Times New Roman" w:cs="Times New Roman"/>
                <w:szCs w:val="21"/>
              </w:rPr>
              <w:t>省二级图书馆</w:t>
            </w:r>
            <w:r w:rsidRPr="00DB28EF">
              <w:rPr>
                <w:rFonts w:ascii="Times New Roman" w:eastAsia="宋体" w:hAnsi="Times New Roman" w:cs="Times New Roman"/>
                <w:szCs w:val="21"/>
              </w:rPr>
              <w:t>及以上，</w:t>
            </w:r>
            <w:r w:rsidRPr="00DB28EF">
              <w:rPr>
                <w:rFonts w:ascii="Times New Roman" w:eastAsia="宋体" w:hAnsi="Times New Roman" w:cs="Times New Roman"/>
                <w:szCs w:val="21"/>
              </w:rPr>
              <w:t>12</w:t>
            </w:r>
            <w:r w:rsidRPr="00DB28EF">
              <w:rPr>
                <w:rFonts w:ascii="Times New Roman" w:eastAsia="宋体" w:hAnsi="Times New Roman" w:cs="Times New Roman"/>
                <w:szCs w:val="21"/>
              </w:rPr>
              <w:t>轨制学校的图书馆使用面积不少于</w:t>
            </w:r>
            <w:smartTag w:uri="urn:schemas-microsoft-com:office:smarttags" w:element="chmetcnv">
              <w:smartTagPr>
                <w:attr w:name="UnitName" w:val="平方米"/>
                <w:attr w:name="SourceValue" w:val="1260"/>
                <w:attr w:name="HasSpace" w:val="False"/>
                <w:attr w:name="Negative" w:val="False"/>
                <w:attr w:name="NumberType" w:val="1"/>
                <w:attr w:name="TCSC" w:val="0"/>
              </w:smartTagPr>
              <w:r w:rsidRPr="00DB28EF">
                <w:rPr>
                  <w:rFonts w:ascii="Times New Roman" w:eastAsia="宋体" w:hAnsi="Times New Roman" w:cs="Times New Roman"/>
                  <w:szCs w:val="21"/>
                </w:rPr>
                <w:t>1260</w:t>
              </w:r>
              <w:r w:rsidRPr="00DB28EF">
                <w:rPr>
                  <w:rFonts w:ascii="Times New Roman" w:eastAsia="宋体" w:hAnsi="Times New Roman" w:cs="Times New Roman"/>
                  <w:szCs w:val="21"/>
                </w:rPr>
                <w:t>平方米</w:t>
              </w:r>
            </w:smartTag>
            <w:r w:rsidRPr="00DB28EF">
              <w:rPr>
                <w:rFonts w:ascii="Times New Roman" w:eastAsia="宋体" w:hAnsi="Times New Roman" w:cs="Times New Roman"/>
                <w:szCs w:val="21"/>
              </w:rPr>
              <w:t>，</w:t>
            </w:r>
            <w:r w:rsidRPr="00DB28EF">
              <w:rPr>
                <w:rFonts w:ascii="Times New Roman" w:eastAsia="宋体" w:hAnsi="Times New Roman" w:cs="Times New Roman"/>
                <w:szCs w:val="21"/>
              </w:rPr>
              <w:t>12</w:t>
            </w:r>
            <w:r w:rsidRPr="00DB28EF">
              <w:rPr>
                <w:rFonts w:ascii="Times New Roman" w:eastAsia="宋体" w:hAnsi="Times New Roman" w:cs="Times New Roman"/>
                <w:szCs w:val="21"/>
              </w:rPr>
              <w:t>轨制以上学校的图书馆使用面积应根据在校生的实际使用需求适当增加。生均纸质藏书不少于</w:t>
            </w:r>
            <w:r w:rsidRPr="00DB28EF">
              <w:rPr>
                <w:rFonts w:ascii="Times New Roman" w:eastAsia="宋体" w:hAnsi="Times New Roman" w:cs="Times New Roman"/>
                <w:szCs w:val="21"/>
              </w:rPr>
              <w:t>45</w:t>
            </w:r>
            <w:r w:rsidRPr="00DB28EF">
              <w:rPr>
                <w:rFonts w:ascii="Times New Roman" w:eastAsia="宋体" w:hAnsi="Times New Roman" w:cs="Times New Roman"/>
                <w:szCs w:val="21"/>
              </w:rPr>
              <w:t>册</w:t>
            </w:r>
            <w:r w:rsidRPr="00DB28EF">
              <w:rPr>
                <w:rFonts w:ascii="Times New Roman" w:eastAsia="宋体" w:hAnsi="Times New Roman" w:cs="Times New Roman"/>
                <w:szCs w:val="21"/>
              </w:rPr>
              <w:t>/</w:t>
            </w:r>
            <w:r w:rsidRPr="00DB28EF">
              <w:rPr>
                <w:rFonts w:ascii="Times New Roman" w:eastAsia="宋体" w:hAnsi="Times New Roman" w:cs="Times New Roman"/>
                <w:szCs w:val="21"/>
              </w:rPr>
              <w:t>生，有校内运行的电子图书馆系统，实行开放式、自动化管理，图书流通率高。学生报刊品种丰富；阅览室座位达到学生数的</w:t>
            </w:r>
            <w:r w:rsidRPr="00DB28EF">
              <w:rPr>
                <w:rFonts w:ascii="Times New Roman" w:eastAsia="宋体" w:hAnsi="Times New Roman" w:cs="Times New Roman"/>
                <w:szCs w:val="21"/>
              </w:rPr>
              <w:t>1/12</w:t>
            </w:r>
            <w:r w:rsidRPr="00DB28EF">
              <w:rPr>
                <w:rFonts w:ascii="Times New Roman" w:eastAsia="宋体" w:hAnsi="Times New Roman" w:cs="Times New Roman"/>
                <w:szCs w:val="21"/>
              </w:rPr>
              <w:t>；电子阅览室电脑不少于</w:t>
            </w:r>
            <w:r w:rsidRPr="00DB28EF">
              <w:rPr>
                <w:rFonts w:ascii="Times New Roman" w:eastAsia="宋体" w:hAnsi="Times New Roman" w:cs="Times New Roman"/>
                <w:szCs w:val="21"/>
              </w:rPr>
              <w:t>60</w:t>
            </w:r>
            <w:r w:rsidRPr="00DB28EF">
              <w:rPr>
                <w:rFonts w:ascii="Times New Roman" w:eastAsia="宋体" w:hAnsi="Times New Roman" w:cs="Times New Roman"/>
                <w:szCs w:val="21"/>
              </w:rPr>
              <w:t>台，</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）音乐、美术室等用房及设施设备充足。</w:t>
            </w:r>
            <w:r w:rsidRPr="00DB28EF">
              <w:rPr>
                <w:rFonts w:ascii="Times New Roman" w:eastAsia="宋体" w:hAnsi="Times New Roman" w:cs="Times New Roman"/>
                <w:szCs w:val="21"/>
              </w:rPr>
              <w:t>16</w:t>
            </w:r>
            <w:r w:rsidRPr="00DB28EF">
              <w:rPr>
                <w:rFonts w:ascii="Times New Roman" w:eastAsia="宋体" w:hAnsi="Times New Roman" w:cs="Times New Roman"/>
                <w:szCs w:val="21"/>
              </w:rPr>
              <w:t>轨</w:t>
            </w:r>
            <w:proofErr w:type="gramStart"/>
            <w:r w:rsidRPr="00DB28EF">
              <w:rPr>
                <w:rFonts w:ascii="Times New Roman" w:eastAsia="宋体" w:hAnsi="Times New Roman" w:cs="Times New Roman"/>
                <w:szCs w:val="21"/>
              </w:rPr>
              <w:t>制左右</w:t>
            </w:r>
            <w:proofErr w:type="gramEnd"/>
            <w:r w:rsidRPr="00DB28EF">
              <w:rPr>
                <w:rFonts w:ascii="Times New Roman" w:eastAsia="宋体" w:hAnsi="Times New Roman" w:cs="Times New Roman"/>
                <w:szCs w:val="21"/>
              </w:rPr>
              <w:t>学校的美术教室、音乐教室分别按</w:t>
            </w:r>
            <w:r w:rsidRPr="00DB28EF">
              <w:rPr>
                <w:rFonts w:ascii="Times New Roman" w:eastAsia="宋体" w:hAnsi="Times New Roman" w:cs="Times New Roman"/>
                <w:szCs w:val="21"/>
              </w:rPr>
              <w:t>2</w:t>
            </w:r>
            <w:r w:rsidRPr="00DB28EF">
              <w:rPr>
                <w:rFonts w:ascii="Times New Roman" w:eastAsia="宋体" w:hAnsi="Times New Roman" w:cs="Times New Roman"/>
                <w:szCs w:val="21"/>
              </w:rPr>
              <w:t>个、</w:t>
            </w:r>
            <w:r w:rsidRPr="00DB28EF">
              <w:rPr>
                <w:rFonts w:ascii="Times New Roman" w:eastAsia="宋体" w:hAnsi="Times New Roman" w:cs="Times New Roman"/>
                <w:szCs w:val="21"/>
              </w:rPr>
              <w:t>3</w:t>
            </w:r>
            <w:r w:rsidRPr="00DB28EF">
              <w:rPr>
                <w:rFonts w:ascii="Times New Roman" w:eastAsia="宋体" w:hAnsi="Times New Roman" w:cs="Times New Roman"/>
                <w:szCs w:val="21"/>
              </w:rPr>
              <w:t>个的数量要求配置，</w:t>
            </w:r>
            <w:r w:rsidRPr="00DB28EF">
              <w:rPr>
                <w:rFonts w:ascii="Times New Roman" w:eastAsia="宋体" w:hAnsi="Times New Roman" w:cs="Times New Roman"/>
                <w:szCs w:val="21"/>
              </w:rPr>
              <w:t>20</w:t>
            </w:r>
            <w:r w:rsidRPr="00DB28EF">
              <w:rPr>
                <w:rFonts w:ascii="Times New Roman" w:eastAsia="宋体" w:hAnsi="Times New Roman" w:cs="Times New Roman"/>
                <w:szCs w:val="21"/>
              </w:rPr>
              <w:t>轨制以上学校应适量增加。能根据本校人才培养需要，装备设施设备先进的探索、创新、数字等各类特色实验室，但</w:t>
            </w:r>
            <w:r w:rsidRPr="008048D6">
              <w:rPr>
                <w:rFonts w:ascii="Times New Roman" w:eastAsia="宋体" w:hAnsi="Times New Roman" w:cs="Times New Roman"/>
                <w:szCs w:val="21"/>
              </w:rPr>
              <w:t>不抵算理、化、</w:t>
            </w:r>
            <w:proofErr w:type="gramStart"/>
            <w:r w:rsidRPr="008048D6">
              <w:rPr>
                <w:rFonts w:ascii="Times New Roman" w:eastAsia="宋体" w:hAnsi="Times New Roman" w:cs="Times New Roman"/>
                <w:szCs w:val="21"/>
              </w:rPr>
              <w:t>生普通</w:t>
            </w:r>
            <w:proofErr w:type="gramEnd"/>
            <w:r w:rsidRPr="008048D6">
              <w:rPr>
                <w:rFonts w:ascii="Times New Roman" w:eastAsia="宋体" w:hAnsi="Times New Roman" w:cs="Times New Roman"/>
                <w:szCs w:val="21"/>
              </w:rPr>
              <w:t>类标准实验室</w:t>
            </w:r>
            <w:r w:rsidRPr="00DB28EF">
              <w:rPr>
                <w:rFonts w:ascii="Times New Roman" w:eastAsia="宋体" w:hAnsi="Times New Roman" w:cs="Times New Roman"/>
                <w:szCs w:val="21"/>
              </w:rPr>
              <w:t>。</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w:t>
            </w:r>
            <w:r w:rsidRPr="00DB28EF">
              <w:rPr>
                <w:rFonts w:ascii="Times New Roman" w:eastAsia="宋体" w:hAnsi="Times New Roman" w:cs="Times New Roman"/>
                <w:szCs w:val="21"/>
              </w:rPr>
              <w:t>12</w:t>
            </w:r>
            <w:r w:rsidRPr="00DB28EF">
              <w:rPr>
                <w:rFonts w:ascii="Times New Roman" w:eastAsia="宋体" w:hAnsi="Times New Roman" w:cs="Times New Roman"/>
                <w:szCs w:val="21"/>
              </w:rPr>
              <w:t>轨制学校的理、化、</w:t>
            </w:r>
            <w:proofErr w:type="gramStart"/>
            <w:r w:rsidRPr="00DB28EF">
              <w:rPr>
                <w:rFonts w:ascii="Times New Roman" w:eastAsia="宋体" w:hAnsi="Times New Roman" w:cs="Times New Roman"/>
                <w:szCs w:val="21"/>
              </w:rPr>
              <w:t>生</w:t>
            </w:r>
            <w:r w:rsidRPr="008048D6">
              <w:rPr>
                <w:rFonts w:ascii="Times New Roman" w:eastAsia="宋体" w:hAnsi="Times New Roman" w:cs="Times New Roman"/>
                <w:szCs w:val="21"/>
              </w:rPr>
              <w:t>普通</w:t>
            </w:r>
            <w:proofErr w:type="gramEnd"/>
            <w:r w:rsidRPr="008048D6">
              <w:rPr>
                <w:rFonts w:ascii="Times New Roman" w:eastAsia="宋体" w:hAnsi="Times New Roman" w:cs="Times New Roman"/>
                <w:szCs w:val="21"/>
              </w:rPr>
              <w:t>类</w:t>
            </w:r>
            <w:r w:rsidRPr="00DB28EF">
              <w:rPr>
                <w:rFonts w:ascii="Times New Roman" w:eastAsia="宋体" w:hAnsi="Times New Roman" w:cs="Times New Roman"/>
                <w:szCs w:val="21"/>
              </w:rPr>
              <w:t>标准</w:t>
            </w:r>
            <w:proofErr w:type="gramStart"/>
            <w:r w:rsidRPr="00DB28EF">
              <w:rPr>
                <w:rFonts w:ascii="Times New Roman" w:eastAsia="宋体" w:hAnsi="Times New Roman" w:cs="Times New Roman"/>
                <w:szCs w:val="21"/>
              </w:rPr>
              <w:t>实验室按</w:t>
            </w:r>
            <w:r w:rsidRPr="00DB28EF">
              <w:rPr>
                <w:rFonts w:ascii="Times New Roman" w:eastAsia="宋体" w:hAnsi="Times New Roman" w:cs="Times New Roman"/>
                <w:szCs w:val="21"/>
              </w:rPr>
              <w:t>4</w:t>
            </w:r>
            <w:r w:rsidRPr="00DB28EF">
              <w:rPr>
                <w:rFonts w:ascii="Times New Roman" w:eastAsia="宋体" w:hAnsi="Times New Roman" w:cs="Times New Roman"/>
                <w:szCs w:val="21"/>
              </w:rPr>
              <w:t>、</w:t>
            </w:r>
            <w:r w:rsidRPr="00DB28EF">
              <w:rPr>
                <w:rFonts w:ascii="Times New Roman" w:eastAsia="宋体" w:hAnsi="Times New Roman" w:cs="Times New Roman"/>
                <w:szCs w:val="21"/>
              </w:rPr>
              <w:t>4</w:t>
            </w: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proofErr w:type="gramEnd"/>
            <w:r w:rsidRPr="00DB28EF">
              <w:rPr>
                <w:rFonts w:ascii="Times New Roman" w:eastAsia="宋体" w:hAnsi="Times New Roman" w:cs="Times New Roman"/>
                <w:szCs w:val="21"/>
              </w:rPr>
              <w:t>配备，有规范的仪器室、药品室、</w:t>
            </w:r>
            <w:proofErr w:type="gramStart"/>
            <w:r w:rsidRPr="00DB28EF">
              <w:rPr>
                <w:rFonts w:ascii="Times New Roman" w:eastAsia="宋体" w:hAnsi="Times New Roman" w:cs="Times New Roman"/>
                <w:szCs w:val="21"/>
              </w:rPr>
              <w:t>准备室</w:t>
            </w:r>
            <w:proofErr w:type="gramEnd"/>
            <w:r w:rsidRPr="00DB28EF">
              <w:rPr>
                <w:rFonts w:ascii="Times New Roman" w:eastAsia="宋体" w:hAnsi="Times New Roman" w:cs="Times New Roman"/>
                <w:szCs w:val="21"/>
              </w:rPr>
              <w:t>以及标本室等。</w:t>
            </w:r>
            <w:r w:rsidRPr="00DB28EF">
              <w:rPr>
                <w:rFonts w:ascii="Times New Roman" w:eastAsia="宋体" w:hAnsi="Times New Roman" w:cs="Times New Roman"/>
                <w:szCs w:val="21"/>
              </w:rPr>
              <w:t>13</w:t>
            </w:r>
            <w:r w:rsidRPr="00DB28EF">
              <w:rPr>
                <w:rFonts w:ascii="Times New Roman" w:eastAsia="宋体" w:hAnsi="Times New Roman" w:cs="Times New Roman"/>
                <w:szCs w:val="21"/>
              </w:rPr>
              <w:t>制以上学校的理、化、</w:t>
            </w:r>
            <w:proofErr w:type="gramStart"/>
            <w:r w:rsidRPr="00DB28EF">
              <w:rPr>
                <w:rFonts w:ascii="Times New Roman" w:eastAsia="宋体" w:hAnsi="Times New Roman" w:cs="Times New Roman"/>
                <w:szCs w:val="21"/>
              </w:rPr>
              <w:t>生普通</w:t>
            </w:r>
            <w:proofErr w:type="gramEnd"/>
            <w:r w:rsidRPr="00DB28EF">
              <w:rPr>
                <w:rFonts w:ascii="Times New Roman" w:eastAsia="宋体" w:hAnsi="Times New Roman" w:cs="Times New Roman"/>
                <w:szCs w:val="21"/>
              </w:rPr>
              <w:t>类标准实验室在</w:t>
            </w:r>
            <w:r w:rsidRPr="00DB28EF">
              <w:rPr>
                <w:rFonts w:ascii="Times New Roman" w:eastAsia="宋体" w:hAnsi="Times New Roman" w:cs="Times New Roman"/>
                <w:szCs w:val="21"/>
              </w:rPr>
              <w:t>4</w:t>
            </w:r>
            <w:r w:rsidRPr="00DB28EF">
              <w:rPr>
                <w:rFonts w:ascii="Times New Roman" w:eastAsia="宋体" w:hAnsi="Times New Roman" w:cs="Times New Roman"/>
                <w:szCs w:val="21"/>
              </w:rPr>
              <w:t>、</w:t>
            </w:r>
            <w:r w:rsidRPr="00DB28EF">
              <w:rPr>
                <w:rFonts w:ascii="Times New Roman" w:eastAsia="宋体" w:hAnsi="Times New Roman" w:cs="Times New Roman"/>
                <w:szCs w:val="21"/>
              </w:rPr>
              <w:t>4</w:t>
            </w: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配备基础上，按照常态选科情况和开齐开足实验要求适当增加相关实验室数量（含美术、音乐、体育等专用实验室）。</w:t>
            </w:r>
            <w:r w:rsidRPr="00DB28EF">
              <w:rPr>
                <w:rFonts w:ascii="Times New Roman" w:eastAsia="宋体" w:hAnsi="Times New Roman" w:cs="Times New Roman"/>
                <w:szCs w:val="21"/>
              </w:rPr>
              <w:lastRenderedPageBreak/>
              <w:t>其中：</w:t>
            </w:r>
            <w:r w:rsidRPr="00DB28EF">
              <w:rPr>
                <w:rFonts w:ascii="Times New Roman" w:eastAsia="宋体" w:hAnsi="Times New Roman" w:cs="Times New Roman"/>
                <w:szCs w:val="21"/>
              </w:rPr>
              <w:t>13-14</w:t>
            </w:r>
            <w:r w:rsidRPr="00DB28EF">
              <w:rPr>
                <w:rFonts w:ascii="Times New Roman" w:eastAsia="宋体" w:hAnsi="Times New Roman" w:cs="Times New Roman"/>
                <w:szCs w:val="21"/>
              </w:rPr>
              <w:t>轨制学校，理、化、</w:t>
            </w:r>
            <w:proofErr w:type="gramStart"/>
            <w:r w:rsidRPr="00DB28EF">
              <w:rPr>
                <w:rFonts w:ascii="Times New Roman" w:eastAsia="宋体" w:hAnsi="Times New Roman" w:cs="Times New Roman"/>
                <w:szCs w:val="21"/>
              </w:rPr>
              <w:t>生普通</w:t>
            </w:r>
            <w:proofErr w:type="gramEnd"/>
            <w:r w:rsidRPr="00DB28EF">
              <w:rPr>
                <w:rFonts w:ascii="Times New Roman" w:eastAsia="宋体" w:hAnsi="Times New Roman" w:cs="Times New Roman"/>
                <w:szCs w:val="21"/>
              </w:rPr>
              <w:t>类标准实验室总数至少增加</w:t>
            </w:r>
            <w:r w:rsidRPr="00DB28EF">
              <w:rPr>
                <w:rFonts w:ascii="Times New Roman" w:eastAsia="宋体" w:hAnsi="Times New Roman" w:cs="Times New Roman"/>
                <w:szCs w:val="21"/>
              </w:rPr>
              <w:t>1</w:t>
            </w:r>
            <w:r w:rsidRPr="00DB28EF">
              <w:rPr>
                <w:rFonts w:ascii="Times New Roman" w:eastAsia="宋体" w:hAnsi="Times New Roman" w:cs="Times New Roman"/>
                <w:szCs w:val="21"/>
              </w:rPr>
              <w:t>个（优先配备物理实验室）；</w:t>
            </w:r>
            <w:r w:rsidRPr="00DB28EF">
              <w:rPr>
                <w:rFonts w:ascii="Times New Roman" w:eastAsia="宋体" w:hAnsi="Times New Roman" w:cs="Times New Roman"/>
                <w:szCs w:val="21"/>
              </w:rPr>
              <w:t>14-16</w:t>
            </w:r>
            <w:r w:rsidRPr="00DB28EF">
              <w:rPr>
                <w:rFonts w:ascii="Times New Roman" w:eastAsia="宋体" w:hAnsi="Times New Roman" w:cs="Times New Roman"/>
                <w:szCs w:val="21"/>
              </w:rPr>
              <w:t>轨制学校，理、化、</w:t>
            </w:r>
            <w:proofErr w:type="gramStart"/>
            <w:r w:rsidRPr="00DB28EF">
              <w:rPr>
                <w:rFonts w:ascii="Times New Roman" w:eastAsia="宋体" w:hAnsi="Times New Roman" w:cs="Times New Roman"/>
                <w:szCs w:val="21"/>
              </w:rPr>
              <w:t>生普通</w:t>
            </w:r>
            <w:proofErr w:type="gramEnd"/>
            <w:r w:rsidRPr="00DB28EF">
              <w:rPr>
                <w:rFonts w:ascii="Times New Roman" w:eastAsia="宋体" w:hAnsi="Times New Roman" w:cs="Times New Roman"/>
                <w:szCs w:val="21"/>
              </w:rPr>
              <w:t>类标准实验室需各增加</w:t>
            </w:r>
            <w:r w:rsidRPr="00DB28EF">
              <w:rPr>
                <w:rFonts w:ascii="Times New Roman" w:eastAsia="宋体" w:hAnsi="Times New Roman" w:cs="Times New Roman"/>
                <w:szCs w:val="21"/>
              </w:rPr>
              <w:t>1</w:t>
            </w:r>
            <w:r w:rsidRPr="00DB28EF">
              <w:rPr>
                <w:rFonts w:ascii="Times New Roman" w:eastAsia="宋体" w:hAnsi="Times New Roman" w:cs="Times New Roman"/>
                <w:szCs w:val="21"/>
              </w:rPr>
              <w:t>个；</w:t>
            </w:r>
            <w:r w:rsidRPr="00DB28EF">
              <w:rPr>
                <w:rFonts w:ascii="Times New Roman" w:eastAsia="宋体" w:hAnsi="Times New Roman" w:cs="Times New Roman"/>
                <w:szCs w:val="21"/>
              </w:rPr>
              <w:t>17</w:t>
            </w:r>
            <w:r w:rsidRPr="00DB28EF">
              <w:rPr>
                <w:rFonts w:ascii="Times New Roman" w:eastAsia="宋体" w:hAnsi="Times New Roman" w:cs="Times New Roman"/>
                <w:szCs w:val="21"/>
              </w:rPr>
              <w:t>轨制以上学校，理、化、</w:t>
            </w:r>
            <w:proofErr w:type="gramStart"/>
            <w:r w:rsidRPr="00DB28EF">
              <w:rPr>
                <w:rFonts w:ascii="Times New Roman" w:eastAsia="宋体" w:hAnsi="Times New Roman" w:cs="Times New Roman"/>
                <w:szCs w:val="21"/>
              </w:rPr>
              <w:t>生普通</w:t>
            </w:r>
            <w:proofErr w:type="gramEnd"/>
            <w:r w:rsidRPr="00DB28EF">
              <w:rPr>
                <w:rFonts w:ascii="Times New Roman" w:eastAsia="宋体" w:hAnsi="Times New Roman" w:cs="Times New Roman"/>
                <w:szCs w:val="21"/>
              </w:rPr>
              <w:t>类标准</w:t>
            </w:r>
            <w:proofErr w:type="gramStart"/>
            <w:r w:rsidRPr="00DB28EF">
              <w:rPr>
                <w:rFonts w:ascii="Times New Roman" w:eastAsia="宋体" w:hAnsi="Times New Roman" w:cs="Times New Roman"/>
                <w:szCs w:val="21"/>
              </w:rPr>
              <w:t>实验室数在</w:t>
            </w:r>
            <w:proofErr w:type="gramEnd"/>
            <w:r w:rsidRPr="00DB28EF">
              <w:rPr>
                <w:rFonts w:ascii="Times New Roman" w:eastAsia="宋体" w:hAnsi="Times New Roman" w:cs="Times New Roman"/>
                <w:szCs w:val="21"/>
              </w:rPr>
              <w:t>14-16</w:t>
            </w:r>
            <w:r w:rsidRPr="00DB28EF">
              <w:rPr>
                <w:rFonts w:ascii="Times New Roman" w:eastAsia="宋体" w:hAnsi="Times New Roman" w:cs="Times New Roman"/>
                <w:szCs w:val="21"/>
              </w:rPr>
              <w:t>轨制配备要求基础上同比增加。</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4</w:t>
            </w:r>
            <w:r w:rsidRPr="00DB28EF">
              <w:rPr>
                <w:rFonts w:ascii="Times New Roman" w:eastAsia="宋体" w:hAnsi="Times New Roman" w:cs="Times New Roman"/>
                <w:szCs w:val="21"/>
              </w:rPr>
              <w:t>）</w:t>
            </w:r>
            <w:r w:rsidRPr="00DB28EF">
              <w:rPr>
                <w:rFonts w:ascii="Times New Roman" w:eastAsia="宋体" w:hAnsi="Times New Roman" w:cs="Times New Roman"/>
                <w:szCs w:val="21"/>
              </w:rPr>
              <w:t>12</w:t>
            </w:r>
            <w:r w:rsidRPr="00DB28EF">
              <w:rPr>
                <w:rFonts w:ascii="Times New Roman" w:eastAsia="宋体" w:hAnsi="Times New Roman" w:cs="Times New Roman"/>
                <w:szCs w:val="21"/>
              </w:rPr>
              <w:t>轨制学校至少配备</w:t>
            </w:r>
            <w:r w:rsidRPr="00DB28EF">
              <w:rPr>
                <w:rFonts w:ascii="Times New Roman" w:eastAsia="宋体" w:hAnsi="Times New Roman" w:cs="Times New Roman"/>
                <w:szCs w:val="21"/>
              </w:rPr>
              <w:t>3</w:t>
            </w:r>
            <w:r w:rsidRPr="00DB28EF">
              <w:rPr>
                <w:rFonts w:ascii="Times New Roman" w:eastAsia="宋体" w:hAnsi="Times New Roman" w:cs="Times New Roman"/>
                <w:szCs w:val="21"/>
              </w:rPr>
              <w:t>个通用技术实践室（供必修、选修用，下同）；</w:t>
            </w:r>
            <w:r w:rsidRPr="00DB28EF">
              <w:rPr>
                <w:rFonts w:ascii="Times New Roman" w:eastAsia="宋体" w:hAnsi="Times New Roman" w:cs="Times New Roman"/>
                <w:szCs w:val="21"/>
              </w:rPr>
              <w:t>12</w:t>
            </w:r>
            <w:r w:rsidRPr="00DB28EF">
              <w:rPr>
                <w:rFonts w:ascii="Times New Roman" w:eastAsia="宋体" w:hAnsi="Times New Roman" w:cs="Times New Roman"/>
                <w:szCs w:val="21"/>
              </w:rPr>
              <w:t>轨制以上学校需适量增加通用技术实践室，规模每增加</w:t>
            </w:r>
            <w:r w:rsidRPr="00DB28EF">
              <w:rPr>
                <w:rFonts w:ascii="Times New Roman" w:eastAsia="宋体" w:hAnsi="Times New Roman" w:cs="Times New Roman"/>
                <w:szCs w:val="21"/>
              </w:rPr>
              <w:t>4</w:t>
            </w:r>
            <w:proofErr w:type="gramStart"/>
            <w:r w:rsidRPr="00DB28EF">
              <w:rPr>
                <w:rFonts w:ascii="Times New Roman" w:eastAsia="宋体" w:hAnsi="Times New Roman" w:cs="Times New Roman"/>
                <w:szCs w:val="21"/>
              </w:rPr>
              <w:t>轨需增加</w:t>
            </w:r>
            <w:proofErr w:type="gramEnd"/>
            <w:r w:rsidRPr="00DB28EF">
              <w:rPr>
                <w:rFonts w:ascii="Times New Roman" w:eastAsia="宋体" w:hAnsi="Times New Roman" w:cs="Times New Roman"/>
                <w:szCs w:val="21"/>
              </w:rPr>
              <w:t>通用技术实践室</w:t>
            </w:r>
            <w:r w:rsidRPr="00DB28EF">
              <w:rPr>
                <w:rFonts w:ascii="Times New Roman" w:eastAsia="宋体" w:hAnsi="Times New Roman" w:cs="Times New Roman"/>
                <w:szCs w:val="21"/>
              </w:rPr>
              <w:t>1</w:t>
            </w:r>
            <w:r w:rsidRPr="00DB28EF">
              <w:rPr>
                <w:rFonts w:ascii="Times New Roman" w:eastAsia="宋体" w:hAnsi="Times New Roman" w:cs="Times New Roman"/>
                <w:szCs w:val="21"/>
              </w:rPr>
              <w:t>个。</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5</w:t>
            </w:r>
            <w:r w:rsidRPr="00DB28EF">
              <w:rPr>
                <w:rFonts w:ascii="Times New Roman" w:eastAsia="宋体" w:hAnsi="Times New Roman" w:cs="Times New Roman"/>
                <w:szCs w:val="21"/>
              </w:rPr>
              <w:t>）学生食堂能够满足学生用餐需要，安全卫生和设施设备达到地方规定的优良标准。学生餐厅餐位数不少于常年就餐学生数（含走读生）</w:t>
            </w:r>
            <w:r w:rsidRPr="00DB28EF">
              <w:rPr>
                <w:rFonts w:ascii="Times New Roman" w:eastAsia="宋体" w:hAnsi="Times New Roman" w:cs="Times New Roman"/>
                <w:szCs w:val="21"/>
              </w:rPr>
              <w:t>70%</w:t>
            </w:r>
            <w:r w:rsidRPr="00DB28EF">
              <w:rPr>
                <w:rFonts w:ascii="Times New Roman" w:eastAsia="宋体" w:hAnsi="Times New Roman" w:cs="Times New Roman"/>
                <w:szCs w:val="21"/>
              </w:rPr>
              <w:t>；能满足寄宿生一人一座同时就餐的需求。</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6</w:t>
            </w:r>
            <w:r w:rsidRPr="00DB28EF">
              <w:rPr>
                <w:rFonts w:ascii="Times New Roman" w:eastAsia="宋体" w:hAnsi="Times New Roman" w:cs="Times New Roman"/>
                <w:szCs w:val="21"/>
              </w:rPr>
              <w:t>）卫生室使用面积不少于</w:t>
            </w:r>
            <w:smartTag w:uri="urn:schemas-microsoft-com:office:smarttags" w:element="chmetcnv">
              <w:smartTagPr>
                <w:attr w:name="UnitName" w:val="平方米"/>
                <w:attr w:name="SourceValue" w:val="60"/>
                <w:attr w:name="HasSpace" w:val="False"/>
                <w:attr w:name="Negative" w:val="False"/>
                <w:attr w:name="NumberType" w:val="1"/>
                <w:attr w:name="TCSC" w:val="0"/>
              </w:smartTagPr>
              <w:r w:rsidRPr="00DB28EF">
                <w:rPr>
                  <w:rFonts w:ascii="Times New Roman" w:eastAsia="宋体" w:hAnsi="Times New Roman" w:cs="Times New Roman"/>
                  <w:szCs w:val="21"/>
                </w:rPr>
                <w:t>60</w:t>
              </w:r>
              <w:r w:rsidRPr="00DB28EF">
                <w:rPr>
                  <w:rFonts w:ascii="Times New Roman" w:eastAsia="宋体" w:hAnsi="Times New Roman" w:cs="Times New Roman"/>
                  <w:szCs w:val="21"/>
                </w:rPr>
                <w:t>平方米</w:t>
              </w:r>
            </w:smartTag>
            <w:r w:rsidRPr="00DB28EF">
              <w:rPr>
                <w:rFonts w:ascii="Times New Roman" w:eastAsia="宋体" w:hAnsi="Times New Roman" w:cs="Times New Roman"/>
                <w:szCs w:val="21"/>
              </w:rPr>
              <w:t>，轨</w:t>
            </w:r>
            <w:proofErr w:type="gramStart"/>
            <w:r w:rsidRPr="00DB28EF">
              <w:rPr>
                <w:rFonts w:ascii="Times New Roman" w:eastAsia="宋体" w:hAnsi="Times New Roman" w:cs="Times New Roman"/>
                <w:szCs w:val="21"/>
              </w:rPr>
              <w:t>制较大</w:t>
            </w:r>
            <w:proofErr w:type="gramEnd"/>
            <w:r w:rsidRPr="00DB28EF">
              <w:rPr>
                <w:rFonts w:ascii="Times New Roman" w:eastAsia="宋体" w:hAnsi="Times New Roman" w:cs="Times New Roman"/>
                <w:szCs w:val="21"/>
              </w:rPr>
              <w:t>的学校需适时增加卫生室使用面积；有适应学校卫生工作需要的功能分区；按规定配置常用器械及药品。</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7</w:t>
            </w:r>
            <w:r w:rsidRPr="00DB28EF">
              <w:rPr>
                <w:rFonts w:ascii="Times New Roman" w:eastAsia="宋体" w:hAnsi="Times New Roman" w:cs="Times New Roman"/>
                <w:szCs w:val="21"/>
              </w:rPr>
              <w:t>）</w:t>
            </w:r>
            <w:r w:rsidRPr="00DB28EF">
              <w:rPr>
                <w:rFonts w:ascii="Times New Roman" w:eastAsia="宋体" w:hAnsi="Times New Roman" w:cs="Times New Roman"/>
                <w:szCs w:val="21"/>
              </w:rPr>
              <w:t>“</w:t>
            </w:r>
            <w:r w:rsidRPr="00DB28EF">
              <w:rPr>
                <w:rFonts w:ascii="Times New Roman" w:eastAsia="宋体" w:hAnsi="Times New Roman" w:cs="Times New Roman"/>
                <w:szCs w:val="21"/>
              </w:rPr>
              <w:t>校校通</w:t>
            </w:r>
            <w:r w:rsidRPr="00DB28EF">
              <w:rPr>
                <w:rFonts w:ascii="Times New Roman" w:eastAsia="宋体" w:hAnsi="Times New Roman" w:cs="Times New Roman"/>
                <w:szCs w:val="21"/>
              </w:rPr>
              <w:t>”</w:t>
            </w:r>
            <w:r w:rsidRPr="00DB28EF">
              <w:rPr>
                <w:rFonts w:ascii="Times New Roman" w:eastAsia="宋体" w:hAnsi="Times New Roman" w:cs="Times New Roman"/>
                <w:szCs w:val="21"/>
              </w:rPr>
              <w:t>工程达到第三层次要求，主干速达</w:t>
            </w:r>
            <w:r w:rsidRPr="00DB28EF">
              <w:rPr>
                <w:rFonts w:ascii="Times New Roman" w:eastAsia="宋体" w:hAnsi="Times New Roman" w:cs="Times New Roman"/>
                <w:szCs w:val="21"/>
              </w:rPr>
              <w:t>1000</w:t>
            </w:r>
            <w:proofErr w:type="gramStart"/>
            <w:r w:rsidRPr="00DB28EF">
              <w:rPr>
                <w:rFonts w:ascii="Times New Roman" w:eastAsia="宋体" w:hAnsi="Times New Roman" w:cs="Times New Roman"/>
                <w:szCs w:val="21"/>
              </w:rPr>
              <w:t>兆</w:t>
            </w:r>
            <w:proofErr w:type="gramEnd"/>
            <w:r w:rsidRPr="00DB28EF">
              <w:rPr>
                <w:rFonts w:ascii="Times New Roman" w:eastAsia="宋体" w:hAnsi="Times New Roman" w:cs="Times New Roman"/>
                <w:szCs w:val="21"/>
              </w:rPr>
              <w:t>及以上，有本校特色的数字资源，实现网上资源共享；供学生使用的电脑数量不少于</w:t>
            </w:r>
            <w:r w:rsidRPr="00DB28EF">
              <w:rPr>
                <w:rFonts w:ascii="Times New Roman" w:eastAsia="宋体" w:hAnsi="Times New Roman" w:cs="Times New Roman"/>
                <w:szCs w:val="21"/>
              </w:rPr>
              <w:t>1</w:t>
            </w:r>
            <w:r w:rsidRPr="00DB28EF">
              <w:rPr>
                <w:rFonts w:ascii="Times New Roman" w:eastAsia="宋体" w:hAnsi="Times New Roman" w:cs="Times New Roman"/>
                <w:szCs w:val="21"/>
              </w:rPr>
              <w:t>台</w:t>
            </w:r>
            <w:r w:rsidRPr="00DB28EF">
              <w:rPr>
                <w:rFonts w:ascii="Times New Roman" w:eastAsia="宋体" w:hAnsi="Times New Roman" w:cs="Times New Roman"/>
                <w:szCs w:val="21"/>
              </w:rPr>
              <w:t>/10</w:t>
            </w:r>
            <w:r w:rsidRPr="00DB28EF">
              <w:rPr>
                <w:rFonts w:ascii="Times New Roman" w:eastAsia="宋体" w:hAnsi="Times New Roman" w:cs="Times New Roman"/>
                <w:szCs w:val="21"/>
              </w:rPr>
              <w:t>人，并保证正常使用。</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8</w:t>
            </w:r>
            <w:r w:rsidRPr="00DB28EF">
              <w:rPr>
                <w:rFonts w:ascii="Times New Roman" w:eastAsia="宋体" w:hAnsi="Times New Roman" w:cs="Times New Roman"/>
                <w:szCs w:val="21"/>
              </w:rPr>
              <w:t>）生</w:t>
            </w:r>
            <w:proofErr w:type="gramStart"/>
            <w:r w:rsidRPr="00DB28EF">
              <w:rPr>
                <w:rFonts w:ascii="Times New Roman" w:eastAsia="宋体" w:hAnsi="Times New Roman" w:cs="Times New Roman"/>
                <w:szCs w:val="21"/>
              </w:rPr>
              <w:t>均教学</w:t>
            </w:r>
            <w:proofErr w:type="gramEnd"/>
            <w:r w:rsidRPr="00DB28EF">
              <w:rPr>
                <w:rFonts w:ascii="Times New Roman" w:eastAsia="宋体" w:hAnsi="Times New Roman" w:cs="Times New Roman"/>
                <w:szCs w:val="21"/>
              </w:rPr>
              <w:t>仪器设备值不低于</w:t>
            </w:r>
            <w:r w:rsidRPr="00DB28EF">
              <w:rPr>
                <w:rFonts w:ascii="Times New Roman" w:eastAsia="宋体" w:hAnsi="Times New Roman" w:cs="Times New Roman"/>
                <w:szCs w:val="21"/>
              </w:rPr>
              <w:t>3000</w:t>
            </w:r>
            <w:r w:rsidRPr="00DB28EF">
              <w:rPr>
                <w:rFonts w:ascii="Times New Roman" w:eastAsia="宋体" w:hAnsi="Times New Roman" w:cs="Times New Roman"/>
                <w:szCs w:val="21"/>
              </w:rPr>
              <w:t>元（数据来源：教育事业统计报表中的</w:t>
            </w:r>
            <w:r w:rsidRPr="00DB28EF">
              <w:rPr>
                <w:rFonts w:ascii="Times New Roman" w:eastAsia="宋体" w:hAnsi="Times New Roman" w:cs="Times New Roman"/>
                <w:szCs w:val="21"/>
              </w:rPr>
              <w:t>“</w:t>
            </w:r>
            <w:r w:rsidRPr="00DB28EF">
              <w:rPr>
                <w:rFonts w:ascii="Times New Roman" w:eastAsia="宋体" w:hAnsi="Times New Roman" w:cs="Times New Roman"/>
                <w:szCs w:val="21"/>
              </w:rPr>
              <w:t>基础基</w:t>
            </w:r>
            <w:r w:rsidRPr="00DB28EF">
              <w:rPr>
                <w:rFonts w:ascii="Times New Roman" w:eastAsia="宋体" w:hAnsi="Times New Roman" w:cs="Times New Roman"/>
                <w:szCs w:val="21"/>
              </w:rPr>
              <w:t>522</w:t>
            </w:r>
            <w:r w:rsidRPr="00DB28EF">
              <w:rPr>
                <w:rFonts w:ascii="Times New Roman" w:eastAsia="宋体" w:hAnsi="Times New Roman" w:cs="Times New Roman"/>
                <w:szCs w:val="21"/>
              </w:rPr>
              <w:t>中小学占地面积及其他办学条件</w:t>
            </w:r>
            <w:r w:rsidRPr="00DB28EF">
              <w:rPr>
                <w:rFonts w:ascii="Times New Roman" w:eastAsia="宋体" w:hAnsi="Times New Roman" w:cs="Times New Roman"/>
                <w:szCs w:val="21"/>
              </w:rPr>
              <w:t>”</w:t>
            </w:r>
            <w:r w:rsidRPr="00DB28EF">
              <w:rPr>
                <w:rFonts w:ascii="Times New Roman" w:eastAsia="宋体" w:hAnsi="Times New Roman" w:cs="Times New Roman"/>
                <w:szCs w:val="21"/>
              </w:rPr>
              <w:t>表，</w:t>
            </w:r>
            <w:r w:rsidRPr="00DB28EF">
              <w:rPr>
                <w:rFonts w:ascii="Times New Roman" w:eastAsia="宋体" w:hAnsi="Times New Roman" w:cs="Times New Roman"/>
                <w:szCs w:val="21"/>
              </w:rPr>
              <w:t>[</w:t>
            </w:r>
            <w:r w:rsidRPr="00DB28EF">
              <w:rPr>
                <w:rFonts w:ascii="Times New Roman" w:eastAsia="宋体" w:hAnsi="Times New Roman" w:cs="Times New Roman"/>
                <w:szCs w:val="21"/>
              </w:rPr>
              <w:t>行</w:t>
            </w:r>
            <w:r w:rsidRPr="00DB28EF">
              <w:rPr>
                <w:rFonts w:ascii="Times New Roman" w:eastAsia="宋体" w:hAnsi="Times New Roman" w:cs="Times New Roman"/>
                <w:szCs w:val="21"/>
              </w:rPr>
              <w:t>01</w:t>
            </w:r>
            <w:r w:rsidRPr="00DB28EF">
              <w:rPr>
                <w:rFonts w:ascii="Times New Roman" w:eastAsia="宋体" w:hAnsi="Times New Roman" w:cs="Times New Roman"/>
                <w:szCs w:val="21"/>
              </w:rPr>
              <w:t>列</w:t>
            </w:r>
            <w:r w:rsidRPr="00DB28EF">
              <w:rPr>
                <w:rFonts w:ascii="Times New Roman" w:eastAsia="宋体" w:hAnsi="Times New Roman" w:cs="Times New Roman"/>
                <w:szCs w:val="21"/>
              </w:rPr>
              <w:t>9]</w:t>
            </w:r>
            <w:r w:rsidRPr="00DB28EF">
              <w:rPr>
                <w:rFonts w:ascii="Times New Roman" w:eastAsia="宋体" w:hAnsi="Times New Roman" w:cs="Times New Roman"/>
                <w:szCs w:val="21"/>
              </w:rPr>
              <w:t>，已无法使用或按规定应该报废的需扣除）。</w:t>
            </w:r>
          </w:p>
        </w:tc>
        <w:tc>
          <w:tcPr>
            <w:tcW w:w="2558" w:type="dxa"/>
            <w:shd w:val="clear" w:color="auto" w:fill="auto"/>
            <w:vAlign w:val="center"/>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lastRenderedPageBreak/>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w:t>
            </w:r>
            <w:r w:rsidRPr="00DB28EF">
              <w:rPr>
                <w:rFonts w:ascii="Times New Roman" w:eastAsia="宋体" w:hAnsi="Times New Roman" w:cs="Times New Roman"/>
                <w:szCs w:val="21"/>
              </w:rPr>
              <w:t>12</w:t>
            </w:r>
            <w:r w:rsidRPr="00DB28EF">
              <w:rPr>
                <w:rFonts w:ascii="Times New Roman" w:eastAsia="宋体" w:hAnsi="Times New Roman" w:cs="Times New Roman"/>
                <w:szCs w:val="21"/>
              </w:rPr>
              <w:t>轨制学校的理、化、</w:t>
            </w:r>
            <w:proofErr w:type="gramStart"/>
            <w:r w:rsidRPr="00DB28EF">
              <w:rPr>
                <w:rFonts w:ascii="Times New Roman" w:eastAsia="宋体" w:hAnsi="Times New Roman" w:cs="Times New Roman"/>
                <w:szCs w:val="21"/>
              </w:rPr>
              <w:t>生普通</w:t>
            </w:r>
            <w:proofErr w:type="gramEnd"/>
            <w:r w:rsidRPr="00DB28EF">
              <w:rPr>
                <w:rFonts w:ascii="Times New Roman" w:eastAsia="宋体" w:hAnsi="Times New Roman" w:cs="Times New Roman"/>
                <w:szCs w:val="21"/>
              </w:rPr>
              <w:t>类标准实验</w:t>
            </w:r>
            <w:proofErr w:type="gramStart"/>
            <w:r w:rsidRPr="00DB28EF">
              <w:rPr>
                <w:rFonts w:ascii="Times New Roman" w:eastAsia="宋体" w:hAnsi="Times New Roman" w:cs="Times New Roman"/>
                <w:szCs w:val="21"/>
              </w:rPr>
              <w:t>室基本</w:t>
            </w:r>
            <w:proofErr w:type="gramEnd"/>
            <w:r w:rsidRPr="00DB28EF">
              <w:rPr>
                <w:rFonts w:ascii="Times New Roman" w:eastAsia="宋体" w:hAnsi="Times New Roman" w:cs="Times New Roman"/>
                <w:szCs w:val="21"/>
              </w:rPr>
              <w:t>配置低于</w:t>
            </w:r>
            <w:r w:rsidRPr="00DB28EF">
              <w:rPr>
                <w:rFonts w:ascii="Times New Roman" w:eastAsia="宋体" w:hAnsi="Times New Roman" w:cs="Times New Roman"/>
                <w:szCs w:val="21"/>
              </w:rPr>
              <w:t>4</w:t>
            </w:r>
            <w:r w:rsidRPr="00DB28EF">
              <w:rPr>
                <w:rFonts w:ascii="Times New Roman" w:eastAsia="宋体" w:hAnsi="Times New Roman" w:cs="Times New Roman"/>
                <w:szCs w:val="21"/>
              </w:rPr>
              <w:t>、</w:t>
            </w:r>
            <w:r w:rsidRPr="00DB28EF">
              <w:rPr>
                <w:rFonts w:ascii="Times New Roman" w:eastAsia="宋体" w:hAnsi="Times New Roman" w:cs="Times New Roman"/>
                <w:szCs w:val="21"/>
              </w:rPr>
              <w:t>4</w:t>
            </w: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比例要求；</w:t>
            </w:r>
            <w:r w:rsidRPr="00DB28EF">
              <w:rPr>
                <w:rFonts w:ascii="Times New Roman" w:eastAsia="宋体" w:hAnsi="Times New Roman" w:cs="Times New Roman"/>
                <w:szCs w:val="21"/>
              </w:rPr>
              <w:t>16</w:t>
            </w:r>
            <w:r w:rsidRPr="00DB28EF">
              <w:rPr>
                <w:rFonts w:ascii="Times New Roman" w:eastAsia="宋体" w:hAnsi="Times New Roman" w:cs="Times New Roman"/>
                <w:szCs w:val="21"/>
              </w:rPr>
              <w:t>轨制学校的理、化、</w:t>
            </w:r>
            <w:proofErr w:type="gramStart"/>
            <w:r w:rsidRPr="00DB28EF">
              <w:rPr>
                <w:rFonts w:ascii="Times New Roman" w:eastAsia="宋体" w:hAnsi="Times New Roman" w:cs="Times New Roman"/>
                <w:szCs w:val="21"/>
              </w:rPr>
              <w:t>生普通</w:t>
            </w:r>
            <w:proofErr w:type="gramEnd"/>
            <w:r w:rsidRPr="00DB28EF">
              <w:rPr>
                <w:rFonts w:ascii="Times New Roman" w:eastAsia="宋体" w:hAnsi="Times New Roman" w:cs="Times New Roman"/>
                <w:szCs w:val="21"/>
              </w:rPr>
              <w:t>类标准实验室总量少于</w:t>
            </w:r>
            <w:r w:rsidRPr="00DB28EF">
              <w:rPr>
                <w:rFonts w:ascii="Times New Roman" w:eastAsia="宋体" w:hAnsi="Times New Roman" w:cs="Times New Roman"/>
                <w:szCs w:val="21"/>
              </w:rPr>
              <w:t>13</w:t>
            </w:r>
            <w:r w:rsidRPr="00DB28EF">
              <w:rPr>
                <w:rFonts w:ascii="Times New Roman" w:eastAsia="宋体" w:hAnsi="Times New Roman" w:cs="Times New Roman"/>
                <w:szCs w:val="21"/>
              </w:rPr>
              <w:t>个；</w:t>
            </w:r>
            <w:r w:rsidRPr="00DB28EF">
              <w:rPr>
                <w:rFonts w:ascii="Times New Roman" w:eastAsia="宋体" w:hAnsi="Times New Roman" w:cs="Times New Roman"/>
                <w:szCs w:val="21"/>
              </w:rPr>
              <w:t>17</w:t>
            </w:r>
            <w:r w:rsidRPr="00DB28EF">
              <w:rPr>
                <w:rFonts w:ascii="Times New Roman" w:eastAsia="宋体" w:hAnsi="Times New Roman" w:cs="Times New Roman"/>
                <w:szCs w:val="21"/>
              </w:rPr>
              <w:t>轨制及以上学校的理、化、</w:t>
            </w:r>
            <w:proofErr w:type="gramStart"/>
            <w:r w:rsidRPr="00DB28EF">
              <w:rPr>
                <w:rFonts w:ascii="Times New Roman" w:eastAsia="宋体" w:hAnsi="Times New Roman" w:cs="Times New Roman"/>
                <w:szCs w:val="21"/>
              </w:rPr>
              <w:t>生普通</w:t>
            </w:r>
            <w:proofErr w:type="gramEnd"/>
            <w:r w:rsidRPr="00DB28EF">
              <w:rPr>
                <w:rFonts w:ascii="Times New Roman" w:eastAsia="宋体" w:hAnsi="Times New Roman" w:cs="Times New Roman"/>
                <w:szCs w:val="21"/>
              </w:rPr>
              <w:t>类标准实验</w:t>
            </w:r>
            <w:proofErr w:type="gramStart"/>
            <w:r w:rsidRPr="00DB28EF">
              <w:rPr>
                <w:rFonts w:ascii="Times New Roman" w:eastAsia="宋体" w:hAnsi="Times New Roman" w:cs="Times New Roman"/>
                <w:szCs w:val="21"/>
              </w:rPr>
              <w:t>室数未能</w:t>
            </w:r>
            <w:proofErr w:type="gramEnd"/>
            <w:r w:rsidRPr="00DB28EF">
              <w:rPr>
                <w:rFonts w:ascii="Times New Roman" w:eastAsia="宋体" w:hAnsi="Times New Roman" w:cs="Times New Roman"/>
                <w:szCs w:val="21"/>
              </w:rPr>
              <w:t>同比增加。</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w:t>
            </w:r>
            <w:r w:rsidRPr="00DB28EF">
              <w:rPr>
                <w:rFonts w:ascii="Times New Roman" w:eastAsia="宋体" w:hAnsi="Times New Roman" w:cs="Times New Roman"/>
                <w:szCs w:val="21"/>
              </w:rPr>
              <w:t>12</w:t>
            </w:r>
            <w:r w:rsidRPr="00DB28EF">
              <w:rPr>
                <w:rFonts w:ascii="Times New Roman" w:eastAsia="宋体" w:hAnsi="Times New Roman" w:cs="Times New Roman"/>
                <w:szCs w:val="21"/>
              </w:rPr>
              <w:t>轨制学校通用技术实践室配备少于</w:t>
            </w:r>
            <w:r w:rsidRPr="00DB28EF">
              <w:rPr>
                <w:rFonts w:ascii="Times New Roman" w:eastAsia="宋体" w:hAnsi="Times New Roman" w:cs="Times New Roman"/>
                <w:szCs w:val="21"/>
              </w:rPr>
              <w:t>3</w:t>
            </w:r>
            <w:r w:rsidRPr="00DB28EF">
              <w:rPr>
                <w:rFonts w:ascii="Times New Roman" w:eastAsia="宋体" w:hAnsi="Times New Roman" w:cs="Times New Roman"/>
                <w:szCs w:val="21"/>
              </w:rPr>
              <w:t>个；</w:t>
            </w:r>
            <w:r w:rsidRPr="00DB28EF">
              <w:rPr>
                <w:rFonts w:ascii="Times New Roman" w:eastAsia="宋体" w:hAnsi="Times New Roman" w:cs="Times New Roman"/>
                <w:szCs w:val="21"/>
              </w:rPr>
              <w:t>12</w:t>
            </w:r>
            <w:r w:rsidRPr="00DB28EF">
              <w:rPr>
                <w:rFonts w:ascii="Times New Roman" w:eastAsia="宋体" w:hAnsi="Times New Roman" w:cs="Times New Roman"/>
                <w:szCs w:val="21"/>
              </w:rPr>
              <w:t>轨制以上学校未能在</w:t>
            </w:r>
            <w:r w:rsidRPr="00DB28EF">
              <w:rPr>
                <w:rFonts w:ascii="Times New Roman" w:eastAsia="宋体" w:hAnsi="Times New Roman" w:cs="Times New Roman"/>
                <w:szCs w:val="21"/>
              </w:rPr>
              <w:t>3</w:t>
            </w:r>
            <w:r w:rsidRPr="00DB28EF">
              <w:rPr>
                <w:rFonts w:ascii="Times New Roman" w:eastAsia="宋体" w:hAnsi="Times New Roman" w:cs="Times New Roman"/>
                <w:szCs w:val="21"/>
              </w:rPr>
              <w:t>个通用技术实践</w:t>
            </w:r>
            <w:proofErr w:type="gramStart"/>
            <w:r w:rsidRPr="00DB28EF">
              <w:rPr>
                <w:rFonts w:ascii="Times New Roman" w:eastAsia="宋体" w:hAnsi="Times New Roman" w:cs="Times New Roman"/>
                <w:szCs w:val="21"/>
              </w:rPr>
              <w:t>室基础</w:t>
            </w:r>
            <w:proofErr w:type="gramEnd"/>
            <w:r w:rsidRPr="00DB28EF">
              <w:rPr>
                <w:rFonts w:ascii="Times New Roman" w:eastAsia="宋体" w:hAnsi="Times New Roman" w:cs="Times New Roman"/>
                <w:szCs w:val="21"/>
              </w:rPr>
              <w:t>上同比增加。</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）图书馆使用面积少于</w:t>
            </w:r>
            <w:smartTag w:uri="urn:schemas-microsoft-com:office:smarttags" w:element="chmetcnv">
              <w:smartTagPr>
                <w:attr w:name="UnitName" w:val="平方米"/>
                <w:attr w:name="SourceValue" w:val="1260"/>
                <w:attr w:name="HasSpace" w:val="False"/>
                <w:attr w:name="Negative" w:val="False"/>
                <w:attr w:name="NumberType" w:val="1"/>
                <w:attr w:name="TCSC" w:val="0"/>
              </w:smartTagPr>
              <w:r w:rsidRPr="00DB28EF">
                <w:rPr>
                  <w:rFonts w:ascii="Times New Roman" w:eastAsia="宋体" w:hAnsi="Times New Roman" w:cs="Times New Roman"/>
                  <w:szCs w:val="21"/>
                </w:rPr>
                <w:t>1260</w:t>
              </w:r>
              <w:r w:rsidRPr="00DB28EF">
                <w:rPr>
                  <w:rFonts w:ascii="Times New Roman" w:eastAsia="宋体" w:hAnsi="Times New Roman" w:cs="Times New Roman"/>
                  <w:szCs w:val="21"/>
                </w:rPr>
                <w:t>平方米</w:t>
              </w:r>
            </w:smartTag>
            <w:r w:rsidRPr="00DB28EF">
              <w:rPr>
                <w:rFonts w:ascii="Times New Roman" w:eastAsia="宋体" w:hAnsi="Times New Roman" w:cs="Times New Roman"/>
                <w:szCs w:val="21"/>
              </w:rPr>
              <w:t>，</w:t>
            </w:r>
            <w:proofErr w:type="gramStart"/>
            <w:r w:rsidRPr="00DB28EF">
              <w:rPr>
                <w:rFonts w:ascii="Times New Roman" w:eastAsia="宋体" w:hAnsi="Times New Roman" w:cs="Times New Roman"/>
                <w:szCs w:val="21"/>
              </w:rPr>
              <w:t>或轨制超过</w:t>
            </w:r>
            <w:r w:rsidRPr="00DB28EF">
              <w:rPr>
                <w:rFonts w:ascii="Times New Roman" w:eastAsia="宋体" w:hAnsi="Times New Roman" w:cs="Times New Roman"/>
                <w:szCs w:val="21"/>
              </w:rPr>
              <w:t>12</w:t>
            </w:r>
            <w:r w:rsidRPr="00DB28EF">
              <w:rPr>
                <w:rFonts w:ascii="Times New Roman" w:eastAsia="宋体" w:hAnsi="Times New Roman" w:cs="Times New Roman"/>
                <w:szCs w:val="21"/>
              </w:rPr>
              <w:t>轨但</w:t>
            </w:r>
            <w:proofErr w:type="gramEnd"/>
            <w:r w:rsidRPr="00DB28EF">
              <w:rPr>
                <w:rFonts w:ascii="Times New Roman" w:eastAsia="宋体" w:hAnsi="Times New Roman" w:cs="Times New Roman"/>
                <w:szCs w:val="21"/>
              </w:rPr>
              <w:t>图书馆使用面积未同比增加。</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4</w:t>
            </w:r>
            <w:r w:rsidRPr="00DB28EF">
              <w:rPr>
                <w:rFonts w:ascii="Times New Roman" w:eastAsia="宋体" w:hAnsi="Times New Roman" w:cs="Times New Roman"/>
                <w:szCs w:val="21"/>
              </w:rPr>
              <w:t>）城区学校无</w:t>
            </w:r>
            <w:smartTag w:uri="urn:schemas-microsoft-com:office:smarttags" w:element="chmetcnv">
              <w:smartTagPr>
                <w:attr w:name="UnitName" w:val="米"/>
                <w:attr w:name="SourceValue" w:val="300"/>
                <w:attr w:name="HasSpace" w:val="False"/>
                <w:attr w:name="Negative" w:val="False"/>
                <w:attr w:name="NumberType" w:val="1"/>
                <w:attr w:name="TCSC" w:val="0"/>
              </w:smartTagPr>
              <w:r w:rsidRPr="00DB28EF">
                <w:rPr>
                  <w:rFonts w:ascii="Times New Roman" w:eastAsia="宋体" w:hAnsi="Times New Roman" w:cs="Times New Roman"/>
                  <w:szCs w:val="21"/>
                </w:rPr>
                <w:t>300</w:t>
              </w:r>
              <w:r w:rsidRPr="00DB28EF">
                <w:rPr>
                  <w:rFonts w:ascii="Times New Roman" w:eastAsia="宋体" w:hAnsi="Times New Roman" w:cs="Times New Roman"/>
                  <w:szCs w:val="21"/>
                </w:rPr>
                <w:t>米</w:t>
              </w:r>
            </w:smartTag>
            <w:r w:rsidRPr="00DB28EF">
              <w:rPr>
                <w:rFonts w:ascii="Times New Roman" w:eastAsia="宋体" w:hAnsi="Times New Roman" w:cs="Times New Roman"/>
                <w:szCs w:val="21"/>
              </w:rPr>
              <w:t>跑道（农村学校</w:t>
            </w:r>
            <w:smartTag w:uri="urn:schemas-microsoft-com:office:smarttags" w:element="chmetcnv">
              <w:smartTagPr>
                <w:attr w:name="UnitName" w:val="米"/>
                <w:attr w:name="SourceValue" w:val="400"/>
                <w:attr w:name="HasSpace" w:val="False"/>
                <w:attr w:name="Negative" w:val="False"/>
                <w:attr w:name="NumberType" w:val="1"/>
                <w:attr w:name="TCSC" w:val="0"/>
              </w:smartTagPr>
              <w:r w:rsidRPr="00DB28EF">
                <w:rPr>
                  <w:rFonts w:ascii="Times New Roman" w:eastAsia="宋体" w:hAnsi="Times New Roman" w:cs="Times New Roman"/>
                  <w:szCs w:val="21"/>
                </w:rPr>
                <w:t>400</w:t>
              </w:r>
              <w:r w:rsidRPr="00DB28EF">
                <w:rPr>
                  <w:rFonts w:ascii="Times New Roman" w:eastAsia="宋体" w:hAnsi="Times New Roman" w:cs="Times New Roman"/>
                  <w:szCs w:val="21"/>
                </w:rPr>
                <w:t>米</w:t>
              </w:r>
            </w:smartTag>
            <w:r w:rsidRPr="00DB28EF">
              <w:rPr>
                <w:rFonts w:ascii="Times New Roman" w:eastAsia="宋体" w:hAnsi="Times New Roman" w:cs="Times New Roman"/>
                <w:szCs w:val="21"/>
              </w:rPr>
              <w:t>）的标准田径运动场，或一校数区只有</w:t>
            </w:r>
            <w:r w:rsidRPr="00DB28EF">
              <w:rPr>
                <w:rFonts w:ascii="Times New Roman" w:eastAsia="宋体" w:hAnsi="Times New Roman" w:cs="Times New Roman"/>
                <w:szCs w:val="21"/>
              </w:rPr>
              <w:t>1</w:t>
            </w:r>
            <w:r w:rsidRPr="00DB28EF">
              <w:rPr>
                <w:rFonts w:ascii="Times New Roman" w:eastAsia="宋体" w:hAnsi="Times New Roman" w:cs="Times New Roman"/>
                <w:szCs w:val="21"/>
              </w:rPr>
              <w:t>个田径运动场。</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5</w:t>
            </w:r>
            <w:r w:rsidRPr="00DB28EF">
              <w:rPr>
                <w:rFonts w:ascii="Times New Roman" w:eastAsia="宋体" w:hAnsi="Times New Roman" w:cs="Times New Roman"/>
                <w:szCs w:val="21"/>
              </w:rPr>
              <w:t>）校园网建设与使用质量差、效能低，缺乏自主学习资源和师生互动功能。</w:t>
            </w:r>
          </w:p>
        </w:tc>
      </w:tr>
      <w:tr w:rsidR="001E13D7" w:rsidRPr="00DB28EF" w:rsidTr="00B83452">
        <w:trPr>
          <w:jc w:val="center"/>
        </w:trPr>
        <w:tc>
          <w:tcPr>
            <w:tcW w:w="459" w:type="dxa"/>
            <w:vMerge/>
            <w:shd w:val="clear" w:color="auto" w:fill="auto"/>
            <w:vAlign w:val="center"/>
          </w:tcPr>
          <w:p w:rsidR="001E13D7" w:rsidRPr="00DB28EF" w:rsidRDefault="001E13D7" w:rsidP="00B83452">
            <w:pPr>
              <w:spacing w:line="320" w:lineRule="exact"/>
              <w:rPr>
                <w:rFonts w:ascii="Times New Roman" w:eastAsia="宋体" w:hAnsi="Times New Roman" w:cs="Times New Roman"/>
                <w:b/>
                <w:szCs w:val="21"/>
              </w:rPr>
            </w:pPr>
          </w:p>
        </w:tc>
        <w:tc>
          <w:tcPr>
            <w:tcW w:w="1621" w:type="dxa"/>
            <w:shd w:val="clear" w:color="auto" w:fill="auto"/>
            <w:vAlign w:val="center"/>
          </w:tcPr>
          <w:p w:rsidR="001E13D7" w:rsidRPr="00DB28EF" w:rsidRDefault="001E13D7" w:rsidP="00B83452">
            <w:pPr>
              <w:spacing w:line="320" w:lineRule="exact"/>
              <w:ind w:firstLineChars="200" w:firstLine="422"/>
              <w:rPr>
                <w:rFonts w:ascii="Times New Roman" w:eastAsia="宋体" w:hAnsi="Times New Roman" w:cs="Times New Roman"/>
                <w:b/>
                <w:szCs w:val="21"/>
              </w:rPr>
            </w:pPr>
            <w:r w:rsidRPr="00DB28EF">
              <w:rPr>
                <w:rFonts w:ascii="Times New Roman" w:eastAsia="宋体" w:hAnsi="Times New Roman" w:cs="Times New Roman"/>
                <w:b/>
                <w:szCs w:val="21"/>
              </w:rPr>
              <w:t>4.</w:t>
            </w:r>
            <w:r w:rsidRPr="00DB28EF">
              <w:rPr>
                <w:rFonts w:ascii="Times New Roman" w:eastAsia="宋体" w:hAnsi="Times New Roman" w:cs="Times New Roman"/>
                <w:b/>
                <w:szCs w:val="21"/>
              </w:rPr>
              <w:t>校园布局合理，环境优美；有独特的设计，有和谐、健康、积极向上的氛围，有很高的文化品位。</w:t>
            </w:r>
          </w:p>
        </w:tc>
        <w:tc>
          <w:tcPr>
            <w:tcW w:w="4109" w:type="dxa"/>
            <w:shd w:val="clear" w:color="auto" w:fill="auto"/>
            <w:vAlign w:val="center"/>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）校园布局合理，教学区、运动区、生活区三区分开，图书馆、实验室、信息中心的布局便于教学使用。</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）建筑、道路、绿化、文化景点等设计有整体规划，有个性特点，有较高的文化品位，形成和谐、健康、积极向上的教育氛围。文化景点具有传承性、教育性，不豪华、低耗能。</w:t>
            </w:r>
          </w:p>
        </w:tc>
        <w:tc>
          <w:tcPr>
            <w:tcW w:w="2558" w:type="dxa"/>
            <w:shd w:val="clear" w:color="auto" w:fill="auto"/>
            <w:vAlign w:val="center"/>
          </w:tcPr>
          <w:p w:rsidR="001E13D7" w:rsidRDefault="001E13D7" w:rsidP="00B83452">
            <w:pPr>
              <w:spacing w:line="320" w:lineRule="exact"/>
              <w:ind w:firstLineChars="200" w:firstLine="420"/>
              <w:rPr>
                <w:rFonts w:ascii="Times New Roman" w:eastAsia="宋体" w:hAnsi="Times New Roman" w:cs="Times New Roman"/>
                <w:szCs w:val="21"/>
              </w:rPr>
            </w:pPr>
          </w:p>
          <w:p w:rsidR="001E13D7" w:rsidRDefault="001E13D7" w:rsidP="00B83452">
            <w:pPr>
              <w:spacing w:line="320" w:lineRule="exact"/>
              <w:ind w:firstLineChars="200" w:firstLine="420"/>
              <w:rPr>
                <w:rFonts w:ascii="Times New Roman" w:eastAsia="宋体" w:hAnsi="Times New Roman" w:cs="Times New Roman"/>
                <w:szCs w:val="21"/>
              </w:rPr>
            </w:pP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）校舍有</w:t>
            </w:r>
            <w:r w:rsidRPr="00DB28EF">
              <w:rPr>
                <w:rFonts w:ascii="Times New Roman" w:eastAsia="宋体" w:hAnsi="Times New Roman" w:cs="Times New Roman"/>
                <w:szCs w:val="21"/>
              </w:rPr>
              <w:t>C</w:t>
            </w:r>
            <w:r w:rsidRPr="00DB28EF">
              <w:rPr>
                <w:rFonts w:ascii="Times New Roman" w:eastAsia="宋体" w:hAnsi="Times New Roman" w:cs="Times New Roman"/>
                <w:szCs w:val="21"/>
              </w:rPr>
              <w:t>、</w:t>
            </w:r>
            <w:r w:rsidRPr="00DB28EF">
              <w:rPr>
                <w:rFonts w:ascii="Times New Roman" w:eastAsia="宋体" w:hAnsi="Times New Roman" w:cs="Times New Roman"/>
                <w:szCs w:val="21"/>
              </w:rPr>
              <w:t>D</w:t>
            </w:r>
            <w:r w:rsidRPr="00DB28EF">
              <w:rPr>
                <w:rFonts w:ascii="Times New Roman" w:eastAsia="宋体" w:hAnsi="Times New Roman" w:cs="Times New Roman"/>
                <w:szCs w:val="21"/>
              </w:rPr>
              <w:t>级危房</w:t>
            </w:r>
            <w:r w:rsidRPr="00DB28EF">
              <w:rPr>
                <w:rFonts w:ascii="Times New Roman" w:eastAsia="宋体" w:hAnsi="Times New Roman" w:cs="Times New Roman"/>
                <w:szCs w:val="21"/>
              </w:rPr>
              <w:t>(</w:t>
            </w:r>
            <w:r w:rsidRPr="00DB28EF">
              <w:rPr>
                <w:rFonts w:ascii="Times New Roman" w:eastAsia="宋体" w:hAnsi="Times New Roman" w:cs="Times New Roman"/>
                <w:szCs w:val="21"/>
              </w:rPr>
              <w:t>不含认定的文物</w:t>
            </w:r>
            <w:r w:rsidRPr="00DB28EF">
              <w:rPr>
                <w:rFonts w:ascii="Times New Roman" w:eastAsia="宋体" w:hAnsi="Times New Roman" w:cs="Times New Roman"/>
                <w:szCs w:val="21"/>
              </w:rPr>
              <w:t>)</w:t>
            </w:r>
            <w:r w:rsidRPr="00DB28EF">
              <w:rPr>
                <w:rFonts w:ascii="Times New Roman" w:eastAsia="宋体" w:hAnsi="Times New Roman" w:cs="Times New Roman"/>
                <w:szCs w:val="21"/>
              </w:rPr>
              <w:t>。</w:t>
            </w:r>
          </w:p>
        </w:tc>
      </w:tr>
      <w:tr w:rsidR="001E13D7" w:rsidRPr="00DB28EF" w:rsidTr="00B83452">
        <w:trPr>
          <w:jc w:val="center"/>
        </w:trPr>
        <w:tc>
          <w:tcPr>
            <w:tcW w:w="459" w:type="dxa"/>
            <w:vMerge w:val="restart"/>
            <w:shd w:val="clear" w:color="auto" w:fill="auto"/>
          </w:tcPr>
          <w:p w:rsidR="001E13D7" w:rsidRPr="00DB28EF" w:rsidRDefault="001E13D7" w:rsidP="00B83452">
            <w:pPr>
              <w:spacing w:line="320" w:lineRule="exact"/>
              <w:jc w:val="center"/>
              <w:rPr>
                <w:rFonts w:ascii="Times New Roman" w:eastAsia="宋体" w:hAnsi="Times New Roman" w:cs="Times New Roman"/>
                <w:b/>
                <w:szCs w:val="21"/>
              </w:rPr>
            </w:pPr>
          </w:p>
          <w:p w:rsidR="001E13D7" w:rsidRPr="00DB28EF" w:rsidRDefault="001E13D7" w:rsidP="00B83452">
            <w:pPr>
              <w:spacing w:line="320" w:lineRule="exact"/>
              <w:jc w:val="center"/>
              <w:rPr>
                <w:rFonts w:ascii="Times New Roman" w:eastAsia="宋体" w:hAnsi="Times New Roman" w:cs="Times New Roman"/>
                <w:b/>
                <w:szCs w:val="21"/>
              </w:rPr>
            </w:pPr>
          </w:p>
          <w:p w:rsidR="001E13D7" w:rsidRPr="00DB28EF" w:rsidRDefault="001E13D7" w:rsidP="00B83452">
            <w:pPr>
              <w:spacing w:line="320" w:lineRule="exact"/>
              <w:jc w:val="center"/>
              <w:rPr>
                <w:rFonts w:ascii="Times New Roman" w:eastAsia="宋体" w:hAnsi="Times New Roman" w:cs="Times New Roman"/>
                <w:b/>
                <w:szCs w:val="21"/>
              </w:rPr>
            </w:pPr>
          </w:p>
          <w:p w:rsidR="001E13D7" w:rsidRPr="00DB28EF" w:rsidRDefault="001E13D7" w:rsidP="00B83452">
            <w:pPr>
              <w:spacing w:line="320" w:lineRule="exact"/>
              <w:jc w:val="center"/>
              <w:rPr>
                <w:rFonts w:ascii="Times New Roman" w:eastAsia="宋体" w:hAnsi="Times New Roman" w:cs="Times New Roman"/>
                <w:b/>
                <w:szCs w:val="21"/>
              </w:rPr>
            </w:pPr>
          </w:p>
          <w:p w:rsidR="001E13D7" w:rsidRDefault="001E13D7" w:rsidP="00B83452">
            <w:pPr>
              <w:spacing w:line="320" w:lineRule="exact"/>
              <w:jc w:val="center"/>
              <w:rPr>
                <w:rFonts w:ascii="Times New Roman" w:eastAsia="宋体" w:hAnsi="Times New Roman" w:cs="Times New Roman"/>
                <w:b/>
                <w:szCs w:val="21"/>
              </w:rPr>
            </w:pPr>
          </w:p>
          <w:p w:rsidR="00A85AF8" w:rsidRDefault="00A85AF8" w:rsidP="00B83452">
            <w:pPr>
              <w:spacing w:line="320" w:lineRule="exact"/>
              <w:jc w:val="center"/>
              <w:rPr>
                <w:rFonts w:ascii="Times New Roman" w:eastAsia="宋体" w:hAnsi="Times New Roman" w:cs="Times New Roman"/>
                <w:b/>
                <w:szCs w:val="21"/>
              </w:rPr>
            </w:pPr>
          </w:p>
          <w:p w:rsidR="00A85AF8" w:rsidRDefault="00A85AF8" w:rsidP="00B83452">
            <w:pPr>
              <w:spacing w:line="320" w:lineRule="exact"/>
              <w:jc w:val="center"/>
              <w:rPr>
                <w:rFonts w:ascii="Times New Roman" w:eastAsia="宋体" w:hAnsi="Times New Roman" w:cs="Times New Roman"/>
                <w:b/>
                <w:szCs w:val="21"/>
              </w:rPr>
            </w:pPr>
          </w:p>
          <w:p w:rsidR="00A85AF8" w:rsidRDefault="00A85AF8" w:rsidP="00B83452">
            <w:pPr>
              <w:spacing w:line="320" w:lineRule="exact"/>
              <w:jc w:val="center"/>
              <w:rPr>
                <w:rFonts w:ascii="Times New Roman" w:eastAsia="宋体" w:hAnsi="Times New Roman" w:cs="Times New Roman"/>
                <w:b/>
                <w:szCs w:val="21"/>
              </w:rPr>
            </w:pPr>
          </w:p>
          <w:p w:rsidR="00A85AF8" w:rsidRDefault="00A85AF8" w:rsidP="00B83452">
            <w:pPr>
              <w:spacing w:line="320" w:lineRule="exact"/>
              <w:jc w:val="center"/>
              <w:rPr>
                <w:rFonts w:ascii="Times New Roman" w:eastAsia="宋体" w:hAnsi="Times New Roman" w:cs="Times New Roman"/>
                <w:b/>
                <w:szCs w:val="21"/>
              </w:rPr>
            </w:pPr>
          </w:p>
          <w:p w:rsidR="00A85AF8" w:rsidRDefault="00A85AF8" w:rsidP="00B83452">
            <w:pPr>
              <w:spacing w:line="320" w:lineRule="exact"/>
              <w:jc w:val="center"/>
              <w:rPr>
                <w:rFonts w:ascii="Times New Roman" w:eastAsia="宋体" w:hAnsi="Times New Roman" w:cs="Times New Roman"/>
                <w:b/>
                <w:szCs w:val="21"/>
              </w:rPr>
            </w:pPr>
          </w:p>
          <w:p w:rsidR="00A85AF8" w:rsidRDefault="00A85AF8" w:rsidP="00B83452">
            <w:pPr>
              <w:spacing w:line="320" w:lineRule="exact"/>
              <w:jc w:val="center"/>
              <w:rPr>
                <w:rFonts w:ascii="Times New Roman" w:eastAsia="宋体" w:hAnsi="Times New Roman" w:cs="Times New Roman"/>
                <w:b/>
                <w:szCs w:val="21"/>
              </w:rPr>
            </w:pPr>
          </w:p>
          <w:p w:rsidR="00A85AF8" w:rsidRDefault="00A85AF8" w:rsidP="00B83452">
            <w:pPr>
              <w:spacing w:line="320" w:lineRule="exact"/>
              <w:jc w:val="center"/>
              <w:rPr>
                <w:rFonts w:ascii="Times New Roman" w:eastAsia="宋体" w:hAnsi="Times New Roman" w:cs="Times New Roman"/>
                <w:b/>
                <w:szCs w:val="21"/>
              </w:rPr>
            </w:pPr>
          </w:p>
          <w:p w:rsidR="00A85AF8" w:rsidRPr="00A85AF8" w:rsidRDefault="00A85AF8" w:rsidP="00B83452">
            <w:pPr>
              <w:spacing w:line="320" w:lineRule="exact"/>
              <w:jc w:val="center"/>
              <w:rPr>
                <w:rFonts w:ascii="Times New Roman" w:eastAsia="宋体" w:hAnsi="Times New Roman" w:cs="Times New Roman"/>
                <w:b/>
                <w:szCs w:val="21"/>
              </w:rPr>
            </w:pPr>
          </w:p>
          <w:p w:rsidR="001E13D7" w:rsidRPr="00DB28EF" w:rsidRDefault="001E13D7" w:rsidP="00B83452">
            <w:pPr>
              <w:spacing w:line="320" w:lineRule="exact"/>
              <w:jc w:val="center"/>
              <w:rPr>
                <w:rFonts w:ascii="Times New Roman" w:eastAsia="宋体" w:hAnsi="Times New Roman" w:cs="Times New Roman"/>
                <w:b/>
                <w:szCs w:val="21"/>
              </w:rPr>
            </w:pPr>
            <w:r w:rsidRPr="00DB28EF">
              <w:rPr>
                <w:rFonts w:ascii="Times New Roman" w:eastAsia="宋体" w:hAnsi="Times New Roman" w:cs="Times New Roman"/>
                <w:b/>
                <w:szCs w:val="21"/>
              </w:rPr>
              <w:t>二</w:t>
            </w:r>
          </w:p>
          <w:p w:rsidR="001E13D7" w:rsidRPr="00DB28EF" w:rsidRDefault="001E13D7" w:rsidP="00B83452">
            <w:pPr>
              <w:spacing w:line="320" w:lineRule="exact"/>
              <w:jc w:val="center"/>
              <w:rPr>
                <w:rFonts w:ascii="Times New Roman" w:eastAsia="宋体" w:hAnsi="Times New Roman" w:cs="Times New Roman"/>
                <w:b/>
                <w:szCs w:val="21"/>
              </w:rPr>
            </w:pPr>
          </w:p>
          <w:p w:rsidR="001E13D7" w:rsidRPr="00DB28EF" w:rsidRDefault="001E13D7" w:rsidP="00B83452">
            <w:pPr>
              <w:spacing w:line="320" w:lineRule="exact"/>
              <w:jc w:val="center"/>
              <w:rPr>
                <w:rFonts w:ascii="Times New Roman" w:eastAsia="宋体" w:hAnsi="Times New Roman" w:cs="Times New Roman"/>
                <w:b/>
                <w:szCs w:val="21"/>
              </w:rPr>
            </w:pPr>
            <w:r w:rsidRPr="00DB28EF">
              <w:rPr>
                <w:rFonts w:ascii="Times New Roman" w:eastAsia="宋体" w:hAnsi="Times New Roman" w:cs="Times New Roman"/>
                <w:b/>
                <w:szCs w:val="21"/>
              </w:rPr>
              <w:t>队</w:t>
            </w:r>
          </w:p>
          <w:p w:rsidR="001E13D7" w:rsidRPr="00DB28EF" w:rsidRDefault="001E13D7" w:rsidP="00B83452">
            <w:pPr>
              <w:spacing w:line="320" w:lineRule="exact"/>
              <w:jc w:val="center"/>
              <w:rPr>
                <w:rFonts w:ascii="Times New Roman" w:eastAsia="宋体" w:hAnsi="Times New Roman" w:cs="Times New Roman"/>
                <w:b/>
                <w:szCs w:val="21"/>
              </w:rPr>
            </w:pPr>
            <w:r w:rsidRPr="00DB28EF">
              <w:rPr>
                <w:rFonts w:ascii="Times New Roman" w:eastAsia="宋体" w:hAnsi="Times New Roman" w:cs="Times New Roman"/>
                <w:b/>
                <w:szCs w:val="21"/>
              </w:rPr>
              <w:t>伍</w:t>
            </w:r>
          </w:p>
          <w:p w:rsidR="001E13D7" w:rsidRPr="00DB28EF" w:rsidRDefault="001E13D7" w:rsidP="00B83452">
            <w:pPr>
              <w:spacing w:line="320" w:lineRule="exact"/>
              <w:jc w:val="center"/>
              <w:rPr>
                <w:rFonts w:ascii="Times New Roman" w:eastAsia="宋体" w:hAnsi="Times New Roman" w:cs="Times New Roman"/>
                <w:b/>
                <w:szCs w:val="21"/>
              </w:rPr>
            </w:pPr>
            <w:r w:rsidRPr="00DB28EF">
              <w:rPr>
                <w:rFonts w:ascii="Times New Roman" w:eastAsia="宋体" w:hAnsi="Times New Roman" w:cs="Times New Roman"/>
                <w:b/>
                <w:szCs w:val="21"/>
              </w:rPr>
              <w:t>建</w:t>
            </w:r>
          </w:p>
          <w:p w:rsidR="001E13D7" w:rsidRPr="00DB28EF" w:rsidRDefault="001E13D7" w:rsidP="00B83452">
            <w:pPr>
              <w:spacing w:line="320" w:lineRule="exact"/>
              <w:jc w:val="center"/>
              <w:rPr>
                <w:rFonts w:ascii="Times New Roman" w:eastAsia="宋体" w:hAnsi="Times New Roman" w:cs="Times New Roman"/>
                <w:b/>
                <w:szCs w:val="21"/>
              </w:rPr>
            </w:pPr>
            <w:r w:rsidRPr="00DB28EF">
              <w:rPr>
                <w:rFonts w:ascii="Times New Roman" w:eastAsia="宋体" w:hAnsi="Times New Roman" w:cs="Times New Roman"/>
                <w:b/>
                <w:szCs w:val="21"/>
              </w:rPr>
              <w:t>设</w:t>
            </w:r>
          </w:p>
        </w:tc>
        <w:tc>
          <w:tcPr>
            <w:tcW w:w="1621" w:type="dxa"/>
            <w:shd w:val="clear" w:color="auto" w:fill="auto"/>
            <w:vAlign w:val="center"/>
          </w:tcPr>
          <w:p w:rsidR="001E13D7" w:rsidRPr="00DB28EF" w:rsidRDefault="001E13D7" w:rsidP="00B83452">
            <w:pPr>
              <w:spacing w:line="320" w:lineRule="exact"/>
              <w:ind w:firstLineChars="200" w:firstLine="422"/>
              <w:rPr>
                <w:rFonts w:ascii="Times New Roman" w:eastAsia="宋体" w:hAnsi="Times New Roman" w:cs="Times New Roman"/>
                <w:b/>
                <w:szCs w:val="21"/>
              </w:rPr>
            </w:pPr>
            <w:r w:rsidRPr="00DB28EF">
              <w:rPr>
                <w:rFonts w:ascii="Times New Roman" w:eastAsia="宋体" w:hAnsi="Times New Roman" w:cs="Times New Roman"/>
                <w:b/>
                <w:szCs w:val="21"/>
              </w:rPr>
              <w:lastRenderedPageBreak/>
              <w:t>5</w:t>
            </w:r>
            <w:r w:rsidRPr="00DB28EF">
              <w:rPr>
                <w:rFonts w:ascii="Times New Roman" w:eastAsia="宋体" w:hAnsi="Times New Roman" w:cs="Times New Roman"/>
                <w:b/>
                <w:szCs w:val="21"/>
              </w:rPr>
              <w:t>．校长具有先进的办学理念，主持过省及以上重大课题的研究或改革项目的实施，</w:t>
            </w:r>
            <w:r w:rsidRPr="00DB28EF">
              <w:rPr>
                <w:rFonts w:ascii="Times New Roman" w:eastAsia="宋体" w:hAnsi="Times New Roman" w:cs="Times New Roman"/>
                <w:b/>
                <w:szCs w:val="21"/>
              </w:rPr>
              <w:lastRenderedPageBreak/>
              <w:t>在省辖市范围内有较大影响。</w:t>
            </w:r>
          </w:p>
        </w:tc>
        <w:tc>
          <w:tcPr>
            <w:tcW w:w="4109" w:type="dxa"/>
            <w:shd w:val="clear" w:color="auto" w:fill="auto"/>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lastRenderedPageBreak/>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）校长具有高中教师专业技术职称，任职符合省定校长任职资质，从事教育工作不少于</w:t>
            </w:r>
            <w:r w:rsidRPr="00DB28EF">
              <w:rPr>
                <w:rFonts w:ascii="Times New Roman" w:eastAsia="宋体" w:hAnsi="Times New Roman" w:cs="Times New Roman"/>
                <w:szCs w:val="21"/>
              </w:rPr>
              <w:t>10</w:t>
            </w:r>
            <w:r w:rsidRPr="00DB28EF">
              <w:rPr>
                <w:rFonts w:ascii="Times New Roman" w:eastAsia="宋体" w:hAnsi="Times New Roman" w:cs="Times New Roman"/>
                <w:szCs w:val="21"/>
              </w:rPr>
              <w:t>年。</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）积极贯彻国家教育方针政策，善于运用先进的教育理论管理学校，办学理念先进、定位准确、思路清晰、行为规范。任</w:t>
            </w:r>
            <w:r w:rsidRPr="00DB28EF">
              <w:rPr>
                <w:rFonts w:ascii="Times New Roman" w:eastAsia="宋体" w:hAnsi="Times New Roman" w:cs="Times New Roman"/>
                <w:szCs w:val="21"/>
              </w:rPr>
              <w:lastRenderedPageBreak/>
              <w:t>期内学校发展状况能佐证校长的先进理念。</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）刻苦钻研教科研理论，研究主题切合学校管理、课程建设、教学改革等实践，每学期至少能为全校教师作</w:t>
            </w:r>
            <w:r w:rsidRPr="00DB28EF">
              <w:rPr>
                <w:rFonts w:ascii="Times New Roman" w:eastAsia="宋体" w:hAnsi="Times New Roman" w:cs="Times New Roman"/>
                <w:szCs w:val="21"/>
              </w:rPr>
              <w:t>1</w:t>
            </w:r>
            <w:r w:rsidRPr="00DB28EF">
              <w:rPr>
                <w:rFonts w:ascii="Times New Roman" w:eastAsia="宋体" w:hAnsi="Times New Roman" w:cs="Times New Roman"/>
                <w:szCs w:val="21"/>
              </w:rPr>
              <w:t>次引领性的学术讲座或教育管理类报告；近五年在省级以上报刊发表过</w:t>
            </w:r>
            <w:r w:rsidRPr="00DB28EF">
              <w:rPr>
                <w:rFonts w:ascii="Times New Roman" w:eastAsia="宋体" w:hAnsi="Times New Roman" w:cs="Times New Roman"/>
                <w:szCs w:val="21"/>
              </w:rPr>
              <w:t>3</w:t>
            </w:r>
            <w:r w:rsidRPr="00DB28EF">
              <w:rPr>
                <w:rFonts w:ascii="Times New Roman" w:eastAsia="宋体" w:hAnsi="Times New Roman" w:cs="Times New Roman"/>
                <w:szCs w:val="21"/>
              </w:rPr>
              <w:t>篇以上论文（至少有</w:t>
            </w:r>
            <w:r w:rsidRPr="00DB28EF">
              <w:rPr>
                <w:rFonts w:ascii="Times New Roman" w:eastAsia="宋体" w:hAnsi="Times New Roman" w:cs="Times New Roman"/>
                <w:szCs w:val="21"/>
              </w:rPr>
              <w:t>1</w:t>
            </w:r>
            <w:r w:rsidRPr="00DB28EF">
              <w:rPr>
                <w:rFonts w:ascii="Times New Roman" w:eastAsia="宋体" w:hAnsi="Times New Roman" w:cs="Times New Roman"/>
                <w:szCs w:val="21"/>
              </w:rPr>
              <w:t>篇学校管理类）或经验总结；五年内主持过省级以上教育部门立项课题或改革项目，在省市范围内有较大影响。</w:t>
            </w:r>
            <w:r w:rsidRPr="00DB28EF">
              <w:rPr>
                <w:rFonts w:ascii="Times New Roman" w:eastAsia="宋体" w:hAnsi="Times New Roman" w:cs="Times New Roman"/>
                <w:szCs w:val="21"/>
              </w:rPr>
              <w:t xml:space="preserve"> </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4</w:t>
            </w:r>
            <w:r w:rsidRPr="00DB28EF">
              <w:rPr>
                <w:rFonts w:ascii="Times New Roman" w:eastAsia="宋体" w:hAnsi="Times New Roman" w:cs="Times New Roman"/>
                <w:szCs w:val="21"/>
              </w:rPr>
              <w:t>）精心组织教育教学改革，对课程改革、教师发展、学生培养具有较强的领导力。每学期听课、评课（包括活动课）总数不少于</w:t>
            </w:r>
            <w:r w:rsidRPr="00DB28EF">
              <w:rPr>
                <w:rFonts w:ascii="Times New Roman" w:eastAsia="宋体" w:hAnsi="Times New Roman" w:cs="Times New Roman"/>
                <w:szCs w:val="21"/>
              </w:rPr>
              <w:t>18</w:t>
            </w:r>
            <w:r w:rsidRPr="00DB28EF">
              <w:rPr>
                <w:rFonts w:ascii="Times New Roman" w:eastAsia="宋体" w:hAnsi="Times New Roman" w:cs="Times New Roman"/>
                <w:szCs w:val="21"/>
              </w:rPr>
              <w:t>节，且覆盖面（年级、时段、课型）较广。</w:t>
            </w:r>
          </w:p>
        </w:tc>
        <w:tc>
          <w:tcPr>
            <w:tcW w:w="2558" w:type="dxa"/>
            <w:shd w:val="clear" w:color="auto" w:fill="auto"/>
            <w:vAlign w:val="center"/>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lastRenderedPageBreak/>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）办学理念陈旧，缺乏对课程改革、教师发展、学生培养领导力。</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）每学期听课、评课（含活动课）总数少于</w:t>
            </w:r>
            <w:r w:rsidRPr="00DB28EF">
              <w:rPr>
                <w:rFonts w:ascii="Times New Roman" w:eastAsia="宋体" w:hAnsi="Times New Roman" w:cs="Times New Roman"/>
                <w:szCs w:val="21"/>
              </w:rPr>
              <w:t>15</w:t>
            </w:r>
            <w:r w:rsidRPr="00DB28EF">
              <w:rPr>
                <w:rFonts w:ascii="Times New Roman" w:eastAsia="宋体" w:hAnsi="Times New Roman" w:cs="Times New Roman"/>
                <w:szCs w:val="21"/>
              </w:rPr>
              <w:t>节。</w:t>
            </w:r>
            <w:r w:rsidRPr="00DB28EF">
              <w:rPr>
                <w:rFonts w:ascii="Times New Roman" w:eastAsia="宋体" w:hAnsi="Times New Roman" w:cs="Times New Roman"/>
                <w:szCs w:val="21"/>
              </w:rPr>
              <w:t xml:space="preserve"> </w:t>
            </w:r>
          </w:p>
        </w:tc>
      </w:tr>
      <w:tr w:rsidR="001E13D7" w:rsidRPr="00DB28EF" w:rsidTr="00B83452">
        <w:trPr>
          <w:jc w:val="center"/>
        </w:trPr>
        <w:tc>
          <w:tcPr>
            <w:tcW w:w="459" w:type="dxa"/>
            <w:vMerge/>
            <w:shd w:val="clear" w:color="auto" w:fill="auto"/>
            <w:vAlign w:val="center"/>
          </w:tcPr>
          <w:p w:rsidR="001E13D7" w:rsidRPr="00DB28EF" w:rsidRDefault="001E13D7" w:rsidP="00B83452">
            <w:pPr>
              <w:spacing w:line="320" w:lineRule="exact"/>
              <w:rPr>
                <w:rFonts w:ascii="Times New Roman" w:eastAsia="宋体" w:hAnsi="Times New Roman" w:cs="Times New Roman"/>
                <w:b/>
                <w:szCs w:val="21"/>
              </w:rPr>
            </w:pPr>
          </w:p>
        </w:tc>
        <w:tc>
          <w:tcPr>
            <w:tcW w:w="1621" w:type="dxa"/>
            <w:shd w:val="clear" w:color="auto" w:fill="auto"/>
            <w:vAlign w:val="center"/>
          </w:tcPr>
          <w:p w:rsidR="001E13D7" w:rsidRPr="00DB28EF" w:rsidRDefault="001E13D7" w:rsidP="00B83452">
            <w:pPr>
              <w:spacing w:line="320" w:lineRule="exact"/>
              <w:ind w:firstLineChars="200" w:firstLine="422"/>
              <w:rPr>
                <w:rFonts w:ascii="Times New Roman" w:eastAsia="宋体" w:hAnsi="Times New Roman" w:cs="Times New Roman"/>
                <w:b/>
                <w:szCs w:val="21"/>
              </w:rPr>
            </w:pPr>
            <w:r w:rsidRPr="00DB28EF">
              <w:rPr>
                <w:rFonts w:ascii="Times New Roman" w:eastAsia="宋体" w:hAnsi="Times New Roman" w:cs="Times New Roman"/>
                <w:b/>
                <w:szCs w:val="21"/>
              </w:rPr>
              <w:t>6</w:t>
            </w:r>
            <w:r w:rsidRPr="00DB28EF">
              <w:rPr>
                <w:rFonts w:ascii="Times New Roman" w:eastAsia="宋体" w:hAnsi="Times New Roman" w:cs="Times New Roman"/>
                <w:b/>
                <w:szCs w:val="21"/>
              </w:rPr>
              <w:t>．领导班子及干部队伍整体素质好，团结协作，有前瞻的观念，服务的意识，实干的精神，在师生员工中有较高威信。</w:t>
            </w:r>
          </w:p>
        </w:tc>
        <w:tc>
          <w:tcPr>
            <w:tcW w:w="4109" w:type="dxa"/>
            <w:shd w:val="clear" w:color="auto" w:fill="auto"/>
            <w:vAlign w:val="center"/>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）领导班子及干部队伍选拔任用公开透明，职数设置、年龄结构、专业结构等科学合理，学历全部达标。近三年</w:t>
            </w:r>
            <w:r>
              <w:rPr>
                <w:rFonts w:ascii="Times New Roman" w:eastAsia="宋体" w:hAnsi="Times New Roman" w:cs="Times New Roman" w:hint="eastAsia"/>
                <w:szCs w:val="21"/>
              </w:rPr>
              <w:t>，</w:t>
            </w:r>
            <w:r w:rsidRPr="00047C27">
              <w:rPr>
                <w:rFonts w:ascii="Times New Roman" w:eastAsia="宋体" w:hAnsi="Times New Roman" w:cs="Times New Roman" w:hint="eastAsia"/>
                <w:b/>
                <w:szCs w:val="21"/>
              </w:rPr>
              <w:t>10</w:t>
            </w:r>
            <w:r w:rsidRPr="00047C27">
              <w:rPr>
                <w:rFonts w:ascii="Times New Roman" w:eastAsia="宋体" w:hAnsi="Times New Roman" w:cs="Times New Roman"/>
                <w:b/>
                <w:szCs w:val="21"/>
              </w:rPr>
              <w:t>%</w:t>
            </w:r>
            <w:r w:rsidRPr="00DB28EF">
              <w:rPr>
                <w:rFonts w:ascii="Times New Roman" w:eastAsia="宋体" w:hAnsi="Times New Roman" w:cs="Times New Roman"/>
                <w:szCs w:val="21"/>
              </w:rPr>
              <w:t>以上的干部具有校际交流任教、任职经历（如</w:t>
            </w:r>
            <w:proofErr w:type="gramStart"/>
            <w:r w:rsidRPr="00DB28EF">
              <w:rPr>
                <w:rFonts w:ascii="Times New Roman" w:eastAsia="宋体" w:hAnsi="Times New Roman" w:cs="Times New Roman"/>
                <w:szCs w:val="21"/>
              </w:rPr>
              <w:t>属区域</w:t>
            </w:r>
            <w:proofErr w:type="gramEnd"/>
            <w:r w:rsidRPr="00DB28EF">
              <w:rPr>
                <w:rFonts w:ascii="Times New Roman" w:eastAsia="宋体" w:hAnsi="Times New Roman" w:cs="Times New Roman"/>
                <w:szCs w:val="21"/>
              </w:rPr>
              <w:t>内唯一高中，</w:t>
            </w:r>
            <w:r>
              <w:rPr>
                <w:rFonts w:ascii="Times New Roman" w:eastAsia="宋体" w:hAnsi="Times New Roman" w:cs="Times New Roman" w:hint="eastAsia"/>
                <w:szCs w:val="21"/>
              </w:rPr>
              <w:t>须有</w:t>
            </w:r>
            <w:r w:rsidRPr="00DB28EF">
              <w:rPr>
                <w:rFonts w:ascii="Times New Roman" w:eastAsia="宋体" w:hAnsi="Times New Roman" w:cs="Times New Roman"/>
                <w:szCs w:val="21"/>
              </w:rPr>
              <w:t>干部离岗研修、外出挂职学习经历）。</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）管理队伍精干，整体素质高，在师生员工中有较高威信；三年内无违法犯罪现象，称职率在</w:t>
            </w:r>
            <w:r w:rsidRPr="00DB28EF">
              <w:rPr>
                <w:rFonts w:ascii="Times New Roman" w:eastAsia="宋体" w:hAnsi="Times New Roman" w:cs="Times New Roman"/>
                <w:szCs w:val="21"/>
              </w:rPr>
              <w:t>90%</w:t>
            </w:r>
            <w:r w:rsidRPr="00DB28EF">
              <w:rPr>
                <w:rFonts w:ascii="Times New Roman" w:eastAsia="宋体" w:hAnsi="Times New Roman" w:cs="Times New Roman"/>
                <w:szCs w:val="21"/>
              </w:rPr>
              <w:t>以上。</w:t>
            </w:r>
          </w:p>
        </w:tc>
        <w:tc>
          <w:tcPr>
            <w:tcW w:w="2558" w:type="dxa"/>
            <w:shd w:val="clear" w:color="auto" w:fill="auto"/>
            <w:vAlign w:val="center"/>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）近三年领导班子及中层干部中有违法犯罪行为。</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）师生对领导班子及干部队伍满意度（称职率）低于</w:t>
            </w:r>
            <w:r w:rsidRPr="00DB28EF">
              <w:rPr>
                <w:rFonts w:ascii="Times New Roman" w:eastAsia="宋体" w:hAnsi="Times New Roman" w:cs="Times New Roman"/>
                <w:szCs w:val="21"/>
              </w:rPr>
              <w:t>80%</w:t>
            </w:r>
            <w:r w:rsidRPr="00DB28EF">
              <w:rPr>
                <w:rFonts w:ascii="Times New Roman" w:eastAsia="宋体" w:hAnsi="Times New Roman" w:cs="Times New Roman"/>
                <w:szCs w:val="21"/>
              </w:rPr>
              <w:t>。</w:t>
            </w:r>
          </w:p>
        </w:tc>
      </w:tr>
      <w:tr w:rsidR="001E13D7" w:rsidRPr="00DB28EF" w:rsidTr="00B83452">
        <w:trPr>
          <w:jc w:val="center"/>
        </w:trPr>
        <w:tc>
          <w:tcPr>
            <w:tcW w:w="459" w:type="dxa"/>
            <w:vMerge/>
            <w:shd w:val="clear" w:color="auto" w:fill="auto"/>
            <w:vAlign w:val="center"/>
          </w:tcPr>
          <w:p w:rsidR="001E13D7" w:rsidRPr="00DB28EF" w:rsidRDefault="001E13D7" w:rsidP="00B83452">
            <w:pPr>
              <w:spacing w:line="320" w:lineRule="exact"/>
              <w:rPr>
                <w:rFonts w:ascii="Times New Roman" w:eastAsia="宋体" w:hAnsi="Times New Roman" w:cs="Times New Roman"/>
                <w:b/>
                <w:szCs w:val="21"/>
              </w:rPr>
            </w:pPr>
          </w:p>
        </w:tc>
        <w:tc>
          <w:tcPr>
            <w:tcW w:w="1621" w:type="dxa"/>
            <w:shd w:val="clear" w:color="auto" w:fill="auto"/>
            <w:vAlign w:val="center"/>
          </w:tcPr>
          <w:p w:rsidR="001E13D7" w:rsidRPr="00DB28EF" w:rsidRDefault="001E13D7" w:rsidP="00B83452">
            <w:pPr>
              <w:spacing w:line="320" w:lineRule="exact"/>
              <w:ind w:firstLineChars="200" w:firstLine="422"/>
              <w:rPr>
                <w:rFonts w:ascii="Times New Roman" w:eastAsia="宋体" w:hAnsi="Times New Roman" w:cs="Times New Roman"/>
                <w:b/>
                <w:szCs w:val="21"/>
              </w:rPr>
            </w:pPr>
            <w:r w:rsidRPr="00DB28EF">
              <w:rPr>
                <w:rFonts w:ascii="Times New Roman" w:eastAsia="宋体" w:hAnsi="Times New Roman" w:cs="Times New Roman"/>
                <w:b/>
                <w:szCs w:val="21"/>
              </w:rPr>
              <w:t>7</w:t>
            </w:r>
            <w:r w:rsidRPr="00DB28EF">
              <w:rPr>
                <w:rFonts w:ascii="Times New Roman" w:eastAsia="宋体" w:hAnsi="Times New Roman" w:cs="Times New Roman"/>
                <w:b/>
                <w:szCs w:val="21"/>
              </w:rPr>
              <w:t>．专任教师学历达标率在</w:t>
            </w:r>
            <w:r w:rsidRPr="00DB28EF">
              <w:rPr>
                <w:rFonts w:ascii="Times New Roman" w:eastAsia="宋体" w:hAnsi="Times New Roman" w:cs="Times New Roman"/>
                <w:b/>
                <w:szCs w:val="21"/>
              </w:rPr>
              <w:t>100%</w:t>
            </w:r>
            <w:r w:rsidRPr="00DB28EF">
              <w:rPr>
                <w:rFonts w:ascii="Times New Roman" w:eastAsia="宋体" w:hAnsi="Times New Roman" w:cs="Times New Roman"/>
                <w:b/>
                <w:szCs w:val="21"/>
              </w:rPr>
              <w:t>以上；有一定数量的教师具有硕士学位或研究生学历；具中、高级技术职务的教师占</w:t>
            </w:r>
            <w:r w:rsidRPr="00DB28EF">
              <w:rPr>
                <w:rFonts w:ascii="Times New Roman" w:eastAsia="宋体" w:hAnsi="Times New Roman" w:cs="Times New Roman"/>
                <w:b/>
                <w:szCs w:val="21"/>
              </w:rPr>
              <w:t>60%</w:t>
            </w:r>
            <w:r w:rsidRPr="00DB28EF">
              <w:rPr>
                <w:rFonts w:ascii="Times New Roman" w:eastAsia="宋体" w:hAnsi="Times New Roman" w:cs="Times New Roman"/>
                <w:b/>
                <w:szCs w:val="21"/>
              </w:rPr>
              <w:t>以上；图书馆、校医室、实验室工作人员多数具中级以上职称。</w:t>
            </w:r>
          </w:p>
        </w:tc>
        <w:tc>
          <w:tcPr>
            <w:tcW w:w="4109" w:type="dxa"/>
            <w:shd w:val="clear" w:color="auto" w:fill="auto"/>
            <w:vAlign w:val="center"/>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）专任教师专业学历达标率为</w:t>
            </w:r>
            <w:r w:rsidRPr="00DB28EF">
              <w:rPr>
                <w:rFonts w:ascii="Times New Roman" w:eastAsia="宋体" w:hAnsi="Times New Roman" w:cs="Times New Roman"/>
                <w:szCs w:val="21"/>
              </w:rPr>
              <w:t>100%</w:t>
            </w:r>
            <w:r w:rsidRPr="00DB28EF">
              <w:rPr>
                <w:rFonts w:ascii="Times New Roman" w:eastAsia="宋体" w:hAnsi="Times New Roman" w:cs="Times New Roman"/>
                <w:szCs w:val="21"/>
              </w:rPr>
              <w:t>。教师具有硕士学位或研究生学历的比例达到</w:t>
            </w:r>
            <w:r w:rsidRPr="00DB28EF">
              <w:rPr>
                <w:rFonts w:ascii="Times New Roman" w:eastAsia="宋体" w:hAnsi="Times New Roman" w:cs="Times New Roman"/>
                <w:szCs w:val="21"/>
              </w:rPr>
              <w:t>5%</w:t>
            </w:r>
            <w:r w:rsidRPr="00DB28EF">
              <w:rPr>
                <w:rFonts w:ascii="Times New Roman" w:eastAsia="宋体" w:hAnsi="Times New Roman" w:cs="Times New Roman"/>
                <w:szCs w:val="21"/>
              </w:rPr>
              <w:t>以上（双本科可</w:t>
            </w:r>
            <w:r w:rsidRPr="00DB28EF">
              <w:rPr>
                <w:rFonts w:ascii="Times New Roman" w:eastAsia="宋体" w:hAnsi="Times New Roman" w:cs="Times New Roman"/>
                <w:szCs w:val="21"/>
              </w:rPr>
              <w:t>1:1</w:t>
            </w:r>
            <w:r w:rsidRPr="00DB28EF">
              <w:rPr>
                <w:rFonts w:ascii="Times New Roman" w:eastAsia="宋体" w:hAnsi="Times New Roman" w:cs="Times New Roman"/>
                <w:szCs w:val="21"/>
              </w:rPr>
              <w:t>换算）。</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）具有中、高级技术职称的教师占专任教师的</w:t>
            </w:r>
            <w:r w:rsidRPr="00DB28EF">
              <w:rPr>
                <w:rFonts w:ascii="Times New Roman" w:eastAsia="宋体" w:hAnsi="Times New Roman" w:cs="Times New Roman"/>
                <w:szCs w:val="21"/>
              </w:rPr>
              <w:t>60%</w:t>
            </w:r>
            <w:r w:rsidRPr="00DB28EF">
              <w:rPr>
                <w:rFonts w:ascii="Times New Roman" w:eastAsia="宋体" w:hAnsi="Times New Roman" w:cs="Times New Roman"/>
                <w:szCs w:val="21"/>
              </w:rPr>
              <w:t>以上。</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）三室人员均有</w:t>
            </w:r>
            <w:r w:rsidRPr="00285E95">
              <w:rPr>
                <w:rFonts w:ascii="Times New Roman" w:eastAsia="宋体" w:hAnsi="Times New Roman" w:cs="Times New Roman"/>
                <w:szCs w:val="21"/>
              </w:rPr>
              <w:t>相关系列</w:t>
            </w:r>
            <w:r w:rsidRPr="00DB28EF">
              <w:rPr>
                <w:rFonts w:ascii="Times New Roman" w:eastAsia="宋体" w:hAnsi="Times New Roman" w:cs="Times New Roman"/>
                <w:szCs w:val="21"/>
              </w:rPr>
              <w:t>的专业技术职称的专业人员，其中图书馆、实验室工作人员</w:t>
            </w:r>
            <w:r w:rsidRPr="00DB28EF">
              <w:rPr>
                <w:rFonts w:ascii="Times New Roman" w:eastAsia="宋体" w:hAnsi="Times New Roman" w:cs="Times New Roman"/>
                <w:szCs w:val="21"/>
              </w:rPr>
              <w:t>60%</w:t>
            </w:r>
            <w:r w:rsidRPr="00DB28EF">
              <w:rPr>
                <w:rFonts w:ascii="Times New Roman" w:eastAsia="宋体" w:hAnsi="Times New Roman" w:cs="Times New Roman"/>
                <w:szCs w:val="21"/>
              </w:rPr>
              <w:t>有中级以上专业技术职称；非专业出身的均经过</w:t>
            </w:r>
            <w:r w:rsidRPr="00285E95">
              <w:rPr>
                <w:rFonts w:ascii="Times New Roman" w:eastAsia="宋体" w:hAnsi="Times New Roman" w:cs="Times New Roman"/>
                <w:szCs w:val="21"/>
              </w:rPr>
              <w:t>省辖市级</w:t>
            </w:r>
            <w:r w:rsidRPr="00DB28EF">
              <w:rPr>
                <w:rFonts w:ascii="Times New Roman" w:eastAsia="宋体" w:hAnsi="Times New Roman" w:cs="Times New Roman"/>
                <w:szCs w:val="21"/>
              </w:rPr>
              <w:t>及以上图书管理、实验管理专业培训并取得合格证书，能主动参加相应专业技术学习与业务提高培训。</w:t>
            </w:r>
          </w:p>
          <w:p w:rsidR="001E13D7" w:rsidRPr="00DB28EF" w:rsidRDefault="001E13D7" w:rsidP="00B83452">
            <w:pPr>
              <w:spacing w:line="320" w:lineRule="exact"/>
              <w:ind w:firstLineChars="200" w:firstLine="420"/>
              <w:rPr>
                <w:rFonts w:ascii="Times New Roman" w:eastAsia="宋体" w:hAnsi="Times New Roman" w:cs="Times New Roman"/>
                <w:bCs/>
                <w:szCs w:val="21"/>
              </w:rPr>
            </w:pPr>
            <w:r w:rsidRPr="00DB28EF">
              <w:rPr>
                <w:rFonts w:ascii="Times New Roman" w:eastAsia="宋体" w:hAnsi="Times New Roman" w:cs="Times New Roman"/>
                <w:bCs/>
                <w:szCs w:val="21"/>
              </w:rPr>
              <w:t>（</w:t>
            </w:r>
            <w:r w:rsidRPr="00DB28EF">
              <w:rPr>
                <w:rFonts w:ascii="Times New Roman" w:eastAsia="宋体" w:hAnsi="Times New Roman" w:cs="Times New Roman"/>
                <w:bCs/>
                <w:szCs w:val="21"/>
              </w:rPr>
              <w:t>4</w:t>
            </w:r>
            <w:r w:rsidRPr="00DB28EF">
              <w:rPr>
                <w:rFonts w:ascii="Times New Roman" w:eastAsia="宋体" w:hAnsi="Times New Roman" w:cs="Times New Roman"/>
                <w:bCs/>
                <w:szCs w:val="21"/>
              </w:rPr>
              <w:t>）</w:t>
            </w:r>
            <w:r w:rsidRPr="00DB28EF">
              <w:rPr>
                <w:rFonts w:ascii="Times New Roman" w:eastAsia="宋体" w:hAnsi="Times New Roman" w:cs="Times New Roman"/>
                <w:bCs/>
                <w:szCs w:val="21"/>
              </w:rPr>
              <w:t>12</w:t>
            </w:r>
            <w:r w:rsidRPr="00DB28EF">
              <w:rPr>
                <w:rFonts w:ascii="Times New Roman" w:eastAsia="宋体" w:hAnsi="Times New Roman" w:cs="Times New Roman"/>
                <w:bCs/>
                <w:szCs w:val="21"/>
              </w:rPr>
              <w:t>轨制学校理、化、生实验室专职实验员配备比例为</w:t>
            </w:r>
            <w:r w:rsidRPr="00DB28EF">
              <w:rPr>
                <w:rFonts w:ascii="Times New Roman" w:eastAsia="宋体" w:hAnsi="Times New Roman" w:cs="Times New Roman"/>
                <w:bCs/>
                <w:szCs w:val="21"/>
              </w:rPr>
              <w:t>3</w:t>
            </w:r>
            <w:r w:rsidRPr="00DB28EF">
              <w:rPr>
                <w:rFonts w:ascii="Times New Roman" w:eastAsia="宋体" w:hAnsi="Times New Roman" w:cs="Times New Roman"/>
                <w:bCs/>
                <w:szCs w:val="21"/>
              </w:rPr>
              <w:t>、</w:t>
            </w:r>
            <w:r w:rsidRPr="00DB28EF">
              <w:rPr>
                <w:rFonts w:ascii="Times New Roman" w:eastAsia="宋体" w:hAnsi="Times New Roman" w:cs="Times New Roman"/>
                <w:bCs/>
                <w:szCs w:val="21"/>
              </w:rPr>
              <w:t>3</w:t>
            </w:r>
            <w:r w:rsidRPr="00DB28EF">
              <w:rPr>
                <w:rFonts w:ascii="Times New Roman" w:eastAsia="宋体" w:hAnsi="Times New Roman" w:cs="Times New Roman"/>
                <w:bCs/>
                <w:szCs w:val="21"/>
              </w:rPr>
              <w:t>、</w:t>
            </w:r>
            <w:r w:rsidRPr="00DB28EF">
              <w:rPr>
                <w:rFonts w:ascii="Times New Roman" w:eastAsia="宋体" w:hAnsi="Times New Roman" w:cs="Times New Roman"/>
                <w:bCs/>
                <w:szCs w:val="21"/>
              </w:rPr>
              <w:t>3</w:t>
            </w:r>
            <w:r w:rsidRPr="00DB28EF">
              <w:rPr>
                <w:rFonts w:ascii="Times New Roman" w:eastAsia="宋体" w:hAnsi="Times New Roman" w:cs="Times New Roman"/>
                <w:bCs/>
                <w:szCs w:val="21"/>
              </w:rPr>
              <w:t>；每增加</w:t>
            </w:r>
            <w:r w:rsidRPr="00DB28EF">
              <w:rPr>
                <w:rFonts w:ascii="Times New Roman" w:eastAsia="宋体" w:hAnsi="Times New Roman" w:cs="Times New Roman"/>
                <w:bCs/>
                <w:szCs w:val="21"/>
              </w:rPr>
              <w:t>4</w:t>
            </w:r>
            <w:r w:rsidRPr="00DB28EF">
              <w:rPr>
                <w:rFonts w:ascii="Times New Roman" w:eastAsia="宋体" w:hAnsi="Times New Roman" w:cs="Times New Roman"/>
                <w:bCs/>
                <w:szCs w:val="21"/>
              </w:rPr>
              <w:t>轨则各加配</w:t>
            </w:r>
            <w:r w:rsidRPr="00DB28EF">
              <w:rPr>
                <w:rFonts w:ascii="Times New Roman" w:eastAsia="宋体" w:hAnsi="Times New Roman" w:cs="Times New Roman"/>
                <w:bCs/>
                <w:szCs w:val="21"/>
              </w:rPr>
              <w:t>1</w:t>
            </w:r>
            <w:r w:rsidRPr="00DB28EF">
              <w:rPr>
                <w:rFonts w:ascii="Times New Roman" w:eastAsia="宋体" w:hAnsi="Times New Roman" w:cs="Times New Roman"/>
                <w:bCs/>
                <w:szCs w:val="21"/>
              </w:rPr>
              <w:t>人。</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bCs/>
                <w:szCs w:val="21"/>
              </w:rPr>
              <w:t>（</w:t>
            </w:r>
            <w:r w:rsidRPr="00DB28EF">
              <w:rPr>
                <w:rFonts w:ascii="Times New Roman" w:eastAsia="宋体" w:hAnsi="Times New Roman" w:cs="Times New Roman"/>
                <w:bCs/>
                <w:szCs w:val="21"/>
              </w:rPr>
              <w:t>5</w:t>
            </w:r>
            <w:r w:rsidRPr="00DB28EF">
              <w:rPr>
                <w:rFonts w:ascii="Times New Roman" w:eastAsia="宋体" w:hAnsi="Times New Roman" w:cs="Times New Roman"/>
                <w:bCs/>
                <w:szCs w:val="21"/>
              </w:rPr>
              <w:t>）</w:t>
            </w:r>
            <w:r w:rsidRPr="00DB28EF">
              <w:rPr>
                <w:rFonts w:ascii="Times New Roman" w:eastAsia="宋体" w:hAnsi="Times New Roman" w:cs="Times New Roman"/>
                <w:bCs/>
                <w:szCs w:val="21"/>
              </w:rPr>
              <w:t>12</w:t>
            </w:r>
            <w:r w:rsidRPr="00DB28EF">
              <w:rPr>
                <w:rFonts w:ascii="Times New Roman" w:eastAsia="宋体" w:hAnsi="Times New Roman" w:cs="Times New Roman"/>
                <w:bCs/>
                <w:szCs w:val="21"/>
              </w:rPr>
              <w:t>轨制学校的</w:t>
            </w:r>
            <w:r w:rsidRPr="00DB28EF">
              <w:rPr>
                <w:rFonts w:ascii="Times New Roman" w:eastAsia="宋体" w:hAnsi="Times New Roman" w:cs="Times New Roman"/>
                <w:szCs w:val="21"/>
              </w:rPr>
              <w:t>卫生保健室</w:t>
            </w:r>
            <w:r w:rsidRPr="00DB28EF">
              <w:rPr>
                <w:rFonts w:ascii="Times New Roman" w:eastAsia="宋体" w:hAnsi="Times New Roman" w:cs="Times New Roman"/>
                <w:bCs/>
                <w:szCs w:val="21"/>
              </w:rPr>
              <w:t>至少配备</w:t>
            </w:r>
            <w:r w:rsidRPr="00DB28EF">
              <w:rPr>
                <w:rFonts w:ascii="Times New Roman" w:eastAsia="宋体" w:hAnsi="Times New Roman" w:cs="Times New Roman"/>
                <w:bCs/>
                <w:szCs w:val="21"/>
              </w:rPr>
              <w:t>2</w:t>
            </w:r>
            <w:r w:rsidRPr="00DB28EF">
              <w:rPr>
                <w:rFonts w:ascii="Times New Roman" w:eastAsia="宋体" w:hAnsi="Times New Roman" w:cs="Times New Roman"/>
                <w:bCs/>
                <w:szCs w:val="21"/>
              </w:rPr>
              <w:t>名</w:t>
            </w:r>
            <w:r w:rsidRPr="00DB28EF">
              <w:rPr>
                <w:rFonts w:ascii="Times New Roman" w:eastAsia="宋体" w:hAnsi="Times New Roman" w:cs="Times New Roman"/>
                <w:szCs w:val="21"/>
              </w:rPr>
              <w:t>具有</w:t>
            </w:r>
            <w:r w:rsidRPr="00DB28EF">
              <w:rPr>
                <w:rFonts w:ascii="Times New Roman" w:eastAsia="宋体" w:hAnsi="Times New Roman" w:cs="Times New Roman"/>
                <w:bCs/>
                <w:szCs w:val="21"/>
              </w:rPr>
              <w:t>专业技术职称的医务人员（其中</w:t>
            </w:r>
            <w:r w:rsidRPr="00DB28EF">
              <w:rPr>
                <w:rFonts w:ascii="Times New Roman" w:eastAsia="宋体" w:hAnsi="Times New Roman" w:cs="Times New Roman"/>
                <w:szCs w:val="21"/>
              </w:rPr>
              <w:t>在编在校专职医务人员不少于</w:t>
            </w:r>
            <w:r w:rsidRPr="00DB28EF">
              <w:rPr>
                <w:rFonts w:ascii="Times New Roman" w:eastAsia="宋体" w:hAnsi="Times New Roman" w:cs="Times New Roman"/>
                <w:szCs w:val="21"/>
              </w:rPr>
              <w:t>1</w:t>
            </w:r>
            <w:r w:rsidRPr="00DB28EF">
              <w:rPr>
                <w:rFonts w:ascii="Times New Roman" w:eastAsia="宋体" w:hAnsi="Times New Roman" w:cs="Times New Roman"/>
                <w:szCs w:val="21"/>
              </w:rPr>
              <w:t>人，</w:t>
            </w:r>
            <w:r w:rsidRPr="00DB28EF">
              <w:rPr>
                <w:rFonts w:ascii="Times New Roman" w:eastAsia="宋体" w:hAnsi="Times New Roman" w:cs="Times New Roman"/>
                <w:bCs/>
                <w:szCs w:val="21"/>
              </w:rPr>
              <w:t>其余可聘用社区医院等医疗机构专业人员全日制在校工作），</w:t>
            </w:r>
            <w:r w:rsidRPr="00DB28EF">
              <w:rPr>
                <w:rFonts w:ascii="Times New Roman" w:eastAsia="宋体" w:hAnsi="Times New Roman" w:cs="Times New Roman"/>
                <w:szCs w:val="21"/>
              </w:rPr>
              <w:t>寄宿生规模较大的学校需适当</w:t>
            </w:r>
            <w:r w:rsidRPr="00DB28EF">
              <w:rPr>
                <w:rFonts w:ascii="Times New Roman" w:eastAsia="宋体" w:hAnsi="Times New Roman" w:cs="Times New Roman"/>
                <w:szCs w:val="21"/>
              </w:rPr>
              <w:lastRenderedPageBreak/>
              <w:t>增加专职医务人员；</w:t>
            </w:r>
            <w:r w:rsidRPr="00DB28EF">
              <w:rPr>
                <w:rFonts w:ascii="Times New Roman" w:eastAsia="宋体" w:hAnsi="Times New Roman" w:cs="Times New Roman"/>
                <w:szCs w:val="21"/>
              </w:rPr>
              <w:t>12</w:t>
            </w:r>
            <w:proofErr w:type="gramStart"/>
            <w:r w:rsidRPr="00DB28EF">
              <w:rPr>
                <w:rFonts w:ascii="Times New Roman" w:eastAsia="宋体" w:hAnsi="Times New Roman" w:cs="Times New Roman"/>
                <w:szCs w:val="21"/>
              </w:rPr>
              <w:t>轨</w:t>
            </w:r>
            <w:proofErr w:type="gramEnd"/>
            <w:r w:rsidRPr="00DB28EF">
              <w:rPr>
                <w:rFonts w:ascii="Times New Roman" w:eastAsia="宋体" w:hAnsi="Times New Roman" w:cs="Times New Roman"/>
                <w:szCs w:val="21"/>
              </w:rPr>
              <w:t>以上学校或寄宿制规模较大的学校需适当增加专职医务人员。</w:t>
            </w:r>
          </w:p>
        </w:tc>
        <w:tc>
          <w:tcPr>
            <w:tcW w:w="2558" w:type="dxa"/>
            <w:shd w:val="clear" w:color="auto" w:fill="auto"/>
            <w:vAlign w:val="center"/>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lastRenderedPageBreak/>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）中、高级技术职称教师占专任教师的比例低于区域内高中学校的平均水平。</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）图书馆、实验室、卫生保健室无专职专业人员。</w:t>
            </w:r>
          </w:p>
        </w:tc>
      </w:tr>
      <w:tr w:rsidR="001E13D7" w:rsidRPr="00DB28EF" w:rsidTr="00B83452">
        <w:trPr>
          <w:trHeight w:val="1854"/>
          <w:jc w:val="center"/>
        </w:trPr>
        <w:tc>
          <w:tcPr>
            <w:tcW w:w="459" w:type="dxa"/>
            <w:vMerge/>
            <w:shd w:val="clear" w:color="auto" w:fill="auto"/>
            <w:vAlign w:val="center"/>
          </w:tcPr>
          <w:p w:rsidR="001E13D7" w:rsidRPr="00DB28EF" w:rsidRDefault="001E13D7" w:rsidP="00B83452">
            <w:pPr>
              <w:spacing w:line="320" w:lineRule="exact"/>
              <w:rPr>
                <w:rFonts w:ascii="Times New Roman" w:eastAsia="宋体" w:hAnsi="Times New Roman" w:cs="Times New Roman"/>
                <w:b/>
                <w:szCs w:val="21"/>
              </w:rPr>
            </w:pPr>
          </w:p>
        </w:tc>
        <w:tc>
          <w:tcPr>
            <w:tcW w:w="1621" w:type="dxa"/>
            <w:shd w:val="clear" w:color="auto" w:fill="auto"/>
          </w:tcPr>
          <w:p w:rsidR="001E13D7" w:rsidRPr="00DB28EF" w:rsidRDefault="001E13D7" w:rsidP="00B83452">
            <w:pPr>
              <w:spacing w:line="320" w:lineRule="exact"/>
              <w:ind w:firstLineChars="200" w:firstLine="422"/>
              <w:rPr>
                <w:rFonts w:ascii="Times New Roman" w:eastAsia="宋体" w:hAnsi="Times New Roman" w:cs="Times New Roman"/>
                <w:b/>
                <w:szCs w:val="21"/>
              </w:rPr>
            </w:pPr>
            <w:r w:rsidRPr="00DB28EF">
              <w:rPr>
                <w:rFonts w:ascii="Times New Roman" w:eastAsia="宋体" w:hAnsi="Times New Roman" w:cs="Times New Roman"/>
                <w:b/>
                <w:szCs w:val="21"/>
              </w:rPr>
              <w:t>8</w:t>
            </w:r>
            <w:r w:rsidRPr="00DB28EF">
              <w:rPr>
                <w:rFonts w:ascii="Times New Roman" w:eastAsia="宋体" w:hAnsi="Times New Roman" w:cs="Times New Roman"/>
                <w:b/>
                <w:szCs w:val="21"/>
              </w:rPr>
              <w:t>．优秀教师群体已基本形成。大多数教师兼教一门及以上的选修课程；</w:t>
            </w:r>
            <w:r w:rsidRPr="00DB28EF">
              <w:rPr>
                <w:rFonts w:ascii="Times New Roman" w:eastAsia="宋体" w:hAnsi="Times New Roman" w:cs="Times New Roman"/>
                <w:b/>
                <w:szCs w:val="21"/>
              </w:rPr>
              <w:t>70%</w:t>
            </w:r>
            <w:r w:rsidRPr="00DB28EF">
              <w:rPr>
                <w:rFonts w:ascii="Times New Roman" w:eastAsia="宋体" w:hAnsi="Times New Roman" w:cs="Times New Roman"/>
                <w:b/>
                <w:szCs w:val="21"/>
              </w:rPr>
              <w:t>以上的教师具有高中循环教学的经历；有一定比例的教师能熟练掌握一门外语，胜任双语教学；有一定数量的教师在省教育教学比赛中获奖；各主要学科有特级教师、省级有突出贡献的中青年专家；大部分科目的师资在县市范围内享有声誉，能对外开设示范课、观摩课，具开发课程的能力；对绝大多数教师的教学，学生比较满意。</w:t>
            </w:r>
          </w:p>
        </w:tc>
        <w:tc>
          <w:tcPr>
            <w:tcW w:w="4109" w:type="dxa"/>
            <w:shd w:val="clear" w:color="auto" w:fill="auto"/>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）优秀教师群体已基本形成，</w:t>
            </w:r>
            <w:r w:rsidRPr="00DB28EF">
              <w:rPr>
                <w:rFonts w:ascii="Times New Roman" w:eastAsia="宋体" w:hAnsi="Times New Roman" w:cs="Times New Roman"/>
                <w:szCs w:val="21"/>
              </w:rPr>
              <w:t>2/3</w:t>
            </w:r>
            <w:r w:rsidRPr="00DB28EF">
              <w:rPr>
                <w:rFonts w:ascii="Times New Roman" w:eastAsia="宋体" w:hAnsi="Times New Roman" w:cs="Times New Roman"/>
                <w:szCs w:val="21"/>
              </w:rPr>
              <w:t>学科有省辖市级以上的学科带头人，或</w:t>
            </w:r>
            <w:r w:rsidRPr="00DB28EF">
              <w:rPr>
                <w:rFonts w:ascii="Times New Roman" w:eastAsia="宋体" w:hAnsi="Times New Roman" w:cs="Times New Roman"/>
                <w:szCs w:val="21"/>
              </w:rPr>
              <w:t>4/5</w:t>
            </w:r>
            <w:r w:rsidRPr="00DB28EF">
              <w:rPr>
                <w:rFonts w:ascii="Times New Roman" w:eastAsia="宋体" w:hAnsi="Times New Roman" w:cs="Times New Roman"/>
                <w:szCs w:val="21"/>
              </w:rPr>
              <w:t>学科有省辖市级骨干教师、教学能手称号（以省辖市文件为据）。</w:t>
            </w:r>
          </w:p>
          <w:p w:rsidR="001E13D7" w:rsidRPr="00790995" w:rsidRDefault="001E13D7" w:rsidP="00B83452">
            <w:pPr>
              <w:spacing w:line="320" w:lineRule="exact"/>
              <w:ind w:firstLineChars="200" w:firstLine="420"/>
              <w:rPr>
                <w:rFonts w:ascii="Times New Roman" w:eastAsia="宋体" w:hAnsi="Times New Roman" w:cs="Times New Roman"/>
                <w:color w:val="000000" w:themeColor="text1"/>
                <w:szCs w:val="21"/>
              </w:rPr>
            </w:pPr>
            <w:r w:rsidRPr="00790995">
              <w:rPr>
                <w:rFonts w:ascii="Times New Roman" w:eastAsia="宋体" w:hAnsi="Times New Roman" w:cs="Times New Roman"/>
                <w:color w:val="000000" w:themeColor="text1"/>
                <w:szCs w:val="21"/>
              </w:rPr>
              <w:t>（</w:t>
            </w:r>
            <w:r w:rsidRPr="00790995">
              <w:rPr>
                <w:rFonts w:ascii="Times New Roman" w:eastAsia="宋体" w:hAnsi="Times New Roman" w:cs="Times New Roman"/>
                <w:color w:val="000000" w:themeColor="text1"/>
                <w:szCs w:val="21"/>
              </w:rPr>
              <w:t>2</w:t>
            </w:r>
            <w:r w:rsidRPr="00790995">
              <w:rPr>
                <w:rFonts w:ascii="Times New Roman" w:eastAsia="宋体" w:hAnsi="Times New Roman" w:cs="Times New Roman"/>
                <w:color w:val="000000" w:themeColor="text1"/>
                <w:szCs w:val="21"/>
              </w:rPr>
              <w:t>）近三年有</w:t>
            </w:r>
            <w:r w:rsidRPr="00790995">
              <w:rPr>
                <w:rFonts w:ascii="Times New Roman" w:eastAsia="宋体" w:hAnsi="Times New Roman" w:cs="Times New Roman"/>
                <w:color w:val="000000" w:themeColor="text1"/>
                <w:szCs w:val="21"/>
              </w:rPr>
              <w:t>60%</w:t>
            </w:r>
            <w:r w:rsidRPr="00790995">
              <w:rPr>
                <w:rFonts w:ascii="Times New Roman" w:eastAsia="宋体" w:hAnsi="Times New Roman" w:cs="Times New Roman"/>
                <w:color w:val="000000" w:themeColor="text1"/>
                <w:szCs w:val="21"/>
              </w:rPr>
              <w:t>以上的教师兼教过一门及以上的选修课程。</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w:t>
            </w:r>
            <w:r w:rsidRPr="00DB28EF">
              <w:rPr>
                <w:rFonts w:ascii="Times New Roman" w:eastAsia="宋体" w:hAnsi="Times New Roman" w:cs="Times New Roman"/>
                <w:szCs w:val="21"/>
              </w:rPr>
              <w:t>70%</w:t>
            </w:r>
            <w:r w:rsidRPr="00DB28EF">
              <w:rPr>
                <w:rFonts w:ascii="Times New Roman" w:eastAsia="宋体" w:hAnsi="Times New Roman" w:cs="Times New Roman"/>
                <w:szCs w:val="21"/>
              </w:rPr>
              <w:t>以上的教师具有高中循环教学的经历。</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4</w:t>
            </w:r>
            <w:r w:rsidRPr="00DB28EF">
              <w:rPr>
                <w:rFonts w:ascii="Times New Roman" w:eastAsia="宋体" w:hAnsi="Times New Roman" w:cs="Times New Roman"/>
                <w:szCs w:val="21"/>
              </w:rPr>
              <w:t>）</w:t>
            </w:r>
            <w:r w:rsidRPr="00DB28EF">
              <w:rPr>
                <w:rFonts w:ascii="Times New Roman" w:eastAsia="宋体" w:hAnsi="Times New Roman" w:cs="Times New Roman"/>
                <w:szCs w:val="21"/>
              </w:rPr>
              <w:t>5%</w:t>
            </w:r>
            <w:r w:rsidRPr="00DB28EF">
              <w:rPr>
                <w:rFonts w:ascii="Times New Roman" w:eastAsia="宋体" w:hAnsi="Times New Roman" w:cs="Times New Roman"/>
                <w:szCs w:val="21"/>
              </w:rPr>
              <w:t>以上的教师能熟练掌握一门外语，进行双语教学试验。</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5</w:t>
            </w:r>
            <w:r w:rsidRPr="00DB28EF">
              <w:rPr>
                <w:rFonts w:ascii="Times New Roman" w:eastAsia="宋体" w:hAnsi="Times New Roman" w:cs="Times New Roman"/>
                <w:szCs w:val="21"/>
              </w:rPr>
              <w:t>）每年有</w:t>
            </w:r>
            <w:r w:rsidRPr="00DB28EF">
              <w:rPr>
                <w:rFonts w:ascii="Times New Roman" w:eastAsia="宋体" w:hAnsi="Times New Roman" w:cs="Times New Roman"/>
                <w:szCs w:val="21"/>
              </w:rPr>
              <w:t>1</w:t>
            </w:r>
            <w:r w:rsidRPr="00DB28EF">
              <w:rPr>
                <w:rFonts w:ascii="Times New Roman" w:eastAsia="宋体" w:hAnsi="Times New Roman" w:cs="Times New Roman"/>
                <w:szCs w:val="21"/>
              </w:rPr>
              <w:t>名以上教师在市、省级课堂教学竞赛中获奖。</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6</w:t>
            </w:r>
            <w:r w:rsidRPr="00DB28EF">
              <w:rPr>
                <w:rFonts w:ascii="Times New Roman" w:eastAsia="宋体" w:hAnsi="Times New Roman" w:cs="Times New Roman"/>
                <w:szCs w:val="21"/>
              </w:rPr>
              <w:t>）至少有</w:t>
            </w:r>
            <w:r w:rsidRPr="00DB28EF">
              <w:rPr>
                <w:rFonts w:ascii="Times New Roman" w:eastAsia="宋体" w:hAnsi="Times New Roman" w:cs="Times New Roman"/>
                <w:szCs w:val="21"/>
              </w:rPr>
              <w:t>1</w:t>
            </w:r>
            <w:r w:rsidRPr="00DB28EF">
              <w:rPr>
                <w:rFonts w:ascii="Times New Roman" w:eastAsia="宋体" w:hAnsi="Times New Roman" w:cs="Times New Roman"/>
                <w:szCs w:val="21"/>
              </w:rPr>
              <w:t>名本校培养的</w:t>
            </w:r>
            <w:r w:rsidRPr="00285E95">
              <w:rPr>
                <w:rFonts w:ascii="Times New Roman" w:eastAsia="宋体" w:hAnsi="Times New Roman" w:cs="Times New Roman"/>
                <w:szCs w:val="21"/>
              </w:rPr>
              <w:t>在职在编</w:t>
            </w:r>
            <w:r w:rsidRPr="00DB28EF">
              <w:rPr>
                <w:rFonts w:ascii="Times New Roman" w:eastAsia="宋体" w:hAnsi="Times New Roman" w:cs="Times New Roman"/>
                <w:szCs w:val="21"/>
              </w:rPr>
              <w:t>特级教师（或教授级中学高级教师、省级有突出贡献的中青年专家），</w:t>
            </w:r>
            <w:r w:rsidRPr="00285E95">
              <w:rPr>
                <w:rFonts w:ascii="Times New Roman" w:eastAsia="宋体" w:hAnsi="Times New Roman" w:cs="Times New Roman"/>
                <w:szCs w:val="21"/>
              </w:rPr>
              <w:t>或有</w:t>
            </w:r>
            <w:r w:rsidRPr="00285E95">
              <w:rPr>
                <w:rFonts w:ascii="Times New Roman" w:eastAsia="宋体" w:hAnsi="Times New Roman" w:cs="Times New Roman"/>
                <w:szCs w:val="21"/>
              </w:rPr>
              <w:t>2</w:t>
            </w:r>
            <w:r w:rsidRPr="00285E95">
              <w:rPr>
                <w:rFonts w:ascii="Times New Roman" w:eastAsia="宋体" w:hAnsi="Times New Roman" w:cs="Times New Roman"/>
                <w:szCs w:val="21"/>
              </w:rPr>
              <w:t>名及以上省特级教师</w:t>
            </w:r>
            <w:r w:rsidRPr="00285E95">
              <w:rPr>
                <w:rFonts w:ascii="Times New Roman" w:eastAsia="宋体" w:hAnsi="Times New Roman" w:cs="Times New Roman"/>
                <w:szCs w:val="21"/>
              </w:rPr>
              <w:t>“</w:t>
            </w:r>
            <w:r w:rsidRPr="00285E95">
              <w:rPr>
                <w:rFonts w:ascii="Times New Roman" w:eastAsia="宋体" w:hAnsi="Times New Roman" w:cs="Times New Roman"/>
                <w:szCs w:val="21"/>
              </w:rPr>
              <w:t>培养对象</w:t>
            </w:r>
            <w:r w:rsidRPr="00285E95">
              <w:rPr>
                <w:rFonts w:ascii="Times New Roman" w:eastAsia="宋体" w:hAnsi="Times New Roman" w:cs="Times New Roman"/>
                <w:szCs w:val="21"/>
              </w:rPr>
              <w:t>”</w:t>
            </w:r>
            <w:r w:rsidRPr="00285E95">
              <w:rPr>
                <w:rFonts w:ascii="Times New Roman" w:eastAsia="宋体" w:hAnsi="Times New Roman" w:cs="Times New Roman"/>
                <w:szCs w:val="21"/>
              </w:rPr>
              <w:t>、</w:t>
            </w:r>
            <w:r w:rsidRPr="00285E95">
              <w:rPr>
                <w:rFonts w:ascii="Times New Roman" w:eastAsia="宋体" w:hAnsi="Times New Roman" w:cs="Times New Roman"/>
                <w:szCs w:val="21"/>
              </w:rPr>
              <w:t>“</w:t>
            </w:r>
            <w:r w:rsidRPr="00285E95">
              <w:rPr>
                <w:rFonts w:ascii="Times New Roman" w:eastAsia="宋体" w:hAnsi="Times New Roman" w:cs="Times New Roman"/>
                <w:szCs w:val="21"/>
              </w:rPr>
              <w:t>后备人才</w:t>
            </w:r>
            <w:r w:rsidRPr="00285E95">
              <w:rPr>
                <w:rFonts w:ascii="Times New Roman" w:eastAsia="宋体" w:hAnsi="Times New Roman" w:cs="Times New Roman"/>
                <w:szCs w:val="21"/>
              </w:rPr>
              <w:t>”</w:t>
            </w:r>
            <w:r w:rsidRPr="00DB28EF">
              <w:rPr>
                <w:rFonts w:ascii="Times New Roman" w:eastAsia="宋体" w:hAnsi="Times New Roman" w:cs="Times New Roman"/>
                <w:szCs w:val="21"/>
              </w:rPr>
              <w:t>（以省辖市文件为据）；外聘特级教</w:t>
            </w:r>
            <w:smartTag w:uri="urn:schemas-microsoft-com:office:smarttags" w:element="PersonName">
              <w:smartTagPr>
                <w:attr w:name="ProductID" w:val="师或"/>
              </w:smartTagPr>
              <w:r w:rsidRPr="00DB28EF">
                <w:rPr>
                  <w:rFonts w:ascii="Times New Roman" w:eastAsia="宋体" w:hAnsi="Times New Roman" w:cs="Times New Roman"/>
                  <w:szCs w:val="21"/>
                </w:rPr>
                <w:t>师或</w:t>
              </w:r>
            </w:smartTag>
            <w:r w:rsidRPr="00DB28EF">
              <w:rPr>
                <w:rFonts w:ascii="Times New Roman" w:eastAsia="宋体" w:hAnsi="Times New Roman" w:cs="Times New Roman"/>
                <w:szCs w:val="21"/>
              </w:rPr>
              <w:t>教授级中学高级教师</w:t>
            </w:r>
            <w:r w:rsidRPr="00285E95">
              <w:rPr>
                <w:rFonts w:ascii="Times New Roman" w:eastAsia="宋体" w:hAnsi="Times New Roman" w:cs="Times New Roman"/>
                <w:szCs w:val="21"/>
              </w:rPr>
              <w:t>需在本校常年在职在岗</w:t>
            </w:r>
            <w:r w:rsidRPr="00DB28EF">
              <w:rPr>
                <w:rFonts w:ascii="Times New Roman" w:eastAsia="宋体" w:hAnsi="Times New Roman" w:cs="Times New Roman"/>
                <w:szCs w:val="21"/>
              </w:rPr>
              <w:t>。特级教</w:t>
            </w:r>
            <w:smartTag w:uri="urn:schemas-microsoft-com:office:smarttags" w:element="PersonName">
              <w:smartTagPr>
                <w:attr w:name="ProductID" w:val="师或"/>
              </w:smartTagPr>
              <w:r w:rsidRPr="00DB28EF">
                <w:rPr>
                  <w:rFonts w:ascii="Times New Roman" w:eastAsia="宋体" w:hAnsi="Times New Roman" w:cs="Times New Roman"/>
                  <w:szCs w:val="21"/>
                </w:rPr>
                <w:t>师或</w:t>
              </w:r>
            </w:smartTag>
            <w:r w:rsidRPr="00DB28EF">
              <w:rPr>
                <w:rFonts w:ascii="Times New Roman" w:eastAsia="宋体" w:hAnsi="Times New Roman" w:cs="Times New Roman"/>
                <w:szCs w:val="21"/>
              </w:rPr>
              <w:t>教授级中学高级教师等在承担相应的教育教学工作外，能较好地发挥</w:t>
            </w:r>
            <w:r w:rsidRPr="00DB28EF">
              <w:rPr>
                <w:rFonts w:ascii="Times New Roman" w:eastAsia="宋体" w:hAnsi="Times New Roman" w:cs="Times New Roman"/>
                <w:szCs w:val="21"/>
              </w:rPr>
              <w:t>“</w:t>
            </w:r>
            <w:r w:rsidRPr="00DB28EF">
              <w:rPr>
                <w:rFonts w:ascii="Times New Roman" w:eastAsia="宋体" w:hAnsi="Times New Roman" w:cs="Times New Roman"/>
                <w:szCs w:val="21"/>
              </w:rPr>
              <w:t>传帮带</w:t>
            </w:r>
            <w:r w:rsidRPr="00DB28EF">
              <w:rPr>
                <w:rFonts w:ascii="Times New Roman" w:eastAsia="宋体" w:hAnsi="Times New Roman" w:cs="Times New Roman"/>
                <w:szCs w:val="21"/>
              </w:rPr>
              <w:t>”</w:t>
            </w:r>
            <w:r w:rsidRPr="00DB28EF">
              <w:rPr>
                <w:rFonts w:ascii="Times New Roman" w:eastAsia="宋体" w:hAnsi="Times New Roman" w:cs="Times New Roman"/>
                <w:szCs w:val="21"/>
              </w:rPr>
              <w:t>作用，在指导、引领学科建设和骨干教师培养等方面成效突出，教师认同度高。</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7</w:t>
            </w:r>
            <w:r w:rsidRPr="00DB28EF">
              <w:rPr>
                <w:rFonts w:ascii="Times New Roman" w:eastAsia="宋体" w:hAnsi="Times New Roman" w:cs="Times New Roman"/>
                <w:szCs w:val="21"/>
              </w:rPr>
              <w:t>）</w:t>
            </w:r>
            <w:r w:rsidRPr="00DB28EF">
              <w:rPr>
                <w:rFonts w:ascii="Times New Roman" w:eastAsia="宋体" w:hAnsi="Times New Roman" w:cs="Times New Roman"/>
                <w:szCs w:val="21"/>
              </w:rPr>
              <w:t>60%</w:t>
            </w:r>
            <w:r w:rsidRPr="00DB28EF">
              <w:rPr>
                <w:rFonts w:ascii="Times New Roman" w:eastAsia="宋体" w:hAnsi="Times New Roman" w:cs="Times New Roman"/>
                <w:szCs w:val="21"/>
              </w:rPr>
              <w:t>以上学科各自拥有的</w:t>
            </w:r>
            <w:r w:rsidRPr="00285E95">
              <w:rPr>
                <w:rFonts w:ascii="Times New Roman" w:eastAsia="宋体" w:hAnsi="Times New Roman" w:cs="Times New Roman"/>
                <w:szCs w:val="21"/>
              </w:rPr>
              <w:t>县（市、区）级</w:t>
            </w:r>
            <w:r w:rsidRPr="00DB28EF">
              <w:rPr>
                <w:rFonts w:ascii="Times New Roman" w:eastAsia="宋体" w:hAnsi="Times New Roman" w:cs="Times New Roman"/>
                <w:szCs w:val="21"/>
              </w:rPr>
              <w:t>以上骨干教师（以县级认定文件为据）数量不少于本学科组教师数的</w:t>
            </w:r>
            <w:r w:rsidRPr="00DB28EF">
              <w:rPr>
                <w:rFonts w:ascii="Times New Roman" w:eastAsia="宋体" w:hAnsi="Times New Roman" w:cs="Times New Roman"/>
                <w:szCs w:val="21"/>
              </w:rPr>
              <w:t>2/5</w:t>
            </w:r>
            <w:r w:rsidRPr="00DB28EF">
              <w:rPr>
                <w:rFonts w:ascii="Times New Roman" w:eastAsia="宋体" w:hAnsi="Times New Roman" w:cs="Times New Roman"/>
                <w:szCs w:val="21"/>
              </w:rPr>
              <w:t>，在县、市范围内享有声誉，能对外开设示范课、观摩课，具有较高的开发课程的能力。</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8</w:t>
            </w:r>
            <w:r w:rsidRPr="00DB28EF">
              <w:rPr>
                <w:rFonts w:ascii="Times New Roman" w:eastAsia="宋体" w:hAnsi="Times New Roman" w:cs="Times New Roman"/>
                <w:szCs w:val="21"/>
              </w:rPr>
              <w:t>）教学测评中学生对</w:t>
            </w:r>
            <w:r w:rsidRPr="00DB28EF">
              <w:rPr>
                <w:rFonts w:ascii="Times New Roman" w:eastAsia="宋体" w:hAnsi="Times New Roman" w:cs="Times New Roman"/>
                <w:szCs w:val="21"/>
              </w:rPr>
              <w:t>90%</w:t>
            </w:r>
            <w:r w:rsidRPr="00DB28EF">
              <w:rPr>
                <w:rFonts w:ascii="Times New Roman" w:eastAsia="宋体" w:hAnsi="Times New Roman" w:cs="Times New Roman"/>
                <w:szCs w:val="21"/>
              </w:rPr>
              <w:t>以上的教师比较满意。</w:t>
            </w:r>
          </w:p>
        </w:tc>
        <w:tc>
          <w:tcPr>
            <w:tcW w:w="2558" w:type="dxa"/>
            <w:shd w:val="clear" w:color="auto" w:fill="auto"/>
            <w:vAlign w:val="center"/>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）近三年兼教一门及以上选修课程的教师比例低于</w:t>
            </w:r>
            <w:r w:rsidRPr="00DB28EF">
              <w:rPr>
                <w:rFonts w:ascii="Times New Roman" w:eastAsia="宋体" w:hAnsi="Times New Roman" w:cs="Times New Roman"/>
                <w:szCs w:val="21"/>
              </w:rPr>
              <w:t>50%</w:t>
            </w:r>
            <w:r w:rsidRPr="00DB28EF">
              <w:rPr>
                <w:rFonts w:ascii="Times New Roman" w:eastAsia="宋体" w:hAnsi="Times New Roman" w:cs="Times New Roman"/>
                <w:szCs w:val="21"/>
              </w:rPr>
              <w:t>。</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w:t>
            </w:r>
            <w:r w:rsidRPr="00DB28EF">
              <w:rPr>
                <w:rFonts w:ascii="Times New Roman" w:eastAsia="宋体" w:hAnsi="Times New Roman" w:cs="Times New Roman"/>
                <w:szCs w:val="21"/>
              </w:rPr>
              <w:t>10%</w:t>
            </w:r>
            <w:r w:rsidRPr="00DB28EF">
              <w:rPr>
                <w:rFonts w:ascii="Times New Roman" w:eastAsia="宋体" w:hAnsi="Times New Roman" w:cs="Times New Roman"/>
                <w:szCs w:val="21"/>
              </w:rPr>
              <w:t>以上教师的教学被学生评为不满意。</w:t>
            </w:r>
          </w:p>
        </w:tc>
      </w:tr>
      <w:tr w:rsidR="001E13D7" w:rsidRPr="00DB28EF" w:rsidTr="00B83452">
        <w:trPr>
          <w:jc w:val="center"/>
        </w:trPr>
        <w:tc>
          <w:tcPr>
            <w:tcW w:w="459" w:type="dxa"/>
            <w:vMerge/>
            <w:shd w:val="clear" w:color="auto" w:fill="auto"/>
            <w:vAlign w:val="center"/>
          </w:tcPr>
          <w:p w:rsidR="001E13D7" w:rsidRPr="00DB28EF" w:rsidRDefault="001E13D7" w:rsidP="00B83452">
            <w:pPr>
              <w:spacing w:line="320" w:lineRule="exact"/>
              <w:rPr>
                <w:rFonts w:ascii="Times New Roman" w:eastAsia="宋体" w:hAnsi="Times New Roman" w:cs="Times New Roman"/>
                <w:b/>
                <w:szCs w:val="21"/>
              </w:rPr>
            </w:pPr>
          </w:p>
        </w:tc>
        <w:tc>
          <w:tcPr>
            <w:tcW w:w="1621" w:type="dxa"/>
            <w:shd w:val="clear" w:color="auto" w:fill="auto"/>
            <w:vAlign w:val="center"/>
          </w:tcPr>
          <w:p w:rsidR="001E13D7" w:rsidRPr="00DB28EF" w:rsidRDefault="001E13D7" w:rsidP="00B83452">
            <w:pPr>
              <w:spacing w:line="320" w:lineRule="exact"/>
              <w:ind w:firstLineChars="200" w:firstLine="422"/>
              <w:rPr>
                <w:rFonts w:ascii="Times New Roman" w:eastAsia="宋体" w:hAnsi="Times New Roman" w:cs="Times New Roman"/>
                <w:b/>
                <w:szCs w:val="21"/>
              </w:rPr>
            </w:pPr>
            <w:r w:rsidRPr="00DB28EF">
              <w:rPr>
                <w:rFonts w:ascii="Times New Roman" w:eastAsia="宋体" w:hAnsi="Times New Roman" w:cs="Times New Roman"/>
                <w:b/>
                <w:szCs w:val="21"/>
              </w:rPr>
              <w:t>9</w:t>
            </w:r>
            <w:r w:rsidRPr="00DB28EF">
              <w:rPr>
                <w:rFonts w:ascii="Times New Roman" w:eastAsia="宋体" w:hAnsi="Times New Roman" w:cs="Times New Roman"/>
                <w:b/>
                <w:szCs w:val="21"/>
              </w:rPr>
              <w:t>．教师培训、培养力度大，形式多样。优秀教师传、帮、带形成制度；赴外校挂职锻炼、出国进修渠道畅通；</w:t>
            </w:r>
            <w:r w:rsidRPr="00DB28EF">
              <w:rPr>
                <w:rFonts w:ascii="Times New Roman" w:eastAsia="宋体" w:hAnsi="Times New Roman" w:cs="Times New Roman"/>
                <w:b/>
                <w:szCs w:val="21"/>
              </w:rPr>
              <w:t>“</w:t>
            </w:r>
            <w:r w:rsidRPr="00DB28EF">
              <w:rPr>
                <w:rFonts w:ascii="Times New Roman" w:eastAsia="宋体" w:hAnsi="Times New Roman" w:cs="Times New Roman"/>
                <w:b/>
                <w:szCs w:val="21"/>
              </w:rPr>
              <w:t>派出去</w:t>
            </w:r>
            <w:r w:rsidRPr="00DB28EF">
              <w:rPr>
                <w:rFonts w:ascii="Times New Roman" w:eastAsia="宋体" w:hAnsi="Times New Roman" w:cs="Times New Roman"/>
                <w:b/>
                <w:szCs w:val="21"/>
              </w:rPr>
              <w:t>”</w:t>
            </w:r>
            <w:r w:rsidRPr="00DB28EF">
              <w:rPr>
                <w:rFonts w:ascii="Times New Roman" w:eastAsia="宋体" w:hAnsi="Times New Roman" w:cs="Times New Roman"/>
                <w:b/>
                <w:szCs w:val="21"/>
              </w:rPr>
              <w:t>、</w:t>
            </w:r>
            <w:r w:rsidRPr="00DB28EF">
              <w:rPr>
                <w:rFonts w:ascii="Times New Roman" w:eastAsia="宋体" w:hAnsi="Times New Roman" w:cs="Times New Roman"/>
                <w:b/>
                <w:szCs w:val="21"/>
              </w:rPr>
              <w:t>“</w:t>
            </w:r>
            <w:r w:rsidRPr="00DB28EF">
              <w:rPr>
                <w:rFonts w:ascii="Times New Roman" w:eastAsia="宋体" w:hAnsi="Times New Roman" w:cs="Times New Roman"/>
                <w:b/>
                <w:szCs w:val="21"/>
              </w:rPr>
              <w:t>请进来</w:t>
            </w:r>
            <w:r w:rsidRPr="00DB28EF">
              <w:rPr>
                <w:rFonts w:ascii="Times New Roman" w:eastAsia="宋体" w:hAnsi="Times New Roman" w:cs="Times New Roman"/>
                <w:b/>
                <w:szCs w:val="21"/>
              </w:rPr>
              <w:t>”</w:t>
            </w:r>
            <w:r w:rsidRPr="00DB28EF">
              <w:rPr>
                <w:rFonts w:ascii="Times New Roman" w:eastAsia="宋体" w:hAnsi="Times New Roman" w:cs="Times New Roman"/>
                <w:b/>
                <w:szCs w:val="21"/>
              </w:rPr>
              <w:t>活动丰富；个人提高与组</w:t>
            </w:r>
            <w:r w:rsidRPr="00DB28EF">
              <w:rPr>
                <w:rFonts w:ascii="Times New Roman" w:eastAsia="宋体" w:hAnsi="Times New Roman" w:cs="Times New Roman"/>
                <w:b/>
                <w:szCs w:val="21"/>
              </w:rPr>
              <w:lastRenderedPageBreak/>
              <w:t>织培训结合较好；每年都有专题培训；每年用于教师学习、培训的经费占学校教师工资总额的</w:t>
            </w:r>
            <w:r>
              <w:rPr>
                <w:rFonts w:ascii="Times New Roman" w:eastAsia="宋体" w:hAnsi="Times New Roman" w:cs="Times New Roman" w:hint="eastAsia"/>
                <w:b/>
                <w:szCs w:val="21"/>
              </w:rPr>
              <w:t>2</w:t>
            </w:r>
            <w:r w:rsidRPr="00DB28EF">
              <w:rPr>
                <w:rFonts w:ascii="Times New Roman" w:eastAsia="宋体" w:hAnsi="Times New Roman" w:cs="Times New Roman"/>
                <w:b/>
                <w:szCs w:val="21"/>
              </w:rPr>
              <w:t>%</w:t>
            </w:r>
            <w:r w:rsidRPr="00DB28EF">
              <w:rPr>
                <w:rFonts w:ascii="Times New Roman" w:eastAsia="宋体" w:hAnsi="Times New Roman" w:cs="Times New Roman"/>
                <w:b/>
                <w:szCs w:val="21"/>
              </w:rPr>
              <w:t>以上；培训效益显著。</w:t>
            </w:r>
          </w:p>
        </w:tc>
        <w:tc>
          <w:tcPr>
            <w:tcW w:w="4109" w:type="dxa"/>
            <w:shd w:val="clear" w:color="auto" w:fill="auto"/>
            <w:vAlign w:val="center"/>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lastRenderedPageBreak/>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教师培训制度健全、机制顺畅，有三年校本培训规划、年度培训计划以及配套的管理、评价标准、激励制度、经费保障等举措。培训、培养工作注重针对性、连续性、阶段性，有较高的目标达成度，个人提高与组织培训结合较好。</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）校内外优秀教师与青年教师结对培养，制度健全、机制长效，有力助</w:t>
            </w:r>
            <w:proofErr w:type="gramStart"/>
            <w:r w:rsidRPr="00DB28EF">
              <w:rPr>
                <w:rFonts w:ascii="Times New Roman" w:eastAsia="宋体" w:hAnsi="Times New Roman" w:cs="Times New Roman"/>
                <w:szCs w:val="21"/>
              </w:rPr>
              <w:t>推教师</w:t>
            </w:r>
            <w:proofErr w:type="gramEnd"/>
            <w:r w:rsidRPr="00DB28EF">
              <w:rPr>
                <w:rFonts w:ascii="Times New Roman" w:eastAsia="宋体" w:hAnsi="Times New Roman" w:cs="Times New Roman"/>
                <w:szCs w:val="21"/>
              </w:rPr>
              <w:t>专业发展。</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w:t>
            </w:r>
            <w:r>
              <w:rPr>
                <w:rFonts w:ascii="Times New Roman" w:eastAsia="宋体" w:hAnsi="Times New Roman" w:cs="Times New Roman" w:hint="eastAsia"/>
                <w:szCs w:val="21"/>
              </w:rPr>
              <w:t>“</w:t>
            </w:r>
            <w:r w:rsidRPr="00DB28EF">
              <w:rPr>
                <w:rFonts w:ascii="Times New Roman" w:eastAsia="宋体" w:hAnsi="Times New Roman" w:cs="Times New Roman"/>
                <w:szCs w:val="21"/>
              </w:rPr>
              <w:t>派出去</w:t>
            </w:r>
            <w:r>
              <w:rPr>
                <w:rFonts w:ascii="Times New Roman" w:eastAsia="宋体" w:hAnsi="Times New Roman" w:cs="Times New Roman" w:hint="eastAsia"/>
                <w:szCs w:val="21"/>
              </w:rPr>
              <w:t>”</w:t>
            </w:r>
            <w:r w:rsidRPr="00DB28EF">
              <w:rPr>
                <w:rFonts w:ascii="Times New Roman" w:eastAsia="宋体" w:hAnsi="Times New Roman" w:cs="Times New Roman"/>
                <w:szCs w:val="21"/>
              </w:rPr>
              <w:t>、</w:t>
            </w:r>
            <w:r>
              <w:rPr>
                <w:rFonts w:ascii="Times New Roman" w:eastAsia="宋体" w:hAnsi="Times New Roman" w:cs="Times New Roman" w:hint="eastAsia"/>
                <w:szCs w:val="21"/>
              </w:rPr>
              <w:t>“</w:t>
            </w:r>
            <w:r w:rsidRPr="00DB28EF">
              <w:rPr>
                <w:rFonts w:ascii="Times New Roman" w:eastAsia="宋体" w:hAnsi="Times New Roman" w:cs="Times New Roman"/>
                <w:szCs w:val="21"/>
              </w:rPr>
              <w:t>请进来</w:t>
            </w:r>
            <w:r>
              <w:rPr>
                <w:rFonts w:ascii="Times New Roman" w:eastAsia="宋体" w:hAnsi="Times New Roman" w:cs="Times New Roman" w:hint="eastAsia"/>
                <w:szCs w:val="21"/>
              </w:rPr>
              <w:t>”</w:t>
            </w:r>
            <w:r w:rsidRPr="00DB28EF">
              <w:rPr>
                <w:rFonts w:ascii="Times New Roman" w:eastAsia="宋体" w:hAnsi="Times New Roman" w:cs="Times New Roman"/>
                <w:szCs w:val="21"/>
              </w:rPr>
              <w:t>活动有计划、有组织，形式多样，内容丰富，成效突出。</w:t>
            </w:r>
          </w:p>
          <w:p w:rsidR="001E13D7" w:rsidRPr="00285E95" w:rsidRDefault="001E13D7" w:rsidP="00B83452">
            <w:pPr>
              <w:spacing w:line="320" w:lineRule="exact"/>
              <w:ind w:firstLineChars="200" w:firstLine="420"/>
              <w:rPr>
                <w:rFonts w:ascii="Times New Roman" w:eastAsia="宋体" w:hAnsi="Times New Roman" w:cs="Times New Roman"/>
                <w:color w:val="000000" w:themeColor="text1"/>
                <w:szCs w:val="21"/>
                <w:bdr w:val="single" w:sz="4" w:space="0" w:color="auto"/>
              </w:rPr>
            </w:pPr>
            <w:r w:rsidRPr="00DB28EF">
              <w:rPr>
                <w:rFonts w:ascii="Times New Roman" w:eastAsia="宋体" w:hAnsi="Times New Roman" w:cs="Times New Roman"/>
                <w:szCs w:val="21"/>
              </w:rPr>
              <w:lastRenderedPageBreak/>
              <w:t>（</w:t>
            </w:r>
            <w:r w:rsidRPr="00DB28EF">
              <w:rPr>
                <w:rFonts w:ascii="Times New Roman" w:eastAsia="宋体" w:hAnsi="Times New Roman" w:cs="Times New Roman"/>
                <w:szCs w:val="21"/>
              </w:rPr>
              <w:t>4</w:t>
            </w:r>
            <w:r w:rsidRPr="00DB28EF">
              <w:rPr>
                <w:rFonts w:ascii="Times New Roman" w:eastAsia="宋体" w:hAnsi="Times New Roman" w:cs="Times New Roman"/>
                <w:szCs w:val="21"/>
              </w:rPr>
              <w:t>）区域内有</w:t>
            </w:r>
            <w:proofErr w:type="gramStart"/>
            <w:r w:rsidRPr="00DB28EF">
              <w:rPr>
                <w:rFonts w:ascii="Times New Roman" w:eastAsia="宋体" w:hAnsi="Times New Roman" w:cs="Times New Roman"/>
                <w:szCs w:val="21"/>
              </w:rPr>
              <w:t>两所以</w:t>
            </w:r>
            <w:proofErr w:type="gramEnd"/>
            <w:r w:rsidRPr="00DB28EF">
              <w:rPr>
                <w:rFonts w:ascii="Times New Roman" w:eastAsia="宋体" w:hAnsi="Times New Roman" w:cs="Times New Roman"/>
                <w:szCs w:val="21"/>
              </w:rPr>
              <w:t>上高中的，</w:t>
            </w:r>
            <w:r w:rsidRPr="00285E95">
              <w:rPr>
                <w:rFonts w:ascii="Times New Roman" w:eastAsia="宋体" w:hAnsi="Times New Roman" w:cs="Times New Roman"/>
                <w:szCs w:val="21"/>
              </w:rPr>
              <w:t>近三年共有</w:t>
            </w:r>
            <w:r w:rsidRPr="00047C27">
              <w:rPr>
                <w:rFonts w:ascii="Times New Roman" w:eastAsia="宋体" w:hAnsi="Times New Roman" w:cs="Times New Roman" w:hint="eastAsia"/>
                <w:b/>
                <w:color w:val="000000" w:themeColor="text1"/>
                <w:szCs w:val="21"/>
              </w:rPr>
              <w:t>10</w:t>
            </w:r>
            <w:r w:rsidRPr="00047C27">
              <w:rPr>
                <w:rFonts w:ascii="Times New Roman" w:eastAsia="宋体" w:hAnsi="Times New Roman" w:cs="Times New Roman"/>
                <w:b/>
                <w:color w:val="000000" w:themeColor="text1"/>
                <w:szCs w:val="21"/>
              </w:rPr>
              <w:t>%</w:t>
            </w:r>
            <w:r w:rsidRPr="00285E95">
              <w:rPr>
                <w:rFonts w:ascii="Times New Roman" w:eastAsia="宋体" w:hAnsi="Times New Roman" w:cs="Times New Roman"/>
                <w:szCs w:val="21"/>
              </w:rPr>
              <w:t>以上的教师具有一年以上的校际交流任教、支教和离岗研修经历，</w:t>
            </w:r>
            <w:r w:rsidRPr="00285E95">
              <w:rPr>
                <w:rFonts w:ascii="Times New Roman" w:eastAsia="宋体" w:hAnsi="Times New Roman" w:cs="Times New Roman"/>
                <w:color w:val="000000" w:themeColor="text1"/>
                <w:szCs w:val="21"/>
              </w:rPr>
              <w:t>民办学校、区域唯一高中</w:t>
            </w:r>
            <w:r w:rsidRPr="00285E95">
              <w:rPr>
                <w:rFonts w:ascii="Times New Roman" w:eastAsia="宋体" w:hAnsi="Times New Roman" w:cs="Times New Roman" w:hint="eastAsia"/>
                <w:color w:val="000000" w:themeColor="text1"/>
                <w:szCs w:val="21"/>
              </w:rPr>
              <w:t>有</w:t>
            </w:r>
            <w:r w:rsidRPr="00285E95">
              <w:rPr>
                <w:rFonts w:ascii="Times New Roman" w:eastAsia="宋体" w:hAnsi="Times New Roman" w:cs="Times New Roman"/>
                <w:color w:val="000000" w:themeColor="text1"/>
                <w:szCs w:val="21"/>
              </w:rPr>
              <w:t>教师具有一年以上的校际交流任教、支教和离岗研修经历。</w:t>
            </w:r>
          </w:p>
          <w:p w:rsidR="001E13D7" w:rsidRPr="00DB28EF" w:rsidRDefault="001E13D7" w:rsidP="00B83452">
            <w:pPr>
              <w:spacing w:line="320" w:lineRule="exact"/>
              <w:ind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5</w:t>
            </w:r>
            <w:r w:rsidRPr="00DB28EF">
              <w:rPr>
                <w:rFonts w:ascii="Times New Roman" w:eastAsia="宋体" w:hAnsi="Times New Roman" w:cs="Times New Roman"/>
                <w:szCs w:val="21"/>
              </w:rPr>
              <w:t>）教师有三年个人专业发展规划和年度计划，阶段性、递进式的专业发展成果较为丰富，个人专业发展目标达成度较高；学校每年都有专题培训，做到全员参与。</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6</w:t>
            </w:r>
            <w:r w:rsidRPr="00DB28EF">
              <w:rPr>
                <w:rFonts w:ascii="Times New Roman" w:eastAsia="宋体" w:hAnsi="Times New Roman" w:cs="Times New Roman"/>
                <w:szCs w:val="21"/>
              </w:rPr>
              <w:t>）培训主题突出，培训效益显著，绝大部分教师能适应课程改革要求（现场考察随堂听课专家评价优良比例达到</w:t>
            </w:r>
            <w:r w:rsidRPr="00DB28EF">
              <w:rPr>
                <w:rFonts w:ascii="Times New Roman" w:eastAsia="宋体" w:hAnsi="Times New Roman" w:cs="Times New Roman"/>
                <w:szCs w:val="21"/>
              </w:rPr>
              <w:t>80</w:t>
            </w:r>
            <w:r w:rsidRPr="00DB28EF">
              <w:rPr>
                <w:rFonts w:ascii="Times New Roman" w:eastAsia="宋体" w:hAnsi="Times New Roman" w:cs="Times New Roman"/>
                <w:szCs w:val="21"/>
              </w:rPr>
              <w:t>％以上）。</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7</w:t>
            </w:r>
            <w:r w:rsidRPr="00DB28EF">
              <w:rPr>
                <w:rFonts w:ascii="Times New Roman" w:eastAsia="宋体" w:hAnsi="Times New Roman" w:cs="Times New Roman"/>
                <w:szCs w:val="21"/>
              </w:rPr>
              <w:t>）培训经费纳入学校年度经费预算专项开支，</w:t>
            </w:r>
            <w:r w:rsidRPr="00357681">
              <w:rPr>
                <w:rFonts w:ascii="Times New Roman" w:eastAsia="宋体" w:hAnsi="Times New Roman" w:cs="Times New Roman"/>
                <w:b/>
                <w:color w:val="000000" w:themeColor="text1"/>
                <w:szCs w:val="21"/>
              </w:rPr>
              <w:t>占学校教师工资总额的</w:t>
            </w:r>
            <w:r w:rsidRPr="00357681">
              <w:rPr>
                <w:rFonts w:ascii="Times New Roman" w:eastAsia="宋体" w:hAnsi="Times New Roman" w:cs="Times New Roman" w:hint="eastAsia"/>
                <w:b/>
                <w:color w:val="000000" w:themeColor="text1"/>
                <w:szCs w:val="21"/>
              </w:rPr>
              <w:t>2</w:t>
            </w:r>
            <w:r w:rsidRPr="00357681">
              <w:rPr>
                <w:rFonts w:ascii="Times New Roman" w:eastAsia="宋体" w:hAnsi="Times New Roman" w:cs="Times New Roman"/>
                <w:b/>
                <w:color w:val="000000" w:themeColor="text1"/>
                <w:szCs w:val="21"/>
              </w:rPr>
              <w:t>%</w:t>
            </w:r>
            <w:r w:rsidRPr="00357681">
              <w:rPr>
                <w:rFonts w:ascii="Times New Roman" w:eastAsia="宋体" w:hAnsi="Times New Roman" w:cs="Times New Roman"/>
                <w:b/>
                <w:color w:val="000000" w:themeColor="text1"/>
                <w:szCs w:val="21"/>
              </w:rPr>
              <w:t>以上</w:t>
            </w:r>
            <w:r w:rsidRPr="00DB28EF">
              <w:rPr>
                <w:rFonts w:ascii="Times New Roman" w:eastAsia="宋体" w:hAnsi="Times New Roman" w:cs="Times New Roman"/>
                <w:szCs w:val="21"/>
              </w:rPr>
              <w:t>。</w:t>
            </w:r>
          </w:p>
        </w:tc>
        <w:tc>
          <w:tcPr>
            <w:tcW w:w="2558" w:type="dxa"/>
            <w:shd w:val="clear" w:color="auto" w:fill="auto"/>
            <w:vAlign w:val="center"/>
          </w:tcPr>
          <w:p w:rsidR="001E13D7" w:rsidRPr="00DB28EF" w:rsidRDefault="001E13D7" w:rsidP="00B83452">
            <w:pPr>
              <w:spacing w:line="320" w:lineRule="exact"/>
              <w:ind w:firstLine="420"/>
              <w:rPr>
                <w:rFonts w:ascii="Times New Roman" w:eastAsia="宋体" w:hAnsi="Times New Roman" w:cs="Times New Roman"/>
                <w:szCs w:val="21"/>
              </w:rPr>
            </w:pPr>
            <w:r w:rsidRPr="00DB28EF">
              <w:rPr>
                <w:rFonts w:ascii="Times New Roman" w:eastAsia="宋体" w:hAnsi="Times New Roman" w:cs="Times New Roman"/>
                <w:szCs w:val="21"/>
              </w:rPr>
              <w:lastRenderedPageBreak/>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）教师培训未形成制度，校本培训规划、年度培训计划不能真正落实，且缺乏配套的管理、保障措施；</w:t>
            </w:r>
          </w:p>
          <w:p w:rsidR="001E13D7" w:rsidRPr="00D32F98" w:rsidRDefault="001E13D7" w:rsidP="00B83452">
            <w:pPr>
              <w:spacing w:line="320" w:lineRule="exact"/>
              <w:ind w:firstLineChars="200" w:firstLine="420"/>
              <w:rPr>
                <w:rFonts w:ascii="Times New Roman" w:eastAsia="宋体" w:hAnsi="Times New Roman" w:cs="Times New Roman"/>
                <w:b/>
                <w:color w:val="FF0000"/>
                <w:szCs w:val="21"/>
              </w:rPr>
            </w:pPr>
            <w:r w:rsidRPr="00790995">
              <w:rPr>
                <w:rFonts w:ascii="Times New Roman" w:eastAsia="宋体" w:hAnsi="Times New Roman" w:cs="Times New Roman"/>
                <w:color w:val="000000" w:themeColor="text1"/>
                <w:szCs w:val="21"/>
              </w:rPr>
              <w:t>（</w:t>
            </w:r>
            <w:r w:rsidRPr="00790995">
              <w:rPr>
                <w:rFonts w:ascii="Times New Roman" w:eastAsia="宋体" w:hAnsi="Times New Roman" w:cs="Times New Roman"/>
                <w:color w:val="000000" w:themeColor="text1"/>
                <w:szCs w:val="21"/>
              </w:rPr>
              <w:t>2</w:t>
            </w:r>
            <w:r w:rsidRPr="00790995">
              <w:rPr>
                <w:rFonts w:ascii="Times New Roman" w:eastAsia="宋体" w:hAnsi="Times New Roman" w:cs="Times New Roman"/>
                <w:color w:val="000000" w:themeColor="text1"/>
                <w:szCs w:val="21"/>
              </w:rPr>
              <w:t>）</w:t>
            </w:r>
            <w:r w:rsidRPr="00DB28EF">
              <w:rPr>
                <w:rFonts w:ascii="Times New Roman" w:eastAsia="宋体" w:hAnsi="Times New Roman" w:cs="Times New Roman"/>
                <w:szCs w:val="21"/>
              </w:rPr>
              <w:t>现场考察随堂听课专家的评价为</w:t>
            </w:r>
            <w:r>
              <w:rPr>
                <w:rFonts w:ascii="Times New Roman" w:eastAsia="宋体" w:hAnsi="Times New Roman" w:cs="Times New Roman" w:hint="eastAsia"/>
                <w:szCs w:val="21"/>
              </w:rPr>
              <w:t>“</w:t>
            </w:r>
            <w:r w:rsidRPr="00DB28EF">
              <w:rPr>
                <w:rFonts w:ascii="Times New Roman" w:eastAsia="宋体" w:hAnsi="Times New Roman" w:cs="Times New Roman"/>
                <w:szCs w:val="21"/>
              </w:rPr>
              <w:t>一般</w:t>
            </w:r>
            <w:r>
              <w:rPr>
                <w:rFonts w:ascii="Times New Roman" w:eastAsia="宋体" w:hAnsi="Times New Roman" w:cs="Times New Roman" w:hint="eastAsia"/>
                <w:szCs w:val="21"/>
              </w:rPr>
              <w:t>”</w:t>
            </w:r>
            <w:r w:rsidRPr="00DB28EF">
              <w:rPr>
                <w:rFonts w:ascii="Times New Roman" w:eastAsia="宋体" w:hAnsi="Times New Roman" w:cs="Times New Roman"/>
                <w:szCs w:val="21"/>
              </w:rPr>
              <w:t>及以下的比例超过</w:t>
            </w:r>
            <w:r w:rsidRPr="00DB28EF">
              <w:rPr>
                <w:rFonts w:ascii="Times New Roman" w:eastAsia="宋体" w:hAnsi="Times New Roman" w:cs="Times New Roman"/>
                <w:szCs w:val="21"/>
              </w:rPr>
              <w:t>30</w:t>
            </w:r>
            <w:r w:rsidRPr="00DB28EF">
              <w:rPr>
                <w:rFonts w:ascii="Times New Roman" w:eastAsia="宋体" w:hAnsi="Times New Roman" w:cs="Times New Roman"/>
                <w:szCs w:val="21"/>
              </w:rPr>
              <w:t>％。</w:t>
            </w:r>
          </w:p>
          <w:p w:rsidR="001E13D7" w:rsidRPr="00285E95" w:rsidRDefault="001E13D7" w:rsidP="00B83452">
            <w:pPr>
              <w:spacing w:line="320" w:lineRule="exact"/>
              <w:ind w:firstLineChars="200" w:firstLine="422"/>
              <w:rPr>
                <w:rFonts w:ascii="Times New Roman" w:eastAsia="宋体" w:hAnsi="Times New Roman" w:cs="Times New Roman"/>
                <w:b/>
                <w:szCs w:val="21"/>
              </w:rPr>
            </w:pPr>
            <w:r w:rsidRPr="00285E95">
              <w:rPr>
                <w:rFonts w:ascii="Times New Roman" w:eastAsia="宋体" w:hAnsi="Times New Roman" w:cs="Times New Roman"/>
                <w:b/>
                <w:szCs w:val="21"/>
              </w:rPr>
              <w:t>（</w:t>
            </w:r>
            <w:r w:rsidRPr="00285E95">
              <w:rPr>
                <w:rFonts w:ascii="Times New Roman" w:eastAsia="宋体" w:hAnsi="Times New Roman" w:cs="Times New Roman"/>
                <w:b/>
                <w:szCs w:val="21"/>
              </w:rPr>
              <w:t>3</w:t>
            </w:r>
            <w:r w:rsidRPr="00285E95">
              <w:rPr>
                <w:rFonts w:ascii="Times New Roman" w:eastAsia="宋体" w:hAnsi="Times New Roman" w:cs="Times New Roman"/>
                <w:b/>
                <w:szCs w:val="21"/>
              </w:rPr>
              <w:t>）教师培训经费占学校教师工资总额的比例低于</w:t>
            </w:r>
            <w:r w:rsidRPr="00285E95">
              <w:rPr>
                <w:rFonts w:ascii="Times New Roman" w:eastAsia="宋体" w:hAnsi="Times New Roman" w:cs="Times New Roman" w:hint="eastAsia"/>
                <w:b/>
                <w:szCs w:val="21"/>
              </w:rPr>
              <w:t>1</w:t>
            </w:r>
            <w:r w:rsidRPr="00285E95">
              <w:rPr>
                <w:rFonts w:ascii="Times New Roman" w:eastAsia="宋体" w:hAnsi="Times New Roman" w:cs="Times New Roman"/>
                <w:b/>
                <w:szCs w:val="21"/>
              </w:rPr>
              <w:t>%</w:t>
            </w:r>
            <w:r w:rsidRPr="00285E95">
              <w:rPr>
                <w:rFonts w:ascii="Times New Roman" w:eastAsia="宋体" w:hAnsi="Times New Roman" w:cs="Times New Roman"/>
                <w:b/>
                <w:szCs w:val="21"/>
              </w:rPr>
              <w:t>。</w:t>
            </w:r>
          </w:p>
        </w:tc>
      </w:tr>
      <w:tr w:rsidR="001E13D7" w:rsidRPr="00DB28EF" w:rsidTr="00B83452">
        <w:trPr>
          <w:jc w:val="center"/>
        </w:trPr>
        <w:tc>
          <w:tcPr>
            <w:tcW w:w="459" w:type="dxa"/>
            <w:vMerge w:val="restart"/>
            <w:shd w:val="clear" w:color="auto" w:fill="auto"/>
            <w:vAlign w:val="center"/>
          </w:tcPr>
          <w:p w:rsidR="001E13D7" w:rsidRPr="00DB28EF" w:rsidRDefault="001E13D7" w:rsidP="00B83452">
            <w:pPr>
              <w:spacing w:line="320" w:lineRule="exact"/>
              <w:jc w:val="center"/>
              <w:rPr>
                <w:rFonts w:ascii="Times New Roman" w:eastAsia="宋体" w:hAnsi="Times New Roman" w:cs="Times New Roman"/>
                <w:b/>
                <w:szCs w:val="21"/>
              </w:rPr>
            </w:pPr>
            <w:r w:rsidRPr="00DB28EF">
              <w:rPr>
                <w:rFonts w:ascii="Times New Roman" w:eastAsia="宋体" w:hAnsi="Times New Roman" w:cs="Times New Roman"/>
                <w:b/>
                <w:szCs w:val="21"/>
              </w:rPr>
              <w:lastRenderedPageBreak/>
              <w:t>三</w:t>
            </w:r>
          </w:p>
          <w:p w:rsidR="001E13D7" w:rsidRPr="00DB28EF" w:rsidRDefault="001E13D7" w:rsidP="00B83452">
            <w:pPr>
              <w:spacing w:line="320" w:lineRule="exact"/>
              <w:jc w:val="center"/>
              <w:rPr>
                <w:rFonts w:ascii="Times New Roman" w:eastAsia="宋体" w:hAnsi="Times New Roman" w:cs="Times New Roman"/>
                <w:b/>
                <w:szCs w:val="21"/>
              </w:rPr>
            </w:pPr>
          </w:p>
          <w:p w:rsidR="001E13D7" w:rsidRPr="00DB28EF" w:rsidRDefault="001E13D7" w:rsidP="00B83452">
            <w:pPr>
              <w:spacing w:line="320" w:lineRule="exact"/>
              <w:jc w:val="center"/>
              <w:rPr>
                <w:rFonts w:ascii="Times New Roman" w:eastAsia="宋体" w:hAnsi="Times New Roman" w:cs="Times New Roman"/>
                <w:b/>
                <w:szCs w:val="21"/>
              </w:rPr>
            </w:pPr>
            <w:r w:rsidRPr="00DB28EF">
              <w:rPr>
                <w:rFonts w:ascii="Times New Roman" w:eastAsia="宋体" w:hAnsi="Times New Roman" w:cs="Times New Roman"/>
                <w:b/>
                <w:szCs w:val="21"/>
              </w:rPr>
              <w:t>管</w:t>
            </w:r>
          </w:p>
          <w:p w:rsidR="001E13D7" w:rsidRPr="00DB28EF" w:rsidRDefault="001E13D7" w:rsidP="00B83452">
            <w:pPr>
              <w:spacing w:line="320" w:lineRule="exact"/>
              <w:jc w:val="center"/>
              <w:rPr>
                <w:rFonts w:ascii="Times New Roman" w:eastAsia="宋体" w:hAnsi="Times New Roman" w:cs="Times New Roman"/>
                <w:b/>
                <w:szCs w:val="21"/>
              </w:rPr>
            </w:pPr>
            <w:r w:rsidRPr="00DB28EF">
              <w:rPr>
                <w:rFonts w:ascii="Times New Roman" w:eastAsia="宋体" w:hAnsi="Times New Roman" w:cs="Times New Roman"/>
                <w:b/>
                <w:szCs w:val="21"/>
              </w:rPr>
              <w:t>理</w:t>
            </w:r>
          </w:p>
          <w:p w:rsidR="001E13D7" w:rsidRPr="00DB28EF" w:rsidRDefault="001E13D7" w:rsidP="00B83452">
            <w:pPr>
              <w:spacing w:line="320" w:lineRule="exact"/>
              <w:jc w:val="center"/>
              <w:rPr>
                <w:rFonts w:ascii="Times New Roman" w:eastAsia="宋体" w:hAnsi="Times New Roman" w:cs="Times New Roman"/>
                <w:b/>
                <w:szCs w:val="21"/>
              </w:rPr>
            </w:pPr>
            <w:r w:rsidRPr="00DB28EF">
              <w:rPr>
                <w:rFonts w:ascii="Times New Roman" w:eastAsia="宋体" w:hAnsi="Times New Roman" w:cs="Times New Roman"/>
                <w:b/>
                <w:szCs w:val="21"/>
              </w:rPr>
              <w:t>水</w:t>
            </w:r>
          </w:p>
          <w:p w:rsidR="001E13D7" w:rsidRPr="00DB28EF" w:rsidRDefault="001E13D7" w:rsidP="00B83452">
            <w:pPr>
              <w:spacing w:line="320" w:lineRule="exact"/>
              <w:jc w:val="center"/>
              <w:rPr>
                <w:rFonts w:ascii="Times New Roman" w:eastAsia="宋体" w:hAnsi="Times New Roman" w:cs="Times New Roman"/>
                <w:b/>
                <w:szCs w:val="21"/>
              </w:rPr>
            </w:pPr>
            <w:r w:rsidRPr="00DB28EF">
              <w:rPr>
                <w:rFonts w:ascii="Times New Roman" w:eastAsia="宋体" w:hAnsi="Times New Roman" w:cs="Times New Roman"/>
                <w:b/>
                <w:szCs w:val="21"/>
              </w:rPr>
              <w:t>平</w:t>
            </w:r>
          </w:p>
        </w:tc>
        <w:tc>
          <w:tcPr>
            <w:tcW w:w="1621" w:type="dxa"/>
            <w:shd w:val="clear" w:color="auto" w:fill="auto"/>
          </w:tcPr>
          <w:p w:rsidR="001E13D7" w:rsidRPr="00DB28EF" w:rsidRDefault="001E13D7" w:rsidP="00B83452">
            <w:pPr>
              <w:spacing w:line="320" w:lineRule="exact"/>
              <w:ind w:firstLineChars="200" w:firstLine="422"/>
              <w:rPr>
                <w:rFonts w:ascii="Times New Roman" w:eastAsia="宋体" w:hAnsi="Times New Roman" w:cs="Times New Roman"/>
                <w:b/>
                <w:szCs w:val="21"/>
              </w:rPr>
            </w:pPr>
            <w:r w:rsidRPr="00DB28EF">
              <w:rPr>
                <w:rFonts w:ascii="Times New Roman" w:eastAsia="宋体" w:hAnsi="Times New Roman" w:cs="Times New Roman"/>
                <w:b/>
                <w:szCs w:val="21"/>
              </w:rPr>
              <w:t>10</w:t>
            </w:r>
            <w:r w:rsidRPr="00DB28EF">
              <w:rPr>
                <w:rFonts w:ascii="Times New Roman" w:eastAsia="宋体" w:hAnsi="Times New Roman" w:cs="Times New Roman"/>
                <w:b/>
                <w:szCs w:val="21"/>
              </w:rPr>
              <w:t>．根据学校实际和社会发展的需要，经充分论证，形成了明确的办学目标和发展规划；发展规划涵盖全面，重点突出，措施扎实，具先进性，示范性；近期规划实施情况好。</w:t>
            </w:r>
          </w:p>
        </w:tc>
        <w:tc>
          <w:tcPr>
            <w:tcW w:w="4109" w:type="dxa"/>
            <w:shd w:val="clear" w:color="auto" w:fill="auto"/>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）能遵循国家教育方针和教育规律，依据本校办学传统与优势、星级高中标准与基础，科学定位办学目标；经教职工广泛研讨、</w:t>
            </w:r>
            <w:r w:rsidRPr="00417C46">
              <w:rPr>
                <w:rFonts w:ascii="Times New Roman" w:eastAsia="宋体" w:hAnsi="Times New Roman" w:cs="Times New Roman" w:hint="eastAsia"/>
                <w:color w:val="000000" w:themeColor="text1"/>
                <w:szCs w:val="21"/>
              </w:rPr>
              <w:t>外部专家组</w:t>
            </w:r>
            <w:r w:rsidRPr="00DB28EF">
              <w:rPr>
                <w:rFonts w:ascii="Times New Roman" w:eastAsia="宋体" w:hAnsi="Times New Roman" w:cs="Times New Roman"/>
                <w:szCs w:val="21"/>
              </w:rPr>
              <w:t>充分论证、政府或教育主管部门认定，形成符合校情、目标明确、定位准确、思路清晰、措施得当、保障有力的学校发展规划（</w:t>
            </w:r>
            <w:r w:rsidRPr="00DB28EF">
              <w:rPr>
                <w:rFonts w:ascii="Times New Roman" w:eastAsia="宋体" w:hAnsi="Times New Roman" w:cs="Times New Roman"/>
                <w:szCs w:val="21"/>
              </w:rPr>
              <w:t>3</w:t>
            </w:r>
            <w:r w:rsidRPr="00DB28EF">
              <w:rPr>
                <w:rFonts w:ascii="Times New Roman" w:eastAsia="宋体" w:hAnsi="Times New Roman" w:cs="Times New Roman"/>
                <w:szCs w:val="21"/>
              </w:rPr>
              <w:t>年或</w:t>
            </w:r>
            <w:r w:rsidRPr="00DB28EF">
              <w:rPr>
                <w:rFonts w:ascii="Times New Roman" w:eastAsia="宋体" w:hAnsi="Times New Roman" w:cs="Times New Roman"/>
                <w:szCs w:val="21"/>
              </w:rPr>
              <w:t>5</w:t>
            </w:r>
            <w:r w:rsidRPr="00DB28EF">
              <w:rPr>
                <w:rFonts w:ascii="Times New Roman" w:eastAsia="宋体" w:hAnsi="Times New Roman" w:cs="Times New Roman"/>
                <w:szCs w:val="21"/>
              </w:rPr>
              <w:t>年）。</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）规划质量较高，具有延续性、先进性、发展性、示范性、可操作性；能根据新的发展形势与任务适时进行调整和完善。</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）年度工作计划体现规划精神，学校和各部门的年度、学期工作总结反映出规划实施情况，并有丰富的反映规划实施情况和成果的佐证材料。</w:t>
            </w:r>
          </w:p>
        </w:tc>
        <w:tc>
          <w:tcPr>
            <w:tcW w:w="2558" w:type="dxa"/>
            <w:shd w:val="clear" w:color="auto" w:fill="auto"/>
          </w:tcPr>
          <w:p w:rsidR="001E13D7" w:rsidRPr="00DB28EF" w:rsidRDefault="001E13D7" w:rsidP="00B83452">
            <w:pPr>
              <w:spacing w:line="320" w:lineRule="exact"/>
              <w:ind w:firstLineChars="200" w:firstLine="420"/>
              <w:rPr>
                <w:rFonts w:ascii="Times New Roman" w:eastAsia="宋体" w:hAnsi="Times New Roman" w:cs="Times New Roman"/>
                <w:szCs w:val="21"/>
              </w:rPr>
            </w:pPr>
          </w:p>
          <w:p w:rsidR="001E13D7" w:rsidRPr="00DB28EF" w:rsidRDefault="001E13D7" w:rsidP="00B83452">
            <w:pPr>
              <w:spacing w:line="320" w:lineRule="exact"/>
              <w:ind w:firstLineChars="200" w:firstLine="420"/>
              <w:rPr>
                <w:rFonts w:ascii="Times New Roman" w:eastAsia="宋体" w:hAnsi="Times New Roman" w:cs="Times New Roman"/>
                <w:szCs w:val="21"/>
              </w:rPr>
            </w:pPr>
          </w:p>
          <w:p w:rsidR="001E13D7" w:rsidRPr="00DB28EF" w:rsidRDefault="001E13D7" w:rsidP="00B83452">
            <w:pPr>
              <w:spacing w:line="320" w:lineRule="exact"/>
              <w:ind w:firstLineChars="200" w:firstLine="420"/>
              <w:rPr>
                <w:rFonts w:ascii="Times New Roman" w:eastAsia="宋体" w:hAnsi="Times New Roman" w:cs="Times New Roman"/>
                <w:szCs w:val="21"/>
              </w:rPr>
            </w:pP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）办学目标模糊、空泛，或定位严重偏离学校实际，或背离素质教育要求。</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）学校无规范文本的发展规划或虽有规划但未能付诸实施，规划目标达成度低。</w:t>
            </w:r>
          </w:p>
        </w:tc>
      </w:tr>
      <w:tr w:rsidR="001E13D7" w:rsidRPr="00DB28EF" w:rsidTr="00B83452">
        <w:trPr>
          <w:jc w:val="center"/>
        </w:trPr>
        <w:tc>
          <w:tcPr>
            <w:tcW w:w="459" w:type="dxa"/>
            <w:vMerge/>
            <w:shd w:val="clear" w:color="auto" w:fill="auto"/>
            <w:vAlign w:val="center"/>
          </w:tcPr>
          <w:p w:rsidR="001E13D7" w:rsidRPr="00DB28EF" w:rsidRDefault="001E13D7" w:rsidP="00B83452">
            <w:pPr>
              <w:spacing w:line="320" w:lineRule="exact"/>
              <w:rPr>
                <w:rFonts w:ascii="Times New Roman" w:eastAsia="宋体" w:hAnsi="Times New Roman" w:cs="Times New Roman"/>
                <w:b/>
                <w:szCs w:val="21"/>
              </w:rPr>
            </w:pPr>
          </w:p>
        </w:tc>
        <w:tc>
          <w:tcPr>
            <w:tcW w:w="1621" w:type="dxa"/>
            <w:shd w:val="clear" w:color="auto" w:fill="auto"/>
            <w:vAlign w:val="center"/>
          </w:tcPr>
          <w:p w:rsidR="001E13D7" w:rsidRPr="00DB28EF" w:rsidRDefault="001E13D7" w:rsidP="00B83452">
            <w:pPr>
              <w:spacing w:line="320" w:lineRule="exact"/>
              <w:ind w:firstLineChars="200" w:firstLine="422"/>
              <w:rPr>
                <w:rFonts w:ascii="Times New Roman" w:eastAsia="宋体" w:hAnsi="Times New Roman" w:cs="Times New Roman"/>
                <w:b/>
                <w:szCs w:val="21"/>
              </w:rPr>
            </w:pPr>
            <w:r w:rsidRPr="00DB28EF">
              <w:rPr>
                <w:rFonts w:ascii="Times New Roman" w:eastAsia="宋体" w:hAnsi="Times New Roman" w:cs="Times New Roman"/>
                <w:b/>
                <w:szCs w:val="21"/>
              </w:rPr>
              <w:t>11</w:t>
            </w:r>
            <w:r w:rsidRPr="00DB28EF">
              <w:rPr>
                <w:rFonts w:ascii="Times New Roman" w:eastAsia="宋体" w:hAnsi="Times New Roman" w:cs="Times New Roman"/>
                <w:b/>
                <w:szCs w:val="21"/>
              </w:rPr>
              <w:t>．各项规章制度、岗位职责健全，并在实践中不断完善；制度规范符合改革的要求，有学校特色，为师生员工普遍认可，执行情况较好；基本实现管理手段现代化。</w:t>
            </w:r>
          </w:p>
        </w:tc>
        <w:tc>
          <w:tcPr>
            <w:tcW w:w="4109" w:type="dxa"/>
            <w:shd w:val="clear" w:color="auto" w:fill="auto"/>
            <w:vAlign w:val="center"/>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）以学校章程为核心的管理制度、教职工岗位职责健全，并在实践中不断完善。</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）制度建设符合改革方向，有学校特色，执行情况较好，为师生员工普遍认可（师生满意度达</w:t>
            </w:r>
            <w:r w:rsidRPr="00DB28EF">
              <w:rPr>
                <w:rFonts w:ascii="Times New Roman" w:eastAsia="宋体" w:hAnsi="Times New Roman" w:cs="Times New Roman"/>
                <w:szCs w:val="21"/>
              </w:rPr>
              <w:t>90%</w:t>
            </w:r>
            <w:r w:rsidRPr="00DB28EF">
              <w:rPr>
                <w:rFonts w:ascii="Times New Roman" w:eastAsia="宋体" w:hAnsi="Times New Roman" w:cs="Times New Roman"/>
                <w:szCs w:val="21"/>
              </w:rPr>
              <w:t>以上）。</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）基本实现管理手段现代化，校园网络成为学校上下交流、内外沟通、各方面参与管理以及各部门服务师生的重要平台。</w:t>
            </w:r>
          </w:p>
        </w:tc>
        <w:tc>
          <w:tcPr>
            <w:tcW w:w="2558" w:type="dxa"/>
            <w:shd w:val="clear" w:color="auto" w:fill="auto"/>
            <w:vAlign w:val="center"/>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）制度设计不符合科学管理和教育改革的方向。</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）校园管理网络运行不畅，未能成为学校上下交流、内外沟通、各方面参与管理以及各部门服务师生的重要平台。</w:t>
            </w:r>
          </w:p>
        </w:tc>
      </w:tr>
      <w:tr w:rsidR="001E13D7" w:rsidRPr="00DB28EF" w:rsidTr="00B83452">
        <w:trPr>
          <w:jc w:val="center"/>
        </w:trPr>
        <w:tc>
          <w:tcPr>
            <w:tcW w:w="459" w:type="dxa"/>
            <w:vMerge/>
            <w:shd w:val="clear" w:color="auto" w:fill="auto"/>
            <w:vAlign w:val="center"/>
          </w:tcPr>
          <w:p w:rsidR="001E13D7" w:rsidRPr="00DB28EF" w:rsidRDefault="001E13D7" w:rsidP="00B83452">
            <w:pPr>
              <w:spacing w:line="320" w:lineRule="exact"/>
              <w:rPr>
                <w:rFonts w:ascii="Times New Roman" w:eastAsia="宋体" w:hAnsi="Times New Roman" w:cs="Times New Roman"/>
                <w:b/>
                <w:szCs w:val="21"/>
              </w:rPr>
            </w:pPr>
          </w:p>
        </w:tc>
        <w:tc>
          <w:tcPr>
            <w:tcW w:w="1621" w:type="dxa"/>
            <w:shd w:val="clear" w:color="auto" w:fill="auto"/>
            <w:vAlign w:val="center"/>
          </w:tcPr>
          <w:p w:rsidR="001E13D7" w:rsidRPr="00DB28EF" w:rsidRDefault="001E13D7" w:rsidP="00B83452">
            <w:pPr>
              <w:spacing w:line="320" w:lineRule="exact"/>
              <w:ind w:firstLineChars="200" w:firstLine="374"/>
              <w:rPr>
                <w:rFonts w:ascii="Times New Roman" w:eastAsia="宋体" w:hAnsi="Times New Roman" w:cs="Times New Roman"/>
                <w:b/>
                <w:szCs w:val="21"/>
              </w:rPr>
            </w:pPr>
            <w:r w:rsidRPr="00DB28EF">
              <w:rPr>
                <w:rFonts w:ascii="Times New Roman" w:eastAsia="宋体" w:hAnsi="Times New Roman" w:cs="Times New Roman"/>
                <w:b/>
                <w:spacing w:val="-12"/>
                <w:szCs w:val="21"/>
              </w:rPr>
              <w:t>12</w:t>
            </w:r>
            <w:r w:rsidRPr="00DB28EF">
              <w:rPr>
                <w:rFonts w:ascii="Times New Roman" w:eastAsia="宋体" w:hAnsi="Times New Roman" w:cs="Times New Roman"/>
                <w:b/>
                <w:spacing w:val="-12"/>
                <w:szCs w:val="21"/>
              </w:rPr>
              <w:t>．大力推进体制改革和制度</w:t>
            </w:r>
            <w:r w:rsidRPr="00DB28EF">
              <w:rPr>
                <w:rFonts w:ascii="Times New Roman" w:eastAsia="宋体" w:hAnsi="Times New Roman" w:cs="Times New Roman"/>
                <w:b/>
                <w:spacing w:val="-12"/>
                <w:szCs w:val="21"/>
              </w:rPr>
              <w:lastRenderedPageBreak/>
              <w:t>创新，探索网络环境下的管理改革，基本建立适应课程改革要求的管理模式，在省辖市范围发挥了示范作用。</w:t>
            </w:r>
          </w:p>
        </w:tc>
        <w:tc>
          <w:tcPr>
            <w:tcW w:w="4109" w:type="dxa"/>
            <w:shd w:val="clear" w:color="auto" w:fill="auto"/>
            <w:vAlign w:val="center"/>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lastRenderedPageBreak/>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）积极推进体制改革、制度创新，注重管理机制的革新和管理文化的营造，形</w:t>
            </w:r>
            <w:r w:rsidRPr="00DB28EF">
              <w:rPr>
                <w:rFonts w:ascii="Times New Roman" w:eastAsia="宋体" w:hAnsi="Times New Roman" w:cs="Times New Roman"/>
                <w:szCs w:val="21"/>
              </w:rPr>
              <w:lastRenderedPageBreak/>
              <w:t>成具有科学合理的办学体制、管理机制和分配制度。</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）积极探索网络环境下的管理改革，运用网络技术进行选课管理、学分管理、质量管理、评价管理、资源管理、图书管理、后勤管理、家校沟通、社会联系等，管理效能得到提高。</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）各项管理改革均有理念、有实践、有成效，在省辖市以上区域内交流，或在教育报刊、机关简报等媒介上客观报道。</w:t>
            </w:r>
          </w:p>
        </w:tc>
        <w:tc>
          <w:tcPr>
            <w:tcW w:w="2558" w:type="dxa"/>
            <w:shd w:val="clear" w:color="auto" w:fill="auto"/>
            <w:vAlign w:val="center"/>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lastRenderedPageBreak/>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）办学体制创新违背义务教育均衡发展要</w:t>
            </w:r>
            <w:r w:rsidRPr="00DB28EF">
              <w:rPr>
                <w:rFonts w:ascii="Times New Roman" w:eastAsia="宋体" w:hAnsi="Times New Roman" w:cs="Times New Roman"/>
                <w:szCs w:val="21"/>
              </w:rPr>
              <w:lastRenderedPageBreak/>
              <w:t>求。</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）未能运用网络技术进行选课管理、学分管理、质量管理、评价管理、资源管理、图书管理、后勤管理、家校沟通、社会联系等。</w:t>
            </w:r>
          </w:p>
        </w:tc>
      </w:tr>
      <w:tr w:rsidR="001E13D7" w:rsidRPr="00DB28EF" w:rsidTr="0095023D">
        <w:trPr>
          <w:jc w:val="center"/>
        </w:trPr>
        <w:tc>
          <w:tcPr>
            <w:tcW w:w="459" w:type="dxa"/>
            <w:vMerge/>
            <w:shd w:val="clear" w:color="auto" w:fill="auto"/>
            <w:vAlign w:val="center"/>
          </w:tcPr>
          <w:p w:rsidR="001E13D7" w:rsidRPr="00DB28EF" w:rsidRDefault="001E13D7" w:rsidP="00B83452">
            <w:pPr>
              <w:spacing w:line="320" w:lineRule="exact"/>
              <w:rPr>
                <w:rFonts w:ascii="Times New Roman" w:eastAsia="宋体" w:hAnsi="Times New Roman" w:cs="Times New Roman"/>
                <w:b/>
                <w:szCs w:val="21"/>
              </w:rPr>
            </w:pPr>
          </w:p>
        </w:tc>
        <w:tc>
          <w:tcPr>
            <w:tcW w:w="1621" w:type="dxa"/>
            <w:shd w:val="clear" w:color="auto" w:fill="auto"/>
            <w:vAlign w:val="center"/>
          </w:tcPr>
          <w:p w:rsidR="001E13D7" w:rsidRPr="00DB28EF" w:rsidRDefault="001E13D7" w:rsidP="0095023D">
            <w:pPr>
              <w:spacing w:line="320" w:lineRule="exact"/>
              <w:ind w:firstLineChars="200" w:firstLine="374"/>
              <w:rPr>
                <w:rFonts w:ascii="Times New Roman" w:eastAsia="宋体" w:hAnsi="Times New Roman" w:cs="Times New Roman"/>
                <w:b/>
                <w:szCs w:val="21"/>
              </w:rPr>
            </w:pPr>
            <w:r w:rsidRPr="00DB28EF">
              <w:rPr>
                <w:rFonts w:ascii="Times New Roman" w:eastAsia="宋体" w:hAnsi="Times New Roman" w:cs="Times New Roman"/>
                <w:b/>
                <w:spacing w:val="-12"/>
                <w:szCs w:val="21"/>
              </w:rPr>
              <w:t>13</w:t>
            </w:r>
            <w:r w:rsidRPr="00DB28EF">
              <w:rPr>
                <w:rFonts w:ascii="Times New Roman" w:eastAsia="宋体" w:hAnsi="Times New Roman" w:cs="Times New Roman"/>
                <w:b/>
                <w:spacing w:val="-12"/>
                <w:szCs w:val="21"/>
              </w:rPr>
              <w:t>．经过多年的创建，已形成为广大师生和社会广泛认同的优良校风、教风、学风；</w:t>
            </w:r>
            <w:r w:rsidRPr="00DB28EF">
              <w:rPr>
                <w:rFonts w:ascii="Times New Roman" w:eastAsia="宋体" w:hAnsi="Times New Roman" w:cs="Times New Roman"/>
                <w:b/>
                <w:spacing w:val="-12"/>
                <w:szCs w:val="21"/>
              </w:rPr>
              <w:t>“</w:t>
            </w:r>
            <w:r w:rsidRPr="00DB28EF">
              <w:rPr>
                <w:rFonts w:ascii="Times New Roman" w:eastAsia="宋体" w:hAnsi="Times New Roman" w:cs="Times New Roman"/>
                <w:b/>
                <w:spacing w:val="-12"/>
                <w:szCs w:val="21"/>
              </w:rPr>
              <w:t>三风</w:t>
            </w:r>
            <w:r w:rsidRPr="00DB28EF">
              <w:rPr>
                <w:rFonts w:ascii="Times New Roman" w:eastAsia="宋体" w:hAnsi="Times New Roman" w:cs="Times New Roman"/>
                <w:b/>
                <w:spacing w:val="-12"/>
                <w:szCs w:val="21"/>
              </w:rPr>
              <w:t>”</w:t>
            </w:r>
            <w:r w:rsidRPr="00DB28EF">
              <w:rPr>
                <w:rFonts w:ascii="Times New Roman" w:eastAsia="宋体" w:hAnsi="Times New Roman" w:cs="Times New Roman"/>
                <w:b/>
                <w:spacing w:val="-12"/>
                <w:szCs w:val="21"/>
              </w:rPr>
              <w:t>建设促进了工作，提高了管理水平，收到了良好效果。</w:t>
            </w:r>
          </w:p>
        </w:tc>
        <w:tc>
          <w:tcPr>
            <w:tcW w:w="4109" w:type="dxa"/>
            <w:shd w:val="clear" w:color="auto" w:fill="auto"/>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）多年来一直重视</w:t>
            </w:r>
            <w:r w:rsidRPr="00DB28EF">
              <w:rPr>
                <w:rFonts w:ascii="Times New Roman" w:eastAsia="宋体" w:hAnsi="Times New Roman" w:cs="Times New Roman"/>
                <w:szCs w:val="21"/>
              </w:rPr>
              <w:t>“</w:t>
            </w:r>
            <w:r w:rsidRPr="00DB28EF">
              <w:rPr>
                <w:rFonts w:ascii="Times New Roman" w:eastAsia="宋体" w:hAnsi="Times New Roman" w:cs="Times New Roman"/>
                <w:szCs w:val="21"/>
              </w:rPr>
              <w:t>三风</w:t>
            </w:r>
            <w:r w:rsidRPr="00DB28EF">
              <w:rPr>
                <w:rFonts w:ascii="Times New Roman" w:eastAsia="宋体" w:hAnsi="Times New Roman" w:cs="Times New Roman"/>
                <w:szCs w:val="21"/>
              </w:rPr>
              <w:t>”</w:t>
            </w:r>
            <w:r w:rsidRPr="00DB28EF">
              <w:rPr>
                <w:rFonts w:ascii="Times New Roman" w:eastAsia="宋体" w:hAnsi="Times New Roman" w:cs="Times New Roman"/>
                <w:szCs w:val="21"/>
              </w:rPr>
              <w:t>建设，校风、教风、学风成为学校文化建设的重要内容，指向明确、表述准确、内涵深刻、富有个性。</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w:t>
            </w:r>
            <w:r w:rsidRPr="00DB28EF">
              <w:rPr>
                <w:rFonts w:ascii="Times New Roman" w:eastAsia="宋体" w:hAnsi="Times New Roman" w:cs="Times New Roman"/>
                <w:szCs w:val="21"/>
              </w:rPr>
              <w:t>“</w:t>
            </w:r>
            <w:r w:rsidRPr="00DB28EF">
              <w:rPr>
                <w:rFonts w:ascii="Times New Roman" w:eastAsia="宋体" w:hAnsi="Times New Roman" w:cs="Times New Roman"/>
                <w:szCs w:val="21"/>
              </w:rPr>
              <w:t>三风</w:t>
            </w:r>
            <w:r w:rsidRPr="00DB28EF">
              <w:rPr>
                <w:rFonts w:ascii="Times New Roman" w:eastAsia="宋体" w:hAnsi="Times New Roman" w:cs="Times New Roman"/>
                <w:szCs w:val="21"/>
              </w:rPr>
              <w:t>”</w:t>
            </w:r>
            <w:r w:rsidRPr="00DB28EF">
              <w:rPr>
                <w:rFonts w:ascii="Times New Roman" w:eastAsia="宋体" w:hAnsi="Times New Roman" w:cs="Times New Roman"/>
                <w:szCs w:val="21"/>
              </w:rPr>
              <w:t>建设注重过程，有措施、有成效、有经验、有特色，对教师学生发展、教育质量提高、管理水平提升有促进。</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）教师师德高、师能强，能够胜任教育教学工作，无违反师德规范、有偿家教等行为，无歧视、体罚学生的现象，师生和社会对</w:t>
            </w:r>
            <w:r w:rsidRPr="00DB28EF">
              <w:rPr>
                <w:rFonts w:ascii="Times New Roman" w:eastAsia="宋体" w:hAnsi="Times New Roman" w:cs="Times New Roman"/>
                <w:szCs w:val="21"/>
              </w:rPr>
              <w:t>“</w:t>
            </w:r>
            <w:r w:rsidRPr="00DB28EF">
              <w:rPr>
                <w:rFonts w:ascii="Times New Roman" w:eastAsia="宋体" w:hAnsi="Times New Roman" w:cs="Times New Roman"/>
                <w:szCs w:val="21"/>
              </w:rPr>
              <w:t>三风</w:t>
            </w:r>
            <w:r w:rsidRPr="00DB28EF">
              <w:rPr>
                <w:rFonts w:ascii="Times New Roman" w:eastAsia="宋体" w:hAnsi="Times New Roman" w:cs="Times New Roman"/>
                <w:szCs w:val="21"/>
              </w:rPr>
              <w:t>”</w:t>
            </w:r>
            <w:r w:rsidRPr="00DB28EF">
              <w:rPr>
                <w:rFonts w:ascii="Times New Roman" w:eastAsia="宋体" w:hAnsi="Times New Roman" w:cs="Times New Roman"/>
                <w:szCs w:val="21"/>
              </w:rPr>
              <w:t>认同度达</w:t>
            </w:r>
            <w:r w:rsidRPr="00DB28EF">
              <w:rPr>
                <w:rFonts w:ascii="Times New Roman" w:eastAsia="宋体" w:hAnsi="Times New Roman" w:cs="Times New Roman"/>
                <w:szCs w:val="21"/>
              </w:rPr>
              <w:t>90%</w:t>
            </w:r>
            <w:r w:rsidRPr="00DB28EF">
              <w:rPr>
                <w:rFonts w:ascii="Times New Roman" w:eastAsia="宋体" w:hAnsi="Times New Roman" w:cs="Times New Roman"/>
                <w:szCs w:val="21"/>
              </w:rPr>
              <w:t>以上。</w:t>
            </w:r>
          </w:p>
        </w:tc>
        <w:tc>
          <w:tcPr>
            <w:tcW w:w="2558" w:type="dxa"/>
            <w:shd w:val="clear" w:color="auto" w:fill="auto"/>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）校风、教风、学风建设与学校文化建设严重脱离。</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）教师中存在违反师德规范、有偿家教等现象，学校未严肃处理。</w:t>
            </w:r>
          </w:p>
        </w:tc>
      </w:tr>
      <w:tr w:rsidR="001E13D7" w:rsidRPr="00DB28EF" w:rsidTr="00B83452">
        <w:trPr>
          <w:jc w:val="center"/>
        </w:trPr>
        <w:tc>
          <w:tcPr>
            <w:tcW w:w="459" w:type="dxa"/>
            <w:vMerge/>
            <w:shd w:val="clear" w:color="auto" w:fill="auto"/>
            <w:vAlign w:val="center"/>
          </w:tcPr>
          <w:p w:rsidR="001E13D7" w:rsidRPr="00DB28EF" w:rsidRDefault="001E13D7" w:rsidP="00B83452">
            <w:pPr>
              <w:spacing w:line="320" w:lineRule="exact"/>
              <w:rPr>
                <w:rFonts w:ascii="Times New Roman" w:eastAsia="宋体" w:hAnsi="Times New Roman" w:cs="Times New Roman"/>
                <w:b/>
                <w:szCs w:val="21"/>
              </w:rPr>
            </w:pPr>
          </w:p>
        </w:tc>
        <w:tc>
          <w:tcPr>
            <w:tcW w:w="1621" w:type="dxa"/>
            <w:shd w:val="clear" w:color="auto" w:fill="auto"/>
            <w:vAlign w:val="center"/>
          </w:tcPr>
          <w:p w:rsidR="001E13D7" w:rsidRPr="00DB28EF" w:rsidRDefault="001E13D7" w:rsidP="00B83452">
            <w:pPr>
              <w:spacing w:line="320" w:lineRule="exact"/>
              <w:ind w:firstLineChars="200" w:firstLine="374"/>
              <w:rPr>
                <w:rFonts w:ascii="Times New Roman" w:eastAsia="宋体" w:hAnsi="Times New Roman" w:cs="Times New Roman"/>
                <w:b/>
                <w:szCs w:val="21"/>
              </w:rPr>
            </w:pPr>
            <w:r w:rsidRPr="00DB28EF">
              <w:rPr>
                <w:rFonts w:ascii="Times New Roman" w:eastAsia="宋体" w:hAnsi="Times New Roman" w:cs="Times New Roman"/>
                <w:b/>
                <w:spacing w:val="-12"/>
                <w:szCs w:val="21"/>
              </w:rPr>
              <w:t>14</w:t>
            </w:r>
            <w:r w:rsidRPr="00DB28EF">
              <w:rPr>
                <w:rFonts w:ascii="Times New Roman" w:eastAsia="宋体" w:hAnsi="Times New Roman" w:cs="Times New Roman"/>
                <w:b/>
                <w:spacing w:val="-12"/>
                <w:szCs w:val="21"/>
              </w:rPr>
              <w:t>．学校校务公开，管理民主。各部门职能作用充分发挥，师生参与性强，教职工权益、利益得到尊重与保障，形成了团结奋进的良好局面；建立与社会沟通合作的机制，主动听取学生、家长的意见，接受社会各方面的监督，规范办学行为。</w:t>
            </w:r>
          </w:p>
        </w:tc>
        <w:tc>
          <w:tcPr>
            <w:tcW w:w="4109" w:type="dxa"/>
            <w:shd w:val="clear" w:color="auto" w:fill="auto"/>
            <w:vAlign w:val="center"/>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建立健全民主管理制度和机制，实行多种形式的校务公开，定期召开校务会、教代会、学代会，学校改革发展的重大决策和涉及师生利益的决策符合民主管理程序，工作改进富有成效，形成团结奋进的良好局面。</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）建立与社会沟通合作的机制，积极探索社区教育一体化管理模式，通过学校发展指导委员会（董事会、理事会）、家长委员会、社区委员会及家访、接访、网络通讯等途径，主动听取各方面的意见。</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）办学行为规范，无乱办学、乱招生、乱收费现象。</w:t>
            </w:r>
            <w:r w:rsidRPr="00DB28EF">
              <w:rPr>
                <w:rFonts w:ascii="Times New Roman" w:eastAsia="宋体" w:hAnsi="Times New Roman" w:cs="Times New Roman"/>
                <w:szCs w:val="21"/>
              </w:rPr>
              <w:t xml:space="preserve"> </w:t>
            </w:r>
          </w:p>
        </w:tc>
        <w:tc>
          <w:tcPr>
            <w:tcW w:w="2558" w:type="dxa"/>
            <w:shd w:val="clear" w:color="auto" w:fill="auto"/>
            <w:vAlign w:val="center"/>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）民主管理制度不落实，教职工反映强烈。</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）办学行为不规范，存在乱办学、乱招生、乱收费以及课外集体补课行为，受到有关部门查处。</w:t>
            </w:r>
          </w:p>
        </w:tc>
      </w:tr>
      <w:tr w:rsidR="001E13D7" w:rsidRPr="00DB28EF" w:rsidTr="00B83452">
        <w:trPr>
          <w:jc w:val="center"/>
        </w:trPr>
        <w:tc>
          <w:tcPr>
            <w:tcW w:w="459" w:type="dxa"/>
            <w:vMerge/>
            <w:shd w:val="clear" w:color="auto" w:fill="auto"/>
            <w:vAlign w:val="center"/>
          </w:tcPr>
          <w:p w:rsidR="001E13D7" w:rsidRPr="00DB28EF" w:rsidRDefault="001E13D7" w:rsidP="00B83452">
            <w:pPr>
              <w:spacing w:line="320" w:lineRule="exact"/>
              <w:rPr>
                <w:rFonts w:ascii="Times New Roman" w:eastAsia="宋体" w:hAnsi="Times New Roman" w:cs="Times New Roman"/>
                <w:b/>
                <w:szCs w:val="21"/>
              </w:rPr>
            </w:pPr>
          </w:p>
        </w:tc>
        <w:tc>
          <w:tcPr>
            <w:tcW w:w="1621" w:type="dxa"/>
            <w:shd w:val="clear" w:color="auto" w:fill="auto"/>
            <w:vAlign w:val="center"/>
          </w:tcPr>
          <w:p w:rsidR="001E13D7" w:rsidRPr="00DB28EF" w:rsidRDefault="001E13D7" w:rsidP="00B83452">
            <w:pPr>
              <w:spacing w:line="320" w:lineRule="exact"/>
              <w:ind w:firstLineChars="200" w:firstLine="422"/>
              <w:rPr>
                <w:rFonts w:ascii="Times New Roman" w:eastAsia="宋体" w:hAnsi="Times New Roman" w:cs="Times New Roman"/>
                <w:b/>
                <w:szCs w:val="21"/>
              </w:rPr>
            </w:pPr>
            <w:r w:rsidRPr="00DB28EF">
              <w:rPr>
                <w:rFonts w:ascii="Times New Roman" w:eastAsia="宋体" w:hAnsi="Times New Roman" w:cs="Times New Roman"/>
                <w:b/>
                <w:szCs w:val="21"/>
              </w:rPr>
              <w:t>15</w:t>
            </w:r>
            <w:r w:rsidRPr="00DB28EF">
              <w:rPr>
                <w:rFonts w:ascii="Times New Roman" w:eastAsia="宋体" w:hAnsi="Times New Roman" w:cs="Times New Roman"/>
                <w:b/>
                <w:szCs w:val="21"/>
              </w:rPr>
              <w:t>．校内校外教育资源得到有效利用；图书馆、实验室、信息中心等各类设施充分开放，为师生研究、学习提供指</w:t>
            </w:r>
            <w:r w:rsidRPr="00DB28EF">
              <w:rPr>
                <w:rFonts w:ascii="Times New Roman" w:eastAsia="宋体" w:hAnsi="Times New Roman" w:cs="Times New Roman"/>
                <w:b/>
                <w:szCs w:val="21"/>
              </w:rPr>
              <w:lastRenderedPageBreak/>
              <w:t>导与服务。</w:t>
            </w:r>
          </w:p>
        </w:tc>
        <w:tc>
          <w:tcPr>
            <w:tcW w:w="4109" w:type="dxa"/>
            <w:shd w:val="clear" w:color="auto" w:fill="auto"/>
            <w:vAlign w:val="center"/>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lastRenderedPageBreak/>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）校内外资源利用率较高，注重图书馆、阅览室、实验室、校园网络、文体场所等各类教育设施的开发、开放、运用，使之成为提高教育、管理、服务效能的重要平台。</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）能立足学生个性发展需求，积极有效地开发、利用校内外资源，服务于课程建设、社会实践和研究性学习，有效提高学</w:t>
            </w:r>
            <w:r w:rsidRPr="00DB28EF">
              <w:rPr>
                <w:rFonts w:ascii="Times New Roman" w:eastAsia="宋体" w:hAnsi="Times New Roman" w:cs="Times New Roman"/>
                <w:szCs w:val="21"/>
              </w:rPr>
              <w:lastRenderedPageBreak/>
              <w:t>生综合素养。</w:t>
            </w:r>
          </w:p>
        </w:tc>
        <w:tc>
          <w:tcPr>
            <w:tcW w:w="2558" w:type="dxa"/>
            <w:shd w:val="clear" w:color="auto" w:fill="auto"/>
            <w:vAlign w:val="center"/>
          </w:tcPr>
          <w:p w:rsidR="001E13D7" w:rsidRPr="00DB28EF" w:rsidRDefault="001E13D7" w:rsidP="00B83452">
            <w:pPr>
              <w:spacing w:line="320" w:lineRule="exact"/>
              <w:ind w:firstLine="420"/>
              <w:rPr>
                <w:rFonts w:ascii="Times New Roman" w:eastAsia="宋体" w:hAnsi="Times New Roman" w:cs="Times New Roman"/>
                <w:szCs w:val="21"/>
              </w:rPr>
            </w:pPr>
            <w:r w:rsidRPr="00DB28EF">
              <w:rPr>
                <w:rFonts w:ascii="Times New Roman" w:eastAsia="宋体" w:hAnsi="Times New Roman" w:cs="Times New Roman"/>
                <w:szCs w:val="21"/>
              </w:rPr>
              <w:lastRenderedPageBreak/>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）校内教育资源闲置，利用率较低。</w:t>
            </w:r>
          </w:p>
        </w:tc>
      </w:tr>
      <w:tr w:rsidR="001E13D7" w:rsidRPr="00DB28EF" w:rsidTr="00B83452">
        <w:trPr>
          <w:jc w:val="center"/>
        </w:trPr>
        <w:tc>
          <w:tcPr>
            <w:tcW w:w="459" w:type="dxa"/>
            <w:vMerge w:val="restart"/>
            <w:shd w:val="clear" w:color="auto" w:fill="auto"/>
            <w:vAlign w:val="center"/>
          </w:tcPr>
          <w:p w:rsidR="001E13D7" w:rsidRPr="00DB28EF" w:rsidRDefault="001E13D7" w:rsidP="00B83452">
            <w:pPr>
              <w:spacing w:line="320" w:lineRule="exact"/>
              <w:jc w:val="center"/>
              <w:rPr>
                <w:rFonts w:ascii="Times New Roman" w:eastAsia="宋体" w:hAnsi="Times New Roman" w:cs="Times New Roman"/>
                <w:b/>
                <w:szCs w:val="21"/>
              </w:rPr>
            </w:pPr>
            <w:r w:rsidRPr="00DB28EF">
              <w:rPr>
                <w:rFonts w:ascii="Times New Roman" w:eastAsia="宋体" w:hAnsi="Times New Roman" w:cs="Times New Roman"/>
                <w:b/>
                <w:szCs w:val="21"/>
              </w:rPr>
              <w:lastRenderedPageBreak/>
              <w:t>四</w:t>
            </w:r>
          </w:p>
          <w:p w:rsidR="001E13D7" w:rsidRPr="00DB28EF" w:rsidRDefault="001E13D7" w:rsidP="00B83452">
            <w:pPr>
              <w:spacing w:line="320" w:lineRule="exact"/>
              <w:jc w:val="center"/>
              <w:rPr>
                <w:rFonts w:ascii="Times New Roman" w:eastAsia="宋体" w:hAnsi="Times New Roman" w:cs="Times New Roman"/>
                <w:b/>
                <w:szCs w:val="21"/>
              </w:rPr>
            </w:pPr>
          </w:p>
          <w:p w:rsidR="001E13D7" w:rsidRPr="00DB28EF" w:rsidRDefault="001E13D7" w:rsidP="00B83452">
            <w:pPr>
              <w:spacing w:line="320" w:lineRule="exact"/>
              <w:jc w:val="center"/>
              <w:rPr>
                <w:rFonts w:ascii="Times New Roman" w:eastAsia="宋体" w:hAnsi="Times New Roman" w:cs="Times New Roman"/>
                <w:b/>
                <w:szCs w:val="21"/>
              </w:rPr>
            </w:pPr>
            <w:r w:rsidRPr="00DB28EF">
              <w:rPr>
                <w:rFonts w:ascii="Times New Roman" w:eastAsia="宋体" w:hAnsi="Times New Roman" w:cs="Times New Roman"/>
                <w:b/>
                <w:szCs w:val="21"/>
              </w:rPr>
              <w:t>素</w:t>
            </w:r>
          </w:p>
          <w:p w:rsidR="001E13D7" w:rsidRPr="00DB28EF" w:rsidRDefault="001E13D7" w:rsidP="00B83452">
            <w:pPr>
              <w:spacing w:line="320" w:lineRule="exact"/>
              <w:jc w:val="center"/>
              <w:rPr>
                <w:rFonts w:ascii="Times New Roman" w:eastAsia="宋体" w:hAnsi="Times New Roman" w:cs="Times New Roman"/>
                <w:b/>
                <w:szCs w:val="21"/>
              </w:rPr>
            </w:pPr>
            <w:r w:rsidRPr="00DB28EF">
              <w:rPr>
                <w:rFonts w:ascii="Times New Roman" w:eastAsia="宋体" w:hAnsi="Times New Roman" w:cs="Times New Roman"/>
                <w:b/>
                <w:szCs w:val="21"/>
              </w:rPr>
              <w:t>质</w:t>
            </w:r>
          </w:p>
          <w:p w:rsidR="001E13D7" w:rsidRPr="00DB28EF" w:rsidRDefault="001E13D7" w:rsidP="00B83452">
            <w:pPr>
              <w:spacing w:line="320" w:lineRule="exact"/>
              <w:jc w:val="center"/>
              <w:rPr>
                <w:rFonts w:ascii="Times New Roman" w:eastAsia="宋体" w:hAnsi="Times New Roman" w:cs="Times New Roman"/>
                <w:b/>
                <w:szCs w:val="21"/>
              </w:rPr>
            </w:pPr>
            <w:r w:rsidRPr="00DB28EF">
              <w:rPr>
                <w:rFonts w:ascii="Times New Roman" w:eastAsia="宋体" w:hAnsi="Times New Roman" w:cs="Times New Roman"/>
                <w:b/>
                <w:szCs w:val="21"/>
              </w:rPr>
              <w:t>教</w:t>
            </w:r>
          </w:p>
          <w:p w:rsidR="001E13D7" w:rsidRPr="00DB28EF" w:rsidRDefault="001E13D7" w:rsidP="00B83452">
            <w:pPr>
              <w:spacing w:line="320" w:lineRule="exact"/>
              <w:jc w:val="center"/>
              <w:rPr>
                <w:rFonts w:ascii="Times New Roman" w:eastAsia="宋体" w:hAnsi="Times New Roman" w:cs="Times New Roman"/>
                <w:b/>
                <w:szCs w:val="21"/>
              </w:rPr>
            </w:pPr>
            <w:r w:rsidRPr="00DB28EF">
              <w:rPr>
                <w:rFonts w:ascii="Times New Roman" w:eastAsia="宋体" w:hAnsi="Times New Roman" w:cs="Times New Roman"/>
                <w:b/>
                <w:szCs w:val="21"/>
              </w:rPr>
              <w:t>育</w:t>
            </w:r>
          </w:p>
        </w:tc>
        <w:tc>
          <w:tcPr>
            <w:tcW w:w="1621" w:type="dxa"/>
            <w:shd w:val="clear" w:color="auto" w:fill="auto"/>
            <w:vAlign w:val="center"/>
          </w:tcPr>
          <w:p w:rsidR="001E13D7" w:rsidRPr="00DB28EF" w:rsidRDefault="001E13D7" w:rsidP="00B83452">
            <w:pPr>
              <w:spacing w:line="320" w:lineRule="exact"/>
              <w:ind w:firstLineChars="200" w:firstLine="422"/>
              <w:rPr>
                <w:rFonts w:ascii="Times New Roman" w:eastAsia="宋体" w:hAnsi="Times New Roman" w:cs="Times New Roman"/>
                <w:b/>
                <w:szCs w:val="21"/>
              </w:rPr>
            </w:pPr>
            <w:r w:rsidRPr="00DB28EF">
              <w:rPr>
                <w:rFonts w:ascii="Times New Roman" w:eastAsia="宋体" w:hAnsi="Times New Roman" w:cs="Times New Roman"/>
                <w:b/>
                <w:szCs w:val="21"/>
              </w:rPr>
              <w:t>16</w:t>
            </w:r>
            <w:r w:rsidRPr="00DB28EF">
              <w:rPr>
                <w:rFonts w:ascii="Times New Roman" w:eastAsia="宋体" w:hAnsi="Times New Roman" w:cs="Times New Roman"/>
                <w:b/>
                <w:szCs w:val="21"/>
              </w:rPr>
              <w:t>．德育工作制度化、系列化，针对性强，有特色；重视德育工作在各项工作中的渗透和学生主体作用的发挥，效果明显。</w:t>
            </w:r>
          </w:p>
        </w:tc>
        <w:tc>
          <w:tcPr>
            <w:tcW w:w="4109" w:type="dxa"/>
            <w:shd w:val="clear" w:color="auto" w:fill="auto"/>
            <w:vAlign w:val="center"/>
          </w:tcPr>
          <w:p w:rsidR="001E13D7" w:rsidRPr="00DB28EF" w:rsidRDefault="001E13D7" w:rsidP="00B83452">
            <w:pPr>
              <w:spacing w:line="320" w:lineRule="exact"/>
              <w:ind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）坚持德育为先，注重价值导向，目标体系、工作制度健全，活动内容丰富，形式创新、活泼，富有针对性、时代性和实效性，</w:t>
            </w:r>
            <w:r w:rsidRPr="008048D6">
              <w:rPr>
                <w:rFonts w:ascii="Times New Roman" w:eastAsia="宋体" w:hAnsi="Times New Roman" w:cs="Times New Roman"/>
                <w:szCs w:val="21"/>
              </w:rPr>
              <w:t>德育课程体系</w:t>
            </w:r>
            <w:r w:rsidRPr="00DB28EF">
              <w:rPr>
                <w:rFonts w:ascii="Times New Roman" w:eastAsia="宋体" w:hAnsi="Times New Roman" w:cs="Times New Roman"/>
                <w:szCs w:val="21"/>
              </w:rPr>
              <w:t>初步建构，德育工作特色基本形成。</w:t>
            </w:r>
          </w:p>
          <w:p w:rsidR="001E13D7" w:rsidRPr="00DB28EF" w:rsidRDefault="001E13D7" w:rsidP="00B83452">
            <w:pPr>
              <w:spacing w:line="320" w:lineRule="exact"/>
              <w:ind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）德育与各项工作有机融合，形成教书育人、管理育人、服务育人的氛围；能围绕课堂教学</w:t>
            </w:r>
            <w:r w:rsidRPr="00DB28EF">
              <w:rPr>
                <w:rFonts w:ascii="Times New Roman" w:eastAsia="宋体" w:hAnsi="Times New Roman" w:cs="Times New Roman"/>
                <w:szCs w:val="21"/>
              </w:rPr>
              <w:t>“</w:t>
            </w:r>
            <w:r w:rsidRPr="00DB28EF">
              <w:rPr>
                <w:rFonts w:ascii="Times New Roman" w:eastAsia="宋体" w:hAnsi="Times New Roman" w:cs="Times New Roman"/>
                <w:szCs w:val="21"/>
              </w:rPr>
              <w:t>三维目标</w:t>
            </w:r>
            <w:r w:rsidRPr="00DB28EF">
              <w:rPr>
                <w:rFonts w:ascii="Times New Roman" w:eastAsia="宋体" w:hAnsi="Times New Roman" w:cs="Times New Roman"/>
                <w:szCs w:val="21"/>
              </w:rPr>
              <w:t>”</w:t>
            </w:r>
            <w:r w:rsidRPr="00DB28EF">
              <w:rPr>
                <w:rFonts w:ascii="Times New Roman" w:eastAsia="宋体" w:hAnsi="Times New Roman" w:cs="Times New Roman"/>
                <w:szCs w:val="21"/>
              </w:rPr>
              <w:t>，充分发挥课堂教学在德育教育方面的主阵地作用，德育工作在省辖市范围内具有较为鲜明的示范效应。</w:t>
            </w:r>
          </w:p>
          <w:p w:rsidR="001E13D7" w:rsidRPr="00DB28EF" w:rsidRDefault="001E13D7" w:rsidP="00B83452">
            <w:pPr>
              <w:spacing w:line="320" w:lineRule="exact"/>
              <w:ind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）充分发挥党团、学生会作用，学校共青团工作有地位、有影响、有特色，学生主体作用得到发挥，自主教育成效显著，学生普遍具有良好的精神风貌、行为习惯、道德水准。</w:t>
            </w:r>
          </w:p>
        </w:tc>
        <w:tc>
          <w:tcPr>
            <w:tcW w:w="2558" w:type="dxa"/>
            <w:shd w:val="clear" w:color="auto" w:fill="auto"/>
            <w:vAlign w:val="center"/>
          </w:tcPr>
          <w:p w:rsidR="001E13D7" w:rsidRPr="00DB28EF" w:rsidRDefault="001E13D7" w:rsidP="00B83452">
            <w:pPr>
              <w:spacing w:line="320" w:lineRule="exact"/>
              <w:ind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）学校群团组织不健全，不重视发挥学生的主体作用。</w:t>
            </w:r>
          </w:p>
          <w:p w:rsidR="001E13D7" w:rsidRPr="00DB28EF" w:rsidRDefault="001E13D7" w:rsidP="00B83452">
            <w:pPr>
              <w:spacing w:line="320" w:lineRule="exact"/>
              <w:ind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）课堂教学普遍不能体现与德育有机融合的教育要求。</w:t>
            </w:r>
          </w:p>
        </w:tc>
      </w:tr>
      <w:tr w:rsidR="001E13D7" w:rsidRPr="00DB28EF" w:rsidTr="00B83452">
        <w:trPr>
          <w:jc w:val="center"/>
        </w:trPr>
        <w:tc>
          <w:tcPr>
            <w:tcW w:w="459" w:type="dxa"/>
            <w:vMerge/>
            <w:shd w:val="clear" w:color="auto" w:fill="auto"/>
            <w:vAlign w:val="center"/>
          </w:tcPr>
          <w:p w:rsidR="001E13D7" w:rsidRPr="00DB28EF" w:rsidRDefault="001E13D7" w:rsidP="00B83452">
            <w:pPr>
              <w:spacing w:line="320" w:lineRule="exact"/>
              <w:rPr>
                <w:rFonts w:ascii="Times New Roman" w:eastAsia="宋体" w:hAnsi="Times New Roman" w:cs="Times New Roman"/>
                <w:b/>
                <w:szCs w:val="21"/>
              </w:rPr>
            </w:pPr>
          </w:p>
        </w:tc>
        <w:tc>
          <w:tcPr>
            <w:tcW w:w="1621" w:type="dxa"/>
            <w:shd w:val="clear" w:color="auto" w:fill="auto"/>
            <w:vAlign w:val="center"/>
          </w:tcPr>
          <w:p w:rsidR="001E13D7" w:rsidRPr="00DB28EF" w:rsidRDefault="001E13D7" w:rsidP="00B83452">
            <w:pPr>
              <w:spacing w:line="320" w:lineRule="exact"/>
              <w:ind w:firstLineChars="200" w:firstLine="422"/>
              <w:rPr>
                <w:rFonts w:ascii="Times New Roman" w:eastAsia="宋体" w:hAnsi="Times New Roman" w:cs="Times New Roman"/>
                <w:b/>
                <w:szCs w:val="21"/>
              </w:rPr>
            </w:pPr>
            <w:r w:rsidRPr="00DB28EF">
              <w:rPr>
                <w:rFonts w:ascii="Times New Roman" w:eastAsia="宋体" w:hAnsi="Times New Roman" w:cs="Times New Roman"/>
                <w:b/>
                <w:szCs w:val="21"/>
              </w:rPr>
              <w:t>17</w:t>
            </w:r>
            <w:r w:rsidRPr="00DB28EF">
              <w:rPr>
                <w:rFonts w:ascii="Times New Roman" w:eastAsia="宋体" w:hAnsi="Times New Roman" w:cs="Times New Roman"/>
                <w:b/>
                <w:szCs w:val="21"/>
              </w:rPr>
              <w:t>．有符合课程改革要求，切合学校实际的课程发展规划；有比较完善的课程开发、更新的制度与机制；有丰富的课程资源和校本课程，学生选择空间大；全面执行国家及地方课程，高质量实施各类课程，有一批深受学生欢迎、能为兄弟学校提供示范的优质课程。</w:t>
            </w:r>
          </w:p>
        </w:tc>
        <w:tc>
          <w:tcPr>
            <w:tcW w:w="4109" w:type="dxa"/>
            <w:shd w:val="clear" w:color="auto" w:fill="auto"/>
            <w:vAlign w:val="center"/>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）有符合课程改革要求、切合学校实际的课程发展规划和实施方案，形成具有个性的课程建设目标、实施策略、评价标准等，有效引领学校课程改革。</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）善于从组织建设、制度建设、队伍建设、资源建设等方面推进课程改革，有比较完善的课程开发、更新的制度与机制。</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）有丰富的课程资源和校本课程，形成基础性、拓展性、研究性相结合的选修课程体系，其中高一、高二的选修</w:t>
            </w:r>
            <w:r w:rsidRPr="00DB28EF">
              <w:rPr>
                <w:rFonts w:ascii="Times New Roman" w:eastAsia="宋体" w:hAnsi="Times New Roman" w:cs="Times New Roman"/>
                <w:szCs w:val="21"/>
              </w:rPr>
              <w:t>II</w:t>
            </w:r>
            <w:r w:rsidRPr="00DB28EF">
              <w:rPr>
                <w:rFonts w:ascii="Times New Roman" w:eastAsia="宋体" w:hAnsi="Times New Roman" w:cs="Times New Roman"/>
                <w:szCs w:val="21"/>
              </w:rPr>
              <w:t>课程各不少于</w:t>
            </w:r>
            <w:r w:rsidRPr="008048D6">
              <w:rPr>
                <w:rFonts w:ascii="Times New Roman" w:eastAsia="宋体" w:hAnsi="Times New Roman" w:cs="Times New Roman"/>
                <w:szCs w:val="21"/>
              </w:rPr>
              <w:t>15</w:t>
            </w:r>
            <w:r w:rsidRPr="008048D6">
              <w:rPr>
                <w:rFonts w:ascii="Times New Roman" w:eastAsia="宋体" w:hAnsi="Times New Roman" w:cs="Times New Roman"/>
                <w:szCs w:val="21"/>
              </w:rPr>
              <w:t>门</w:t>
            </w:r>
            <w:r w:rsidRPr="00DB28EF">
              <w:rPr>
                <w:rFonts w:ascii="Times New Roman" w:eastAsia="宋体" w:hAnsi="Times New Roman" w:cs="Times New Roman"/>
                <w:szCs w:val="21"/>
              </w:rPr>
              <w:t>，</w:t>
            </w:r>
            <w:r w:rsidRPr="00DB28EF">
              <w:rPr>
                <w:rFonts w:ascii="Times New Roman" w:eastAsia="宋体" w:hAnsi="Times New Roman" w:cs="Times New Roman"/>
                <w:szCs w:val="21"/>
              </w:rPr>
              <w:t>12</w:t>
            </w:r>
            <w:r w:rsidRPr="00DB28EF">
              <w:rPr>
                <w:rFonts w:ascii="Times New Roman" w:eastAsia="宋体" w:hAnsi="Times New Roman" w:cs="Times New Roman"/>
                <w:szCs w:val="21"/>
              </w:rPr>
              <w:t>轨制以上学校需</w:t>
            </w:r>
            <w:r w:rsidRPr="008048D6">
              <w:rPr>
                <w:rFonts w:ascii="Times New Roman" w:eastAsia="宋体" w:hAnsi="Times New Roman" w:cs="Times New Roman"/>
                <w:szCs w:val="21"/>
              </w:rPr>
              <w:t>同比增加</w:t>
            </w:r>
            <w:r w:rsidRPr="00DB28EF">
              <w:rPr>
                <w:rFonts w:ascii="Times New Roman" w:eastAsia="宋体" w:hAnsi="Times New Roman" w:cs="Times New Roman"/>
                <w:szCs w:val="21"/>
              </w:rPr>
              <w:t>。在选修指导、网上选课、自主选班、课程管理等方面进行有效实践。</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4</w:t>
            </w:r>
            <w:r w:rsidRPr="00DB28EF">
              <w:rPr>
                <w:rFonts w:ascii="Times New Roman" w:eastAsia="宋体" w:hAnsi="Times New Roman" w:cs="Times New Roman"/>
                <w:szCs w:val="21"/>
              </w:rPr>
              <w:t>）全面执行国家及地方课程，高质量实施各类课程；深受学生欢迎、能为兄弟学校提供示范的</w:t>
            </w:r>
            <w:r w:rsidRPr="008048D6">
              <w:rPr>
                <w:rFonts w:ascii="Times New Roman" w:eastAsia="宋体" w:hAnsi="Times New Roman" w:cs="Times New Roman"/>
                <w:szCs w:val="21"/>
              </w:rPr>
              <w:t>优质课程</w:t>
            </w:r>
            <w:r w:rsidRPr="00DB28EF">
              <w:rPr>
                <w:rFonts w:ascii="Times New Roman" w:eastAsia="宋体" w:hAnsi="Times New Roman" w:cs="Times New Roman"/>
                <w:szCs w:val="21"/>
              </w:rPr>
              <w:t>不少于</w:t>
            </w:r>
            <w:r w:rsidRPr="008048D6">
              <w:rPr>
                <w:rFonts w:ascii="Times New Roman" w:eastAsia="宋体" w:hAnsi="Times New Roman" w:cs="Times New Roman"/>
                <w:szCs w:val="21"/>
              </w:rPr>
              <w:t>10</w:t>
            </w:r>
            <w:r w:rsidRPr="008048D6">
              <w:rPr>
                <w:rFonts w:ascii="Times New Roman" w:eastAsia="宋体" w:hAnsi="Times New Roman" w:cs="Times New Roman"/>
                <w:szCs w:val="21"/>
              </w:rPr>
              <w:t>门</w:t>
            </w:r>
            <w:r w:rsidRPr="00DB28EF">
              <w:rPr>
                <w:rFonts w:ascii="Times New Roman" w:eastAsia="宋体" w:hAnsi="Times New Roman" w:cs="Times New Roman"/>
                <w:szCs w:val="21"/>
              </w:rPr>
              <w:t>（近三年该门课程对省辖市内兄弟学校开放观摩课、示范课，或被省辖市评为优质课程）。</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5</w:t>
            </w:r>
            <w:r w:rsidRPr="00DB28EF">
              <w:rPr>
                <w:rFonts w:ascii="Times New Roman" w:eastAsia="宋体" w:hAnsi="Times New Roman" w:cs="Times New Roman"/>
                <w:szCs w:val="21"/>
              </w:rPr>
              <w:t>）有课程基地建设规划并付诸有效实施，能够促进学生自主性学习、多样化发展。</w:t>
            </w:r>
          </w:p>
        </w:tc>
        <w:tc>
          <w:tcPr>
            <w:tcW w:w="2558" w:type="dxa"/>
            <w:shd w:val="clear" w:color="auto" w:fill="auto"/>
            <w:vAlign w:val="center"/>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）未能开齐开足必修课和选修</w:t>
            </w:r>
            <w:r w:rsidRPr="00DB28EF">
              <w:rPr>
                <w:rFonts w:ascii="Times New Roman" w:eastAsia="宋体" w:hAnsi="Times New Roman" w:cs="Times New Roman"/>
                <w:szCs w:val="21"/>
              </w:rPr>
              <w:t>I</w:t>
            </w:r>
            <w:r w:rsidRPr="00DB28EF">
              <w:rPr>
                <w:rFonts w:ascii="Times New Roman" w:eastAsia="宋体" w:hAnsi="Times New Roman" w:cs="Times New Roman"/>
                <w:szCs w:val="21"/>
              </w:rPr>
              <w:t>。</w:t>
            </w:r>
          </w:p>
          <w:p w:rsidR="001E13D7" w:rsidRPr="00DB28EF" w:rsidRDefault="001E13D7" w:rsidP="00B83452">
            <w:pPr>
              <w:spacing w:line="320" w:lineRule="exact"/>
              <w:ind w:firstLineChars="200" w:firstLine="420"/>
              <w:rPr>
                <w:rFonts w:ascii="Times New Roman" w:eastAsia="宋体" w:hAnsi="Times New Roman" w:cs="Times New Roman"/>
                <w:bCs/>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w:t>
            </w:r>
            <w:r w:rsidRPr="00DB28EF">
              <w:rPr>
                <w:rFonts w:ascii="Times New Roman" w:eastAsia="宋体" w:hAnsi="Times New Roman" w:cs="Times New Roman"/>
                <w:szCs w:val="21"/>
              </w:rPr>
              <w:t>12</w:t>
            </w:r>
            <w:r w:rsidRPr="00DB28EF">
              <w:rPr>
                <w:rFonts w:ascii="Times New Roman" w:eastAsia="宋体" w:hAnsi="Times New Roman" w:cs="Times New Roman"/>
                <w:szCs w:val="21"/>
              </w:rPr>
              <w:t>轨制高中高一、高二的</w:t>
            </w:r>
            <w:r w:rsidRPr="00DB28EF">
              <w:rPr>
                <w:rFonts w:ascii="Times New Roman" w:eastAsia="宋体" w:hAnsi="Times New Roman" w:cs="Times New Roman"/>
                <w:bCs/>
                <w:szCs w:val="21"/>
              </w:rPr>
              <w:t>选修</w:t>
            </w:r>
            <w:r w:rsidRPr="00DB28EF">
              <w:rPr>
                <w:rFonts w:ascii="宋体" w:eastAsia="宋体" w:hAnsi="宋体" w:cs="宋体" w:hint="eastAsia"/>
                <w:bCs/>
                <w:szCs w:val="21"/>
              </w:rPr>
              <w:t>Ⅱ</w:t>
            </w:r>
            <w:r w:rsidRPr="00DB28EF">
              <w:rPr>
                <w:rFonts w:ascii="Times New Roman" w:eastAsia="宋体" w:hAnsi="Times New Roman" w:cs="Times New Roman"/>
                <w:bCs/>
                <w:szCs w:val="21"/>
              </w:rPr>
              <w:t>课程各少于</w:t>
            </w:r>
            <w:r w:rsidRPr="00DB28EF">
              <w:rPr>
                <w:rFonts w:ascii="Times New Roman" w:eastAsia="宋体" w:hAnsi="Times New Roman" w:cs="Times New Roman"/>
                <w:bCs/>
                <w:szCs w:val="21"/>
              </w:rPr>
              <w:t>15</w:t>
            </w:r>
            <w:r w:rsidRPr="00DB28EF">
              <w:rPr>
                <w:rFonts w:ascii="Times New Roman" w:eastAsia="宋体" w:hAnsi="Times New Roman" w:cs="Times New Roman"/>
                <w:bCs/>
                <w:szCs w:val="21"/>
              </w:rPr>
              <w:t>门（</w:t>
            </w:r>
            <w:r w:rsidRPr="00DB28EF">
              <w:rPr>
                <w:rFonts w:ascii="Times New Roman" w:eastAsia="宋体" w:hAnsi="Times New Roman" w:cs="Times New Roman"/>
                <w:bCs/>
                <w:szCs w:val="21"/>
              </w:rPr>
              <w:t>13</w:t>
            </w:r>
            <w:r w:rsidRPr="00DB28EF">
              <w:rPr>
                <w:rFonts w:ascii="Times New Roman" w:eastAsia="宋体" w:hAnsi="Times New Roman" w:cs="Times New Roman"/>
                <w:bCs/>
                <w:szCs w:val="21"/>
              </w:rPr>
              <w:t>轨制及以上学校未能同比增加）。</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bCs/>
                <w:szCs w:val="21"/>
              </w:rPr>
              <w:t>（</w:t>
            </w:r>
            <w:r w:rsidRPr="00DB28EF">
              <w:rPr>
                <w:rFonts w:ascii="Times New Roman" w:eastAsia="宋体" w:hAnsi="Times New Roman" w:cs="Times New Roman"/>
                <w:bCs/>
                <w:szCs w:val="21"/>
              </w:rPr>
              <w:t>3</w:t>
            </w:r>
            <w:r w:rsidRPr="00DB28EF">
              <w:rPr>
                <w:rFonts w:ascii="Times New Roman" w:eastAsia="宋体" w:hAnsi="Times New Roman" w:cs="Times New Roman"/>
                <w:bCs/>
                <w:szCs w:val="21"/>
              </w:rPr>
              <w:t>）选修</w:t>
            </w:r>
            <w:r w:rsidRPr="00DB28EF">
              <w:rPr>
                <w:rFonts w:ascii="宋体" w:eastAsia="宋体" w:hAnsi="宋体" w:cs="宋体" w:hint="eastAsia"/>
                <w:bCs/>
                <w:szCs w:val="21"/>
              </w:rPr>
              <w:t>Ⅱ</w:t>
            </w:r>
            <w:r w:rsidRPr="00DB28EF">
              <w:rPr>
                <w:rFonts w:ascii="Times New Roman" w:eastAsia="宋体" w:hAnsi="Times New Roman" w:cs="Times New Roman"/>
                <w:bCs/>
                <w:szCs w:val="21"/>
              </w:rPr>
              <w:t>课程虽达到一定数量但多为学科类课程的延伸，质量较低。</w:t>
            </w:r>
          </w:p>
        </w:tc>
      </w:tr>
      <w:tr w:rsidR="001E13D7" w:rsidRPr="00DB28EF" w:rsidTr="00B83452">
        <w:trPr>
          <w:jc w:val="center"/>
        </w:trPr>
        <w:tc>
          <w:tcPr>
            <w:tcW w:w="459" w:type="dxa"/>
            <w:vMerge/>
            <w:shd w:val="clear" w:color="auto" w:fill="auto"/>
            <w:vAlign w:val="center"/>
          </w:tcPr>
          <w:p w:rsidR="001E13D7" w:rsidRPr="00DB28EF" w:rsidRDefault="001E13D7" w:rsidP="00B83452">
            <w:pPr>
              <w:spacing w:line="320" w:lineRule="exact"/>
              <w:rPr>
                <w:rFonts w:ascii="Times New Roman" w:eastAsia="宋体" w:hAnsi="Times New Roman" w:cs="Times New Roman"/>
                <w:b/>
                <w:szCs w:val="21"/>
              </w:rPr>
            </w:pPr>
          </w:p>
        </w:tc>
        <w:tc>
          <w:tcPr>
            <w:tcW w:w="1621" w:type="dxa"/>
            <w:shd w:val="clear" w:color="auto" w:fill="auto"/>
            <w:vAlign w:val="center"/>
          </w:tcPr>
          <w:p w:rsidR="001E13D7" w:rsidRPr="00DB28EF" w:rsidRDefault="001E13D7" w:rsidP="00B83452">
            <w:pPr>
              <w:spacing w:line="320" w:lineRule="exact"/>
              <w:ind w:firstLineChars="200" w:firstLine="422"/>
              <w:rPr>
                <w:rFonts w:ascii="Times New Roman" w:eastAsia="宋体" w:hAnsi="Times New Roman" w:cs="Times New Roman"/>
                <w:b/>
                <w:szCs w:val="21"/>
              </w:rPr>
            </w:pPr>
            <w:r w:rsidRPr="00DB28EF">
              <w:rPr>
                <w:rFonts w:ascii="Times New Roman" w:eastAsia="宋体" w:hAnsi="Times New Roman" w:cs="Times New Roman"/>
                <w:b/>
                <w:szCs w:val="21"/>
              </w:rPr>
              <w:t>18</w:t>
            </w:r>
            <w:r w:rsidRPr="00DB28EF">
              <w:rPr>
                <w:rFonts w:ascii="Times New Roman" w:eastAsia="宋体" w:hAnsi="Times New Roman" w:cs="Times New Roman"/>
                <w:b/>
                <w:szCs w:val="21"/>
              </w:rPr>
              <w:t>．大力推进教与</w:t>
            </w:r>
            <w:proofErr w:type="gramStart"/>
            <w:r w:rsidRPr="00DB28EF">
              <w:rPr>
                <w:rFonts w:ascii="Times New Roman" w:eastAsia="宋体" w:hAnsi="Times New Roman" w:cs="Times New Roman"/>
                <w:b/>
                <w:szCs w:val="21"/>
              </w:rPr>
              <w:t>学方式</w:t>
            </w:r>
            <w:proofErr w:type="gramEnd"/>
            <w:r w:rsidRPr="00DB28EF">
              <w:rPr>
                <w:rFonts w:ascii="Times New Roman" w:eastAsia="宋体" w:hAnsi="Times New Roman" w:cs="Times New Roman"/>
                <w:b/>
                <w:szCs w:val="21"/>
              </w:rPr>
              <w:t>的改革。努力创设民主、平等、和谐、互动的教学环境，全面关</w:t>
            </w:r>
            <w:r w:rsidRPr="00DB28EF">
              <w:rPr>
                <w:rFonts w:ascii="Times New Roman" w:eastAsia="宋体" w:hAnsi="Times New Roman" w:cs="Times New Roman"/>
                <w:b/>
                <w:szCs w:val="21"/>
              </w:rPr>
              <w:lastRenderedPageBreak/>
              <w:t>注学生的发展，引导学生质疑、调查、探究，在实践中学习，形成高效、富有个性的学习策略。各</w:t>
            </w:r>
            <w:proofErr w:type="gramStart"/>
            <w:r w:rsidRPr="00DB28EF">
              <w:rPr>
                <w:rFonts w:ascii="Times New Roman" w:eastAsia="宋体" w:hAnsi="Times New Roman" w:cs="Times New Roman"/>
                <w:b/>
                <w:szCs w:val="21"/>
              </w:rPr>
              <w:t>类探索</w:t>
            </w:r>
            <w:proofErr w:type="gramEnd"/>
            <w:r w:rsidRPr="00DB28EF">
              <w:rPr>
                <w:rFonts w:ascii="Times New Roman" w:eastAsia="宋体" w:hAnsi="Times New Roman" w:cs="Times New Roman"/>
                <w:b/>
                <w:szCs w:val="21"/>
              </w:rPr>
              <w:t>蔚为风气，绝大多数教师有心得，能示范；积极推进信息技术与学科课程的整合，探索网络环境下教学改革，有丰富的成果与经验。</w:t>
            </w:r>
          </w:p>
        </w:tc>
        <w:tc>
          <w:tcPr>
            <w:tcW w:w="4109" w:type="dxa"/>
            <w:shd w:val="clear" w:color="auto" w:fill="auto"/>
            <w:vAlign w:val="center"/>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lastRenderedPageBreak/>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）教与学的改革列入学校发展规划和年度工作计划，目标、重点突出，阶段要求明确，改革成果较为丰富。</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）教学环境民主、平等、和谐、互动，教师尊重学生在课堂上的主体地位，学生普遍形成高效、富有个性的学习策略，评</w:t>
            </w:r>
            <w:r w:rsidRPr="00DB28EF">
              <w:rPr>
                <w:rFonts w:ascii="Times New Roman" w:eastAsia="宋体" w:hAnsi="Times New Roman" w:cs="Times New Roman"/>
                <w:szCs w:val="21"/>
              </w:rPr>
              <w:lastRenderedPageBreak/>
              <w:t>教、</w:t>
            </w:r>
            <w:proofErr w:type="gramStart"/>
            <w:r w:rsidRPr="00DB28EF">
              <w:rPr>
                <w:rFonts w:ascii="Times New Roman" w:eastAsia="宋体" w:hAnsi="Times New Roman" w:cs="Times New Roman"/>
                <w:szCs w:val="21"/>
              </w:rPr>
              <w:t>评学活动</w:t>
            </w:r>
            <w:proofErr w:type="gramEnd"/>
            <w:r w:rsidRPr="00DB28EF">
              <w:rPr>
                <w:rFonts w:ascii="Times New Roman" w:eastAsia="宋体" w:hAnsi="Times New Roman" w:cs="Times New Roman"/>
                <w:szCs w:val="21"/>
              </w:rPr>
              <w:t>制度化、常态化、信息化，组织认真，反馈及时，改进教学效果良好。</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w:t>
            </w:r>
            <w:r w:rsidRPr="00DB28EF">
              <w:rPr>
                <w:rFonts w:ascii="Times New Roman" w:eastAsia="宋体" w:hAnsi="Times New Roman" w:cs="Times New Roman"/>
                <w:szCs w:val="21"/>
              </w:rPr>
              <w:t>90%</w:t>
            </w:r>
            <w:r w:rsidRPr="00DB28EF">
              <w:rPr>
                <w:rFonts w:ascii="Times New Roman" w:eastAsia="宋体" w:hAnsi="Times New Roman" w:cs="Times New Roman"/>
                <w:szCs w:val="21"/>
              </w:rPr>
              <w:t>以上的教师对教与学的改革创新有研究、有心得（成果通过校园网查核）、能示范，教学研究、课题研究、团队研究形成风气。</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4</w:t>
            </w:r>
            <w:r w:rsidRPr="00DB28EF">
              <w:rPr>
                <w:rFonts w:ascii="Times New Roman" w:eastAsia="宋体" w:hAnsi="Times New Roman" w:cs="Times New Roman"/>
                <w:szCs w:val="21"/>
              </w:rPr>
              <w:t>）信息技术与学科课程有效整合，网络资源丰富，课堂教学运用适当，师生网络交流顺畅，有丰富的成果与经验。</w:t>
            </w:r>
          </w:p>
        </w:tc>
        <w:tc>
          <w:tcPr>
            <w:tcW w:w="2558" w:type="dxa"/>
            <w:shd w:val="clear" w:color="auto" w:fill="auto"/>
            <w:vAlign w:val="center"/>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lastRenderedPageBreak/>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）教与学改革滞后，教学理念陈旧，普遍存在</w:t>
            </w:r>
            <w:r w:rsidRPr="00DB28EF">
              <w:rPr>
                <w:rFonts w:ascii="Times New Roman" w:eastAsia="宋体" w:hAnsi="Times New Roman" w:cs="Times New Roman"/>
                <w:szCs w:val="21"/>
              </w:rPr>
              <w:t>“</w:t>
            </w:r>
            <w:r w:rsidRPr="00DB28EF">
              <w:rPr>
                <w:rFonts w:ascii="Times New Roman" w:eastAsia="宋体" w:hAnsi="Times New Roman" w:cs="Times New Roman"/>
                <w:szCs w:val="21"/>
              </w:rPr>
              <w:t>满堂灌</w:t>
            </w:r>
            <w:r w:rsidRPr="00DB28EF">
              <w:rPr>
                <w:rFonts w:ascii="Times New Roman" w:eastAsia="宋体" w:hAnsi="Times New Roman" w:cs="Times New Roman"/>
                <w:szCs w:val="21"/>
              </w:rPr>
              <w:t>”</w:t>
            </w:r>
            <w:r w:rsidRPr="00DB28EF">
              <w:rPr>
                <w:rFonts w:ascii="Times New Roman" w:eastAsia="宋体" w:hAnsi="Times New Roman" w:cs="Times New Roman"/>
                <w:szCs w:val="21"/>
              </w:rPr>
              <w:t>现象或专家现场考察随堂听课的评价</w:t>
            </w:r>
            <w:r w:rsidRPr="00DB28EF">
              <w:rPr>
                <w:rFonts w:ascii="Times New Roman" w:eastAsia="宋体" w:hAnsi="Times New Roman" w:cs="Times New Roman"/>
                <w:szCs w:val="21"/>
              </w:rPr>
              <w:t>“</w:t>
            </w:r>
            <w:r w:rsidRPr="00DB28EF">
              <w:rPr>
                <w:rFonts w:ascii="Times New Roman" w:eastAsia="宋体" w:hAnsi="Times New Roman" w:cs="Times New Roman"/>
                <w:szCs w:val="21"/>
              </w:rPr>
              <w:t>一般</w:t>
            </w:r>
            <w:r w:rsidRPr="00DB28EF">
              <w:rPr>
                <w:rFonts w:ascii="Times New Roman" w:eastAsia="宋体" w:hAnsi="Times New Roman" w:cs="Times New Roman"/>
                <w:szCs w:val="21"/>
              </w:rPr>
              <w:t>”</w:t>
            </w:r>
            <w:r w:rsidRPr="00DB28EF">
              <w:rPr>
                <w:rFonts w:ascii="Times New Roman" w:eastAsia="宋体" w:hAnsi="Times New Roman" w:cs="Times New Roman"/>
                <w:szCs w:val="21"/>
              </w:rPr>
              <w:t>及以下比例超过</w:t>
            </w:r>
            <w:r w:rsidRPr="00DB28EF">
              <w:rPr>
                <w:rFonts w:ascii="Times New Roman" w:eastAsia="宋体" w:hAnsi="Times New Roman" w:cs="Times New Roman"/>
                <w:szCs w:val="21"/>
              </w:rPr>
              <w:t>30</w:t>
            </w:r>
            <w:r w:rsidRPr="00DB28EF">
              <w:rPr>
                <w:rFonts w:ascii="Times New Roman" w:eastAsia="宋体" w:hAnsi="Times New Roman" w:cs="Times New Roman"/>
                <w:szCs w:val="21"/>
              </w:rPr>
              <w:t>％。</w:t>
            </w:r>
            <w:r w:rsidRPr="00DB28EF">
              <w:rPr>
                <w:rFonts w:ascii="Times New Roman" w:eastAsia="宋体" w:hAnsi="Times New Roman" w:cs="Times New Roman"/>
                <w:szCs w:val="21"/>
              </w:rPr>
              <w:t xml:space="preserve"> </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lastRenderedPageBreak/>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）评教、</w:t>
            </w:r>
            <w:proofErr w:type="gramStart"/>
            <w:r w:rsidRPr="00DB28EF">
              <w:rPr>
                <w:rFonts w:ascii="Times New Roman" w:eastAsia="宋体" w:hAnsi="Times New Roman" w:cs="Times New Roman"/>
                <w:szCs w:val="21"/>
              </w:rPr>
              <w:t>评学活动</w:t>
            </w:r>
            <w:proofErr w:type="gramEnd"/>
            <w:r w:rsidRPr="00DB28EF">
              <w:rPr>
                <w:rFonts w:ascii="Times New Roman" w:eastAsia="宋体" w:hAnsi="Times New Roman" w:cs="Times New Roman"/>
                <w:szCs w:val="21"/>
              </w:rPr>
              <w:t>未能制度化、常态化，组织不认真，反馈不及时。</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）信息技术与学科课程整合情况较差，网络学习资源匮乏，师生未能借助网络进行有效交流。</w:t>
            </w:r>
          </w:p>
        </w:tc>
      </w:tr>
      <w:tr w:rsidR="001E13D7" w:rsidRPr="00DB28EF" w:rsidTr="00B83452">
        <w:trPr>
          <w:jc w:val="center"/>
        </w:trPr>
        <w:tc>
          <w:tcPr>
            <w:tcW w:w="459" w:type="dxa"/>
            <w:vMerge/>
            <w:shd w:val="clear" w:color="auto" w:fill="auto"/>
            <w:vAlign w:val="center"/>
          </w:tcPr>
          <w:p w:rsidR="001E13D7" w:rsidRPr="00DB28EF" w:rsidRDefault="001E13D7" w:rsidP="00B83452">
            <w:pPr>
              <w:spacing w:line="320" w:lineRule="exact"/>
              <w:rPr>
                <w:rFonts w:ascii="Times New Roman" w:eastAsia="宋体" w:hAnsi="Times New Roman" w:cs="Times New Roman"/>
                <w:b/>
                <w:szCs w:val="21"/>
              </w:rPr>
            </w:pPr>
          </w:p>
        </w:tc>
        <w:tc>
          <w:tcPr>
            <w:tcW w:w="1621" w:type="dxa"/>
            <w:shd w:val="clear" w:color="auto" w:fill="auto"/>
            <w:vAlign w:val="center"/>
          </w:tcPr>
          <w:p w:rsidR="001E13D7" w:rsidRPr="00DB28EF" w:rsidRDefault="001E13D7" w:rsidP="00B83452">
            <w:pPr>
              <w:spacing w:line="320" w:lineRule="exact"/>
              <w:ind w:firstLineChars="200" w:firstLine="422"/>
              <w:rPr>
                <w:rFonts w:ascii="Times New Roman" w:eastAsia="宋体" w:hAnsi="Times New Roman" w:cs="Times New Roman"/>
                <w:b/>
                <w:szCs w:val="21"/>
              </w:rPr>
            </w:pPr>
            <w:r w:rsidRPr="00DB28EF">
              <w:rPr>
                <w:rFonts w:ascii="Times New Roman" w:eastAsia="宋体" w:hAnsi="Times New Roman" w:cs="Times New Roman"/>
                <w:b/>
                <w:szCs w:val="21"/>
              </w:rPr>
              <w:t>19</w:t>
            </w:r>
            <w:r w:rsidRPr="00DB28EF">
              <w:rPr>
                <w:rFonts w:ascii="Times New Roman" w:eastAsia="宋体" w:hAnsi="Times New Roman" w:cs="Times New Roman"/>
                <w:b/>
                <w:szCs w:val="21"/>
              </w:rPr>
              <w:t>．根据素质教育的要求，积极探索评价制度的改革，初步形成了较为可行的课程评价、学生评价、教师评价等体系，推进教育教学改革。</w:t>
            </w:r>
          </w:p>
        </w:tc>
        <w:tc>
          <w:tcPr>
            <w:tcW w:w="4109" w:type="dxa"/>
            <w:shd w:val="clear" w:color="auto" w:fill="auto"/>
            <w:vAlign w:val="center"/>
          </w:tcPr>
          <w:p w:rsidR="001E13D7" w:rsidRPr="00DB28EF" w:rsidRDefault="001E13D7" w:rsidP="00B83452">
            <w:pPr>
              <w:spacing w:line="320" w:lineRule="exact"/>
              <w:ind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）高度重视学校评价制度改革，有健全的组织机构、工作计划、推进机制、保障措施等。</w:t>
            </w:r>
          </w:p>
          <w:p w:rsidR="001E13D7" w:rsidRPr="00DB28EF" w:rsidRDefault="001E13D7" w:rsidP="00B83452">
            <w:pPr>
              <w:spacing w:line="320" w:lineRule="exact"/>
              <w:ind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）在深入调查研究基础上，制定并完善能充分体现素质教育和新课</w:t>
            </w:r>
            <w:proofErr w:type="gramStart"/>
            <w:r w:rsidRPr="00DB28EF">
              <w:rPr>
                <w:rFonts w:ascii="Times New Roman" w:eastAsia="宋体" w:hAnsi="Times New Roman" w:cs="Times New Roman"/>
                <w:szCs w:val="21"/>
              </w:rPr>
              <w:t>改精神</w:t>
            </w:r>
            <w:proofErr w:type="gramEnd"/>
            <w:r w:rsidRPr="00DB28EF">
              <w:rPr>
                <w:rFonts w:ascii="Times New Roman" w:eastAsia="宋体" w:hAnsi="Times New Roman" w:cs="Times New Roman"/>
                <w:szCs w:val="21"/>
              </w:rPr>
              <w:t>的课程评价、学生评价、教师评价等各</w:t>
            </w:r>
            <w:proofErr w:type="gramStart"/>
            <w:r w:rsidRPr="00DB28EF">
              <w:rPr>
                <w:rFonts w:ascii="Times New Roman" w:eastAsia="宋体" w:hAnsi="Times New Roman" w:cs="Times New Roman"/>
                <w:szCs w:val="21"/>
              </w:rPr>
              <w:t>类评价</w:t>
            </w:r>
            <w:proofErr w:type="gramEnd"/>
            <w:r w:rsidRPr="00DB28EF">
              <w:rPr>
                <w:rFonts w:ascii="Times New Roman" w:eastAsia="宋体" w:hAnsi="Times New Roman" w:cs="Times New Roman"/>
                <w:szCs w:val="21"/>
              </w:rPr>
              <w:t>方案，扎扎实实地推进改革，形成阶段性成果。</w:t>
            </w:r>
          </w:p>
          <w:p w:rsidR="001E13D7" w:rsidRPr="00DB28EF" w:rsidRDefault="001E13D7" w:rsidP="00B83452">
            <w:pPr>
              <w:spacing w:line="320" w:lineRule="exact"/>
              <w:ind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）建立健全科学的课程评价、学生评价、教师评价体系，三项评价能互相促进，推动学校全面发展和改革创新，并能在实践中予以提高和完善。</w:t>
            </w:r>
          </w:p>
        </w:tc>
        <w:tc>
          <w:tcPr>
            <w:tcW w:w="2558" w:type="dxa"/>
            <w:shd w:val="clear" w:color="auto" w:fill="auto"/>
            <w:vAlign w:val="center"/>
          </w:tcPr>
          <w:p w:rsidR="001E13D7" w:rsidRPr="00DB28EF" w:rsidRDefault="001E13D7" w:rsidP="00B83452">
            <w:pPr>
              <w:spacing w:line="320" w:lineRule="exact"/>
              <w:ind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）单纯用考试成绩评价教师、学生、班级、年级组、学科组等，违规排名次、进行末位淘汰等。</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）未能定期通过网上评教开展教师评价工作。</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）学生综合素质评价工作流于形式，档案记录存在不客观、不全面现象。</w:t>
            </w:r>
          </w:p>
        </w:tc>
      </w:tr>
      <w:tr w:rsidR="001E13D7" w:rsidRPr="00DB28EF" w:rsidTr="00B83452">
        <w:trPr>
          <w:jc w:val="center"/>
        </w:trPr>
        <w:tc>
          <w:tcPr>
            <w:tcW w:w="459" w:type="dxa"/>
            <w:vMerge/>
            <w:shd w:val="clear" w:color="auto" w:fill="auto"/>
            <w:vAlign w:val="center"/>
          </w:tcPr>
          <w:p w:rsidR="001E13D7" w:rsidRPr="00DB28EF" w:rsidRDefault="001E13D7" w:rsidP="00B83452">
            <w:pPr>
              <w:spacing w:line="320" w:lineRule="exact"/>
              <w:rPr>
                <w:rFonts w:ascii="Times New Roman" w:eastAsia="宋体" w:hAnsi="Times New Roman" w:cs="Times New Roman"/>
                <w:b/>
                <w:szCs w:val="21"/>
              </w:rPr>
            </w:pPr>
          </w:p>
        </w:tc>
        <w:tc>
          <w:tcPr>
            <w:tcW w:w="1621" w:type="dxa"/>
            <w:shd w:val="clear" w:color="auto" w:fill="auto"/>
            <w:vAlign w:val="center"/>
          </w:tcPr>
          <w:p w:rsidR="001E13D7" w:rsidRPr="00DB28EF" w:rsidRDefault="001E13D7" w:rsidP="00B83452">
            <w:pPr>
              <w:spacing w:line="320" w:lineRule="exact"/>
              <w:ind w:firstLineChars="196" w:firstLine="413"/>
              <w:rPr>
                <w:rFonts w:ascii="Times New Roman" w:eastAsia="宋体" w:hAnsi="Times New Roman" w:cs="Times New Roman"/>
                <w:b/>
                <w:szCs w:val="21"/>
              </w:rPr>
            </w:pPr>
            <w:r w:rsidRPr="00DB28EF">
              <w:rPr>
                <w:rFonts w:ascii="Times New Roman" w:eastAsia="宋体" w:hAnsi="Times New Roman" w:cs="Times New Roman"/>
                <w:b/>
                <w:szCs w:val="21"/>
              </w:rPr>
              <w:t>20</w:t>
            </w:r>
            <w:r w:rsidRPr="00DB28EF">
              <w:rPr>
                <w:rFonts w:ascii="Times New Roman" w:eastAsia="宋体" w:hAnsi="Times New Roman" w:cs="Times New Roman"/>
                <w:b/>
                <w:szCs w:val="21"/>
              </w:rPr>
              <w:t>．教科研工作扎实，发动面广。教研组、年级组有自己的规划，各教师有自己的目标；学校每年组织骨干力量，围绕实践中的重大问题开展研究，并有所突破；大多数教师每年有研究成果；有多项由本校教师主持或参与</w:t>
            </w:r>
            <w:r w:rsidRPr="00DB28EF">
              <w:rPr>
                <w:rFonts w:ascii="Times New Roman" w:eastAsia="宋体" w:hAnsi="Times New Roman" w:cs="Times New Roman"/>
                <w:b/>
                <w:szCs w:val="21"/>
              </w:rPr>
              <w:lastRenderedPageBreak/>
              <w:t>的省级以上课题；有一批高水平的论文在省级以上刊物上公开发表；积极进行教改实验，多项实验项目取得阶段性成果，并在省辖市以上范围推广。</w:t>
            </w:r>
          </w:p>
        </w:tc>
        <w:tc>
          <w:tcPr>
            <w:tcW w:w="4109" w:type="dxa"/>
            <w:shd w:val="clear" w:color="auto" w:fill="auto"/>
            <w:vAlign w:val="center"/>
          </w:tcPr>
          <w:p w:rsidR="001E13D7" w:rsidRPr="00DB28EF" w:rsidRDefault="001E13D7" w:rsidP="00B83452">
            <w:pPr>
              <w:spacing w:line="320" w:lineRule="exact"/>
              <w:ind w:firstLine="420"/>
              <w:rPr>
                <w:rFonts w:ascii="Times New Roman" w:eastAsia="宋体" w:hAnsi="Times New Roman" w:cs="Times New Roman"/>
                <w:szCs w:val="21"/>
              </w:rPr>
            </w:pPr>
            <w:r w:rsidRPr="00DB28EF">
              <w:rPr>
                <w:rFonts w:ascii="Times New Roman" w:eastAsia="宋体" w:hAnsi="Times New Roman" w:cs="Times New Roman"/>
                <w:szCs w:val="21"/>
              </w:rPr>
              <w:lastRenderedPageBreak/>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）学校教科研工作有组织、有规划、有课题、有总结、有激励。学科组、年级组有教科研课题（校级以上），所有教师都有个人研究专题。</w:t>
            </w:r>
          </w:p>
          <w:p w:rsidR="001E13D7" w:rsidRPr="00DB28EF" w:rsidRDefault="001E13D7" w:rsidP="00B83452">
            <w:pPr>
              <w:spacing w:line="320" w:lineRule="exact"/>
              <w:ind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）学校每年组织骨干力量，围绕实践中的重大问题开展研究，并有所突破。近五年内本校人员至少主持或参与完成</w:t>
            </w:r>
            <w:r w:rsidRPr="00DB28EF">
              <w:rPr>
                <w:rFonts w:ascii="Times New Roman" w:eastAsia="宋体" w:hAnsi="Times New Roman" w:cs="Times New Roman"/>
                <w:szCs w:val="21"/>
              </w:rPr>
              <w:t>3</w:t>
            </w:r>
            <w:r w:rsidRPr="00DB28EF">
              <w:rPr>
                <w:rFonts w:ascii="Times New Roman" w:eastAsia="宋体" w:hAnsi="Times New Roman" w:cs="Times New Roman"/>
                <w:szCs w:val="21"/>
              </w:rPr>
              <w:t>项省级及以上教育科学研究立项课题，现在正在进行研究的省辖市级以上课题不少于</w:t>
            </w:r>
            <w:r w:rsidRPr="00DB28EF">
              <w:rPr>
                <w:rFonts w:ascii="Times New Roman" w:eastAsia="宋体" w:hAnsi="Times New Roman" w:cs="Times New Roman"/>
                <w:szCs w:val="21"/>
              </w:rPr>
              <w:t>1</w:t>
            </w:r>
            <w:r w:rsidRPr="00DB28EF">
              <w:rPr>
                <w:rFonts w:ascii="Times New Roman" w:eastAsia="宋体" w:hAnsi="Times New Roman" w:cs="Times New Roman"/>
                <w:szCs w:val="21"/>
              </w:rPr>
              <w:t>项。</w:t>
            </w:r>
          </w:p>
          <w:p w:rsidR="001E13D7" w:rsidRPr="00DB28EF" w:rsidRDefault="001E13D7" w:rsidP="00B83452">
            <w:pPr>
              <w:spacing w:line="320" w:lineRule="exact"/>
              <w:ind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）教师个人研究成果丰硕，论文质量均具有较高水平。近三年年均有</w:t>
            </w:r>
            <w:r w:rsidRPr="00DB28EF">
              <w:rPr>
                <w:rFonts w:ascii="Times New Roman" w:eastAsia="宋体" w:hAnsi="Times New Roman" w:cs="Times New Roman"/>
                <w:szCs w:val="21"/>
              </w:rPr>
              <w:t>30%</w:t>
            </w:r>
            <w:r w:rsidRPr="00DB28EF">
              <w:rPr>
                <w:rFonts w:ascii="Times New Roman" w:eastAsia="宋体" w:hAnsi="Times New Roman" w:cs="Times New Roman"/>
                <w:szCs w:val="21"/>
              </w:rPr>
              <w:t>的教师在省级以上公开出版的报刊上发表论文（刊物不少于</w:t>
            </w:r>
            <w:r w:rsidRPr="00DB28EF">
              <w:rPr>
                <w:rFonts w:ascii="Times New Roman" w:eastAsia="宋体" w:hAnsi="Times New Roman" w:cs="Times New Roman"/>
                <w:szCs w:val="21"/>
              </w:rPr>
              <w:t>1200</w:t>
            </w:r>
            <w:r w:rsidRPr="00DB28EF">
              <w:rPr>
                <w:rFonts w:ascii="Times New Roman" w:eastAsia="宋体" w:hAnsi="Times New Roman" w:cs="Times New Roman"/>
                <w:szCs w:val="21"/>
              </w:rPr>
              <w:t>字、报纸不少于</w:t>
            </w:r>
            <w:r w:rsidRPr="00DB28EF">
              <w:rPr>
                <w:rFonts w:ascii="Times New Roman" w:eastAsia="宋体" w:hAnsi="Times New Roman" w:cs="Times New Roman"/>
                <w:szCs w:val="21"/>
              </w:rPr>
              <w:t>800</w:t>
            </w:r>
            <w:r w:rsidRPr="00DB28EF">
              <w:rPr>
                <w:rFonts w:ascii="Times New Roman" w:eastAsia="宋体" w:hAnsi="Times New Roman" w:cs="Times New Roman"/>
                <w:szCs w:val="21"/>
              </w:rPr>
              <w:t>字）、在省级教育部门组织的教学论文竞赛</w:t>
            </w:r>
            <w:r w:rsidRPr="00DB28EF">
              <w:rPr>
                <w:rFonts w:ascii="Times New Roman" w:eastAsia="宋体" w:hAnsi="Times New Roman" w:cs="Times New Roman"/>
                <w:szCs w:val="21"/>
              </w:rPr>
              <w:lastRenderedPageBreak/>
              <w:t>中获一等或二等奖、在</w:t>
            </w:r>
            <w:r w:rsidRPr="008048D6">
              <w:rPr>
                <w:rFonts w:ascii="Times New Roman" w:eastAsia="宋体" w:hAnsi="Times New Roman" w:cs="Times New Roman"/>
                <w:szCs w:val="21"/>
              </w:rPr>
              <w:t>省辖市一级</w:t>
            </w:r>
            <w:r w:rsidRPr="00DB28EF">
              <w:rPr>
                <w:rFonts w:ascii="Times New Roman" w:eastAsia="宋体" w:hAnsi="Times New Roman" w:cs="Times New Roman"/>
                <w:szCs w:val="21"/>
              </w:rPr>
              <w:t>教育部门组织的教学论文竞赛中获一等或二等奖，其中公开发表论文的教师（人次）比例不低于</w:t>
            </w:r>
            <w:r w:rsidRPr="00DB28EF">
              <w:rPr>
                <w:rFonts w:ascii="Times New Roman" w:eastAsia="宋体" w:hAnsi="Times New Roman" w:cs="Times New Roman"/>
                <w:szCs w:val="21"/>
              </w:rPr>
              <w:t>20%</w:t>
            </w:r>
            <w:r w:rsidRPr="00DB28EF">
              <w:rPr>
                <w:rFonts w:ascii="Times New Roman" w:eastAsia="宋体" w:hAnsi="Times New Roman" w:cs="Times New Roman"/>
                <w:szCs w:val="21"/>
              </w:rPr>
              <w:t>；发表的教育教学论文和获奖作品均能在校园网相关栏目中查阅。</w:t>
            </w:r>
          </w:p>
          <w:p w:rsidR="001E13D7" w:rsidRPr="00DB28EF" w:rsidRDefault="001E13D7" w:rsidP="00B83452">
            <w:pPr>
              <w:spacing w:line="320" w:lineRule="exact"/>
              <w:ind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4</w:t>
            </w:r>
            <w:r w:rsidRPr="00DB28EF">
              <w:rPr>
                <w:rFonts w:ascii="Times New Roman" w:eastAsia="宋体" w:hAnsi="Times New Roman" w:cs="Times New Roman"/>
                <w:szCs w:val="21"/>
              </w:rPr>
              <w:t>）积极进行教改实验，近</w:t>
            </w:r>
            <w:r w:rsidRPr="00DB28EF">
              <w:rPr>
                <w:rFonts w:ascii="Times New Roman" w:eastAsia="宋体" w:hAnsi="Times New Roman" w:cs="Times New Roman"/>
                <w:szCs w:val="21"/>
              </w:rPr>
              <w:t>5</w:t>
            </w:r>
            <w:r w:rsidRPr="00DB28EF">
              <w:rPr>
                <w:rFonts w:ascii="Times New Roman" w:eastAsia="宋体" w:hAnsi="Times New Roman" w:cs="Times New Roman"/>
                <w:szCs w:val="21"/>
              </w:rPr>
              <w:t>年内至少实施（应用）</w:t>
            </w:r>
            <w:r w:rsidRPr="00DB28EF">
              <w:rPr>
                <w:rFonts w:ascii="Times New Roman" w:eastAsia="宋体" w:hAnsi="Times New Roman" w:cs="Times New Roman"/>
                <w:szCs w:val="21"/>
              </w:rPr>
              <w:t>3</w:t>
            </w:r>
            <w:r w:rsidRPr="00DB28EF">
              <w:rPr>
                <w:rFonts w:ascii="Times New Roman" w:eastAsia="宋体" w:hAnsi="Times New Roman" w:cs="Times New Roman"/>
                <w:szCs w:val="21"/>
              </w:rPr>
              <w:t>项以上实验项目，并取得阶段性成果，在省辖市以上范围宣传、推广（</w:t>
            </w:r>
            <w:proofErr w:type="gramStart"/>
            <w:r w:rsidRPr="00DB28EF">
              <w:rPr>
                <w:rFonts w:ascii="Times New Roman" w:eastAsia="宋体" w:hAnsi="Times New Roman" w:cs="Times New Roman"/>
                <w:szCs w:val="21"/>
              </w:rPr>
              <w:t>含会议</w:t>
            </w:r>
            <w:proofErr w:type="gramEnd"/>
            <w:r w:rsidRPr="00DB28EF">
              <w:rPr>
                <w:rFonts w:ascii="Times New Roman" w:eastAsia="宋体" w:hAnsi="Times New Roman" w:cs="Times New Roman"/>
                <w:szCs w:val="21"/>
              </w:rPr>
              <w:t>推广、媒体宣传、获奖表彰等）。</w:t>
            </w:r>
          </w:p>
          <w:p w:rsidR="001E13D7" w:rsidRPr="00DB28EF" w:rsidRDefault="001E13D7" w:rsidP="00B83452">
            <w:pPr>
              <w:spacing w:line="320" w:lineRule="exact"/>
              <w:ind w:firstLine="420"/>
              <w:rPr>
                <w:rFonts w:ascii="Times New Roman" w:eastAsia="宋体" w:hAnsi="Times New Roman" w:cs="Times New Roman"/>
                <w:szCs w:val="21"/>
              </w:rPr>
            </w:pPr>
            <w:r w:rsidRPr="00DB28EF">
              <w:rPr>
                <w:rFonts w:ascii="Times New Roman" w:eastAsia="宋体" w:hAnsi="Times New Roman" w:cs="Times New Roman"/>
                <w:bCs/>
                <w:szCs w:val="21"/>
              </w:rPr>
              <w:t>（</w:t>
            </w:r>
            <w:r w:rsidRPr="00DB28EF">
              <w:rPr>
                <w:rFonts w:ascii="Times New Roman" w:eastAsia="宋体" w:hAnsi="Times New Roman" w:cs="Times New Roman"/>
                <w:bCs/>
                <w:szCs w:val="21"/>
              </w:rPr>
              <w:t>5</w:t>
            </w:r>
            <w:r w:rsidRPr="00DB28EF">
              <w:rPr>
                <w:rFonts w:ascii="Times New Roman" w:eastAsia="宋体" w:hAnsi="Times New Roman" w:cs="Times New Roman"/>
                <w:bCs/>
                <w:szCs w:val="21"/>
              </w:rPr>
              <w:t>）教科研工作在促进学校管理水平提升、课程改革推进、教师专业发展、学生素质培养等方面效果显著。</w:t>
            </w:r>
          </w:p>
        </w:tc>
        <w:tc>
          <w:tcPr>
            <w:tcW w:w="2558" w:type="dxa"/>
            <w:shd w:val="clear" w:color="auto" w:fill="auto"/>
            <w:vAlign w:val="center"/>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lastRenderedPageBreak/>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）教研组、年级组普遍无教科研专题或有专题无成果。</w:t>
            </w:r>
          </w:p>
          <w:p w:rsidR="001E13D7" w:rsidRPr="00DB28EF" w:rsidRDefault="001E13D7" w:rsidP="00B83452">
            <w:pPr>
              <w:spacing w:line="320" w:lineRule="exact"/>
              <w:ind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）发表的教育教学论文和获奖作品未能在校园网相关栏目中查阅；或教师个人研究成果发表、获奖年均比例低于</w:t>
            </w:r>
            <w:r w:rsidRPr="00DB28EF">
              <w:rPr>
                <w:rFonts w:ascii="Times New Roman" w:eastAsia="宋体" w:hAnsi="Times New Roman" w:cs="Times New Roman"/>
                <w:szCs w:val="21"/>
              </w:rPr>
              <w:t>18 %</w:t>
            </w:r>
            <w:r w:rsidRPr="00DB28EF">
              <w:rPr>
                <w:rFonts w:ascii="Times New Roman" w:eastAsia="宋体" w:hAnsi="Times New Roman" w:cs="Times New Roman"/>
                <w:szCs w:val="21"/>
              </w:rPr>
              <w:t>。</w:t>
            </w:r>
          </w:p>
          <w:p w:rsidR="001E13D7" w:rsidRPr="00DB28EF" w:rsidRDefault="001E13D7" w:rsidP="00B83452">
            <w:pPr>
              <w:spacing w:line="320" w:lineRule="exact"/>
              <w:ind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）教科研工作流于形式，未能对学校及个人起到切实的助推作用。</w:t>
            </w:r>
          </w:p>
        </w:tc>
      </w:tr>
      <w:tr w:rsidR="001E13D7" w:rsidRPr="00DB28EF" w:rsidTr="00B83452">
        <w:trPr>
          <w:jc w:val="center"/>
        </w:trPr>
        <w:tc>
          <w:tcPr>
            <w:tcW w:w="459" w:type="dxa"/>
            <w:vMerge/>
            <w:shd w:val="clear" w:color="auto" w:fill="auto"/>
            <w:vAlign w:val="center"/>
          </w:tcPr>
          <w:p w:rsidR="001E13D7" w:rsidRPr="00DB28EF" w:rsidRDefault="001E13D7" w:rsidP="00B83452">
            <w:pPr>
              <w:spacing w:line="320" w:lineRule="exact"/>
              <w:rPr>
                <w:rFonts w:ascii="Times New Roman" w:eastAsia="宋体" w:hAnsi="Times New Roman" w:cs="Times New Roman"/>
                <w:b/>
                <w:szCs w:val="21"/>
              </w:rPr>
            </w:pPr>
          </w:p>
        </w:tc>
        <w:tc>
          <w:tcPr>
            <w:tcW w:w="1621" w:type="dxa"/>
            <w:shd w:val="clear" w:color="auto" w:fill="auto"/>
            <w:vAlign w:val="center"/>
          </w:tcPr>
          <w:p w:rsidR="001E13D7" w:rsidRPr="00DB28EF" w:rsidRDefault="001E13D7" w:rsidP="00B83452">
            <w:pPr>
              <w:spacing w:line="320" w:lineRule="exact"/>
              <w:ind w:firstLineChars="200" w:firstLine="422"/>
              <w:rPr>
                <w:rFonts w:ascii="Times New Roman" w:eastAsia="宋体" w:hAnsi="Times New Roman" w:cs="Times New Roman"/>
                <w:b/>
                <w:szCs w:val="21"/>
              </w:rPr>
            </w:pPr>
            <w:r w:rsidRPr="00DB28EF">
              <w:rPr>
                <w:rFonts w:ascii="Times New Roman" w:eastAsia="宋体" w:hAnsi="Times New Roman" w:cs="Times New Roman"/>
                <w:b/>
                <w:szCs w:val="21"/>
              </w:rPr>
              <w:t>21</w:t>
            </w:r>
            <w:r w:rsidRPr="00DB28EF">
              <w:rPr>
                <w:rFonts w:ascii="Times New Roman" w:eastAsia="宋体" w:hAnsi="Times New Roman" w:cs="Times New Roman"/>
                <w:b/>
                <w:szCs w:val="21"/>
              </w:rPr>
              <w:t>．积极主办或参与国内外教育交流；通过互派教师、学生等多种方式，加强与国外学校的联系，扩大学校开放度。</w:t>
            </w:r>
          </w:p>
        </w:tc>
        <w:tc>
          <w:tcPr>
            <w:tcW w:w="4109" w:type="dxa"/>
            <w:shd w:val="clear" w:color="auto" w:fill="auto"/>
            <w:vAlign w:val="center"/>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）善于学习借鉴国内外先进教育经验，高质量完成师生参与国际教育交流和培训任务，出国人员发挥示范引领作用，有力推动学校管理、学科与课程建设等改革步伐。</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）积极承办省内外教育交流活动，主动扶助区域内兄弟学校改革发展和晋星创建。</w:t>
            </w:r>
          </w:p>
          <w:p w:rsidR="001E13D7" w:rsidRPr="00357681"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）加强与国外教育机构、中外合作办学、国际课程教育及国际教育研究机构、专家等方面的联系、合作，大力吸收运用国际教育发展成果，扩大学校开放度和国际化。</w:t>
            </w:r>
          </w:p>
        </w:tc>
        <w:tc>
          <w:tcPr>
            <w:tcW w:w="2558" w:type="dxa"/>
            <w:shd w:val="clear" w:color="auto" w:fill="auto"/>
            <w:vAlign w:val="center"/>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）未向兄弟学校开放教育教学活动。</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）未完成教育行政部门委托的扶助区域内兄弟学校改革发展和晋星创建任务。</w:t>
            </w:r>
          </w:p>
        </w:tc>
      </w:tr>
      <w:tr w:rsidR="001E13D7" w:rsidRPr="00DB28EF" w:rsidTr="00B83452">
        <w:trPr>
          <w:jc w:val="center"/>
        </w:trPr>
        <w:tc>
          <w:tcPr>
            <w:tcW w:w="459" w:type="dxa"/>
            <w:vMerge w:val="restart"/>
            <w:shd w:val="clear" w:color="auto" w:fill="auto"/>
            <w:vAlign w:val="center"/>
          </w:tcPr>
          <w:p w:rsidR="001E13D7" w:rsidRPr="00DB28EF" w:rsidRDefault="001E13D7" w:rsidP="00B83452">
            <w:pPr>
              <w:spacing w:line="320" w:lineRule="exact"/>
              <w:jc w:val="center"/>
              <w:rPr>
                <w:rFonts w:ascii="Times New Roman" w:eastAsia="宋体" w:hAnsi="Times New Roman" w:cs="Times New Roman"/>
                <w:b/>
                <w:szCs w:val="21"/>
              </w:rPr>
            </w:pPr>
            <w:r w:rsidRPr="00DB28EF">
              <w:rPr>
                <w:rFonts w:ascii="Times New Roman" w:eastAsia="宋体" w:hAnsi="Times New Roman" w:cs="Times New Roman"/>
                <w:b/>
                <w:szCs w:val="21"/>
              </w:rPr>
              <w:t>五</w:t>
            </w:r>
          </w:p>
          <w:p w:rsidR="001E13D7" w:rsidRPr="00DB28EF" w:rsidRDefault="001E13D7" w:rsidP="00B83452">
            <w:pPr>
              <w:spacing w:line="320" w:lineRule="exact"/>
              <w:jc w:val="center"/>
              <w:rPr>
                <w:rFonts w:ascii="Times New Roman" w:eastAsia="宋体" w:hAnsi="Times New Roman" w:cs="Times New Roman"/>
                <w:b/>
                <w:szCs w:val="21"/>
              </w:rPr>
            </w:pPr>
          </w:p>
          <w:p w:rsidR="001E13D7" w:rsidRPr="00DB28EF" w:rsidRDefault="001E13D7" w:rsidP="00B83452">
            <w:pPr>
              <w:spacing w:line="320" w:lineRule="exact"/>
              <w:jc w:val="center"/>
              <w:rPr>
                <w:rFonts w:ascii="Times New Roman" w:eastAsia="宋体" w:hAnsi="Times New Roman" w:cs="Times New Roman"/>
                <w:b/>
                <w:szCs w:val="21"/>
              </w:rPr>
            </w:pPr>
            <w:r w:rsidRPr="00DB28EF">
              <w:rPr>
                <w:rFonts w:ascii="Times New Roman" w:eastAsia="宋体" w:hAnsi="Times New Roman" w:cs="Times New Roman"/>
                <w:b/>
                <w:szCs w:val="21"/>
              </w:rPr>
              <w:t>办</w:t>
            </w:r>
          </w:p>
          <w:p w:rsidR="001E13D7" w:rsidRPr="00DB28EF" w:rsidRDefault="001E13D7" w:rsidP="00B83452">
            <w:pPr>
              <w:spacing w:line="320" w:lineRule="exact"/>
              <w:jc w:val="center"/>
              <w:rPr>
                <w:rFonts w:ascii="Times New Roman" w:eastAsia="宋体" w:hAnsi="Times New Roman" w:cs="Times New Roman"/>
                <w:b/>
                <w:szCs w:val="21"/>
              </w:rPr>
            </w:pPr>
            <w:r w:rsidRPr="00DB28EF">
              <w:rPr>
                <w:rFonts w:ascii="Times New Roman" w:eastAsia="宋体" w:hAnsi="Times New Roman" w:cs="Times New Roman"/>
                <w:b/>
                <w:szCs w:val="21"/>
              </w:rPr>
              <w:t>学</w:t>
            </w:r>
          </w:p>
          <w:p w:rsidR="001E13D7" w:rsidRPr="00DB28EF" w:rsidRDefault="001E13D7" w:rsidP="00B83452">
            <w:pPr>
              <w:spacing w:line="320" w:lineRule="exact"/>
              <w:jc w:val="center"/>
              <w:rPr>
                <w:rFonts w:ascii="Times New Roman" w:eastAsia="宋体" w:hAnsi="Times New Roman" w:cs="Times New Roman"/>
                <w:b/>
                <w:szCs w:val="21"/>
              </w:rPr>
            </w:pPr>
            <w:proofErr w:type="gramStart"/>
            <w:r w:rsidRPr="00DB28EF">
              <w:rPr>
                <w:rFonts w:ascii="Times New Roman" w:eastAsia="宋体" w:hAnsi="Times New Roman" w:cs="Times New Roman"/>
                <w:b/>
                <w:szCs w:val="21"/>
              </w:rPr>
              <w:t>绩</w:t>
            </w:r>
            <w:proofErr w:type="gramEnd"/>
          </w:p>
          <w:p w:rsidR="001E13D7" w:rsidRPr="00DB28EF" w:rsidRDefault="001E13D7" w:rsidP="00B83452">
            <w:pPr>
              <w:spacing w:line="320" w:lineRule="exact"/>
              <w:jc w:val="center"/>
              <w:rPr>
                <w:rFonts w:ascii="Times New Roman" w:eastAsia="宋体" w:hAnsi="Times New Roman" w:cs="Times New Roman"/>
                <w:b/>
                <w:szCs w:val="21"/>
              </w:rPr>
            </w:pPr>
            <w:r w:rsidRPr="00DB28EF">
              <w:rPr>
                <w:rFonts w:ascii="Times New Roman" w:eastAsia="宋体" w:hAnsi="Times New Roman" w:cs="Times New Roman"/>
                <w:b/>
                <w:szCs w:val="21"/>
              </w:rPr>
              <w:t>效</w:t>
            </w:r>
          </w:p>
        </w:tc>
        <w:tc>
          <w:tcPr>
            <w:tcW w:w="1621" w:type="dxa"/>
            <w:shd w:val="clear" w:color="auto" w:fill="auto"/>
            <w:vAlign w:val="center"/>
          </w:tcPr>
          <w:p w:rsidR="001E13D7" w:rsidRPr="00DB28EF" w:rsidRDefault="001E13D7" w:rsidP="00B83452">
            <w:pPr>
              <w:spacing w:line="320" w:lineRule="exact"/>
              <w:ind w:firstLineChars="200" w:firstLine="422"/>
              <w:rPr>
                <w:rFonts w:ascii="Times New Roman" w:eastAsia="宋体" w:hAnsi="Times New Roman" w:cs="Times New Roman"/>
                <w:b/>
                <w:szCs w:val="21"/>
              </w:rPr>
            </w:pPr>
            <w:r w:rsidRPr="00DB28EF">
              <w:rPr>
                <w:rFonts w:ascii="Times New Roman" w:eastAsia="宋体" w:hAnsi="Times New Roman" w:cs="Times New Roman"/>
                <w:b/>
                <w:szCs w:val="21"/>
              </w:rPr>
              <w:t>22</w:t>
            </w:r>
            <w:r w:rsidRPr="00DB28EF">
              <w:rPr>
                <w:rFonts w:ascii="Times New Roman" w:eastAsia="宋体" w:hAnsi="Times New Roman" w:cs="Times New Roman"/>
                <w:b/>
                <w:szCs w:val="21"/>
              </w:rPr>
              <w:t>．学生全面发展，各方面素质较好。综合考试优秀率、合格率高，近</w:t>
            </w:r>
            <w:r w:rsidRPr="00DB28EF">
              <w:rPr>
                <w:rFonts w:ascii="Times New Roman" w:eastAsia="宋体" w:hAnsi="Times New Roman" w:cs="Times New Roman"/>
                <w:b/>
                <w:szCs w:val="21"/>
              </w:rPr>
              <w:t>3</w:t>
            </w:r>
            <w:r w:rsidRPr="00DB28EF">
              <w:rPr>
                <w:rFonts w:ascii="Times New Roman" w:eastAsia="宋体" w:hAnsi="Times New Roman" w:cs="Times New Roman"/>
                <w:b/>
                <w:szCs w:val="21"/>
              </w:rPr>
              <w:t>年每年有</w:t>
            </w:r>
            <w:r w:rsidRPr="00DB28EF">
              <w:rPr>
                <w:rFonts w:ascii="Times New Roman" w:eastAsia="宋体" w:hAnsi="Times New Roman" w:cs="Times New Roman"/>
                <w:b/>
                <w:szCs w:val="21"/>
              </w:rPr>
              <w:t>80%</w:t>
            </w:r>
            <w:r w:rsidRPr="00DB28EF">
              <w:rPr>
                <w:rFonts w:ascii="Times New Roman" w:eastAsia="宋体" w:hAnsi="Times New Roman" w:cs="Times New Roman"/>
                <w:b/>
                <w:szCs w:val="21"/>
              </w:rPr>
              <w:t>左右的毕业生能够升入本科院校，一批毕业生为全国一流高校录取；有一定的创新精神和实践能力，各类小发明小创造成果丰硕，较多学生在市及以上各类竞赛中获奖。</w:t>
            </w:r>
          </w:p>
        </w:tc>
        <w:tc>
          <w:tcPr>
            <w:tcW w:w="4109" w:type="dxa"/>
            <w:shd w:val="clear" w:color="auto" w:fill="auto"/>
            <w:vAlign w:val="center"/>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）学生全面发展，综合素质评价制度健全，学生综合素质合格率达到</w:t>
            </w:r>
            <w:r w:rsidRPr="00DB28EF">
              <w:rPr>
                <w:rFonts w:ascii="Times New Roman" w:eastAsia="宋体" w:hAnsi="Times New Roman" w:cs="Times New Roman"/>
                <w:szCs w:val="21"/>
              </w:rPr>
              <w:t>95%</w:t>
            </w:r>
            <w:r w:rsidRPr="00DB28EF">
              <w:rPr>
                <w:rFonts w:ascii="Times New Roman" w:eastAsia="宋体" w:hAnsi="Times New Roman" w:cs="Times New Roman"/>
                <w:szCs w:val="21"/>
              </w:rPr>
              <w:t>以上。</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）近三年学生中未发生违法犯罪案件。</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）学生体质健康监测工作制度健全，毕业生体质健康合格率达到</w:t>
            </w:r>
            <w:r w:rsidRPr="00DB28EF">
              <w:rPr>
                <w:rFonts w:ascii="Times New Roman" w:eastAsia="宋体" w:hAnsi="Times New Roman" w:cs="Times New Roman"/>
                <w:szCs w:val="21"/>
              </w:rPr>
              <w:t>95%</w:t>
            </w:r>
            <w:r w:rsidRPr="00DB28EF">
              <w:rPr>
                <w:rFonts w:ascii="Times New Roman" w:eastAsia="宋体" w:hAnsi="Times New Roman" w:cs="Times New Roman"/>
                <w:szCs w:val="21"/>
              </w:rPr>
              <w:t>以上；毕业生视力不良率低于</w:t>
            </w:r>
            <w:r w:rsidRPr="00DB28EF">
              <w:rPr>
                <w:rFonts w:ascii="Times New Roman" w:eastAsia="宋体" w:hAnsi="Times New Roman" w:cs="Times New Roman"/>
                <w:szCs w:val="21"/>
              </w:rPr>
              <w:t>70%</w:t>
            </w:r>
            <w:r w:rsidRPr="00DB28EF">
              <w:rPr>
                <w:rFonts w:ascii="Times New Roman" w:eastAsia="宋体" w:hAnsi="Times New Roman" w:cs="Times New Roman"/>
                <w:szCs w:val="21"/>
              </w:rPr>
              <w:t>，或升幅低于入学初</w:t>
            </w:r>
            <w:r w:rsidRPr="00DB28EF">
              <w:rPr>
                <w:rFonts w:ascii="Times New Roman" w:eastAsia="宋体" w:hAnsi="Times New Roman" w:cs="Times New Roman"/>
                <w:szCs w:val="21"/>
              </w:rPr>
              <w:t>5%</w:t>
            </w:r>
            <w:r w:rsidRPr="00DB28EF">
              <w:rPr>
                <w:rFonts w:ascii="Times New Roman" w:eastAsia="宋体" w:hAnsi="Times New Roman" w:cs="Times New Roman"/>
                <w:szCs w:val="21"/>
              </w:rPr>
              <w:t>。</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4</w:t>
            </w:r>
            <w:r w:rsidRPr="00DB28EF">
              <w:rPr>
                <w:rFonts w:ascii="Times New Roman" w:eastAsia="宋体" w:hAnsi="Times New Roman" w:cs="Times New Roman"/>
                <w:szCs w:val="21"/>
              </w:rPr>
              <w:t>）学业负担合理，学业水平测试一次合格率（</w:t>
            </w:r>
            <w:r w:rsidRPr="00DB28EF">
              <w:rPr>
                <w:rFonts w:ascii="Times New Roman" w:eastAsia="宋体" w:hAnsi="Times New Roman" w:cs="Times New Roman"/>
                <w:szCs w:val="21"/>
              </w:rPr>
              <w:t>D</w:t>
            </w:r>
            <w:r w:rsidRPr="00DB28EF">
              <w:rPr>
                <w:rFonts w:ascii="Times New Roman" w:eastAsia="宋体" w:hAnsi="Times New Roman" w:cs="Times New Roman"/>
                <w:szCs w:val="21"/>
              </w:rPr>
              <w:t>以上）</w:t>
            </w:r>
            <w:r w:rsidRPr="00DB28EF">
              <w:rPr>
                <w:rFonts w:ascii="Times New Roman" w:eastAsia="宋体" w:hAnsi="Times New Roman" w:cs="Times New Roman"/>
                <w:szCs w:val="21"/>
              </w:rPr>
              <w:t>98%</w:t>
            </w:r>
            <w:r w:rsidRPr="00DB28EF">
              <w:rPr>
                <w:rFonts w:ascii="Times New Roman" w:eastAsia="宋体" w:hAnsi="Times New Roman" w:cs="Times New Roman"/>
                <w:szCs w:val="21"/>
              </w:rPr>
              <w:t>以上（全口径）。</w:t>
            </w:r>
          </w:p>
          <w:p w:rsidR="001E13D7" w:rsidRPr="00DB28EF" w:rsidRDefault="001E13D7" w:rsidP="00B83452">
            <w:pPr>
              <w:spacing w:line="320" w:lineRule="exact"/>
              <w:ind w:leftChars="-1" w:left="-2" w:right="72"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5</w:t>
            </w:r>
            <w:r w:rsidRPr="00DB28EF">
              <w:rPr>
                <w:rFonts w:ascii="Times New Roman" w:eastAsia="宋体" w:hAnsi="Times New Roman" w:cs="Times New Roman"/>
                <w:szCs w:val="21"/>
              </w:rPr>
              <w:t>）教学质量优良、稳定，</w:t>
            </w:r>
            <w:r w:rsidRPr="00DB28EF">
              <w:rPr>
                <w:rFonts w:ascii="Times New Roman" w:eastAsia="宋体" w:hAnsi="Times New Roman" w:cs="Times New Roman"/>
                <w:b/>
                <w:szCs w:val="21"/>
              </w:rPr>
              <w:t>近三年</w:t>
            </w:r>
            <w:r w:rsidRPr="00DB28EF">
              <w:rPr>
                <w:rFonts w:ascii="Times New Roman" w:eastAsia="宋体" w:hAnsi="Times New Roman" w:cs="Times New Roman"/>
                <w:szCs w:val="21"/>
              </w:rPr>
              <w:t>均有</w:t>
            </w:r>
            <w:r w:rsidRPr="00DB28EF">
              <w:rPr>
                <w:rFonts w:ascii="Times New Roman" w:eastAsia="宋体" w:hAnsi="Times New Roman" w:cs="Times New Roman"/>
                <w:szCs w:val="21"/>
              </w:rPr>
              <w:t>80%</w:t>
            </w:r>
            <w:r w:rsidRPr="00DB28EF">
              <w:rPr>
                <w:rFonts w:ascii="Times New Roman" w:eastAsia="宋体" w:hAnsi="Times New Roman" w:cs="Times New Roman"/>
                <w:szCs w:val="21"/>
              </w:rPr>
              <w:t>左右（不低于</w:t>
            </w:r>
            <w:r w:rsidRPr="00DB28EF">
              <w:rPr>
                <w:rFonts w:ascii="Times New Roman" w:eastAsia="宋体" w:hAnsi="Times New Roman" w:cs="Times New Roman"/>
                <w:szCs w:val="21"/>
              </w:rPr>
              <w:t>70%</w:t>
            </w:r>
            <w:r w:rsidRPr="00DB28EF">
              <w:rPr>
                <w:rFonts w:ascii="Times New Roman" w:eastAsia="宋体" w:hAnsi="Times New Roman" w:cs="Times New Roman"/>
                <w:szCs w:val="21"/>
              </w:rPr>
              <w:t>）的毕业生升入本科院校（含自主招生、音体美考生、三本，招飞、出国留学、省市专业运动员输送比照统计）。其中：</w:t>
            </w:r>
          </w:p>
          <w:p w:rsidR="001E13D7" w:rsidRPr="00DB28EF" w:rsidRDefault="001E13D7" w:rsidP="00B83452">
            <w:pPr>
              <w:spacing w:line="320" w:lineRule="exact"/>
              <w:ind w:leftChars="-1" w:left="-2" w:right="72"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或近</w:t>
            </w:r>
            <w:r w:rsidRPr="00DB28EF">
              <w:rPr>
                <w:rFonts w:ascii="Times New Roman" w:eastAsia="宋体" w:hAnsi="Times New Roman" w:cs="Times New Roman"/>
                <w:szCs w:val="21"/>
              </w:rPr>
              <w:t>3</w:t>
            </w:r>
            <w:r w:rsidRPr="00DB28EF">
              <w:rPr>
                <w:rFonts w:ascii="Times New Roman" w:eastAsia="宋体" w:hAnsi="Times New Roman" w:cs="Times New Roman"/>
                <w:szCs w:val="21"/>
              </w:rPr>
              <w:t>年中有</w:t>
            </w:r>
            <w:r w:rsidRPr="00DB28EF">
              <w:rPr>
                <w:rFonts w:ascii="Times New Roman" w:eastAsia="宋体" w:hAnsi="Times New Roman" w:cs="Times New Roman"/>
                <w:szCs w:val="21"/>
              </w:rPr>
              <w:t>2</w:t>
            </w:r>
            <w:r w:rsidRPr="00DB28EF">
              <w:rPr>
                <w:rFonts w:ascii="Times New Roman" w:eastAsia="宋体" w:hAnsi="Times New Roman" w:cs="Times New Roman"/>
                <w:szCs w:val="21"/>
              </w:rPr>
              <w:t>年，平均每年本三</w:t>
            </w:r>
            <w:proofErr w:type="gramStart"/>
            <w:r w:rsidRPr="00DB28EF">
              <w:rPr>
                <w:rFonts w:ascii="Times New Roman" w:eastAsia="宋体" w:hAnsi="Times New Roman" w:cs="Times New Roman"/>
                <w:szCs w:val="21"/>
              </w:rPr>
              <w:t>80</w:t>
            </w:r>
            <w:proofErr w:type="gramEnd"/>
            <w:r w:rsidRPr="00DB28EF">
              <w:rPr>
                <w:rFonts w:ascii="Times New Roman" w:eastAsia="宋体" w:hAnsi="Times New Roman" w:cs="Times New Roman"/>
                <w:szCs w:val="21"/>
              </w:rPr>
              <w:t>%</w:t>
            </w:r>
            <w:r w:rsidRPr="00DB28EF">
              <w:rPr>
                <w:rFonts w:ascii="Times New Roman" w:eastAsia="宋体" w:hAnsi="Times New Roman" w:cs="Times New Roman"/>
                <w:szCs w:val="21"/>
              </w:rPr>
              <w:t>以上、本一</w:t>
            </w:r>
            <w:proofErr w:type="gramStart"/>
            <w:r w:rsidRPr="00DB28EF">
              <w:rPr>
                <w:rFonts w:ascii="Times New Roman" w:eastAsia="宋体" w:hAnsi="Times New Roman" w:cs="Times New Roman"/>
                <w:szCs w:val="21"/>
              </w:rPr>
              <w:t>20</w:t>
            </w:r>
            <w:proofErr w:type="gramEnd"/>
            <w:r w:rsidRPr="00DB28EF">
              <w:rPr>
                <w:rFonts w:ascii="Times New Roman" w:eastAsia="宋体" w:hAnsi="Times New Roman" w:cs="Times New Roman"/>
                <w:szCs w:val="21"/>
              </w:rPr>
              <w:t>%</w:t>
            </w:r>
            <w:r w:rsidRPr="00DB28EF">
              <w:rPr>
                <w:rFonts w:ascii="Times New Roman" w:eastAsia="宋体" w:hAnsi="Times New Roman" w:cs="Times New Roman"/>
                <w:szCs w:val="21"/>
              </w:rPr>
              <w:t>以上且本二</w:t>
            </w:r>
            <w:proofErr w:type="gramStart"/>
            <w:r w:rsidRPr="00DB28EF">
              <w:rPr>
                <w:rFonts w:ascii="Times New Roman" w:eastAsia="宋体" w:hAnsi="Times New Roman" w:cs="Times New Roman"/>
                <w:szCs w:val="21"/>
              </w:rPr>
              <w:t>40</w:t>
            </w:r>
            <w:proofErr w:type="gramEnd"/>
            <w:r w:rsidRPr="00DB28EF">
              <w:rPr>
                <w:rFonts w:ascii="Times New Roman" w:eastAsia="宋体" w:hAnsi="Times New Roman" w:cs="Times New Roman"/>
                <w:szCs w:val="21"/>
              </w:rPr>
              <w:t>%</w:t>
            </w:r>
            <w:r w:rsidRPr="00DB28EF">
              <w:rPr>
                <w:rFonts w:ascii="Times New Roman" w:eastAsia="宋体" w:hAnsi="Times New Roman" w:cs="Times New Roman"/>
                <w:szCs w:val="21"/>
              </w:rPr>
              <w:t>以</w:t>
            </w:r>
            <w:r w:rsidRPr="00DB28EF">
              <w:rPr>
                <w:rFonts w:ascii="Times New Roman" w:eastAsia="宋体" w:hAnsi="Times New Roman" w:cs="Times New Roman"/>
                <w:szCs w:val="21"/>
              </w:rPr>
              <w:lastRenderedPageBreak/>
              <w:t>上；</w:t>
            </w:r>
          </w:p>
          <w:p w:rsidR="001E13D7" w:rsidRPr="00DB28EF" w:rsidRDefault="001E13D7" w:rsidP="00B83452">
            <w:pPr>
              <w:spacing w:line="320" w:lineRule="exact"/>
              <w:ind w:leftChars="-1" w:left="-2" w:right="72"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或近</w:t>
            </w:r>
            <w:r w:rsidRPr="00DB28EF">
              <w:rPr>
                <w:rFonts w:ascii="Times New Roman" w:eastAsia="宋体" w:hAnsi="Times New Roman" w:cs="Times New Roman"/>
                <w:szCs w:val="21"/>
              </w:rPr>
              <w:t>3</w:t>
            </w:r>
            <w:r w:rsidRPr="00DB28EF">
              <w:rPr>
                <w:rFonts w:ascii="Times New Roman" w:eastAsia="宋体" w:hAnsi="Times New Roman" w:cs="Times New Roman"/>
                <w:szCs w:val="21"/>
              </w:rPr>
              <w:t>年，平均每年本三</w:t>
            </w:r>
            <w:proofErr w:type="gramStart"/>
            <w:r w:rsidRPr="00DB28EF">
              <w:rPr>
                <w:rFonts w:ascii="Times New Roman" w:eastAsia="宋体" w:hAnsi="Times New Roman" w:cs="Times New Roman"/>
                <w:szCs w:val="21"/>
              </w:rPr>
              <w:t>80</w:t>
            </w:r>
            <w:proofErr w:type="gramEnd"/>
            <w:r w:rsidRPr="00DB28EF">
              <w:rPr>
                <w:rFonts w:ascii="Times New Roman" w:eastAsia="宋体" w:hAnsi="Times New Roman" w:cs="Times New Roman"/>
                <w:szCs w:val="21"/>
              </w:rPr>
              <w:t>%</w:t>
            </w:r>
            <w:r w:rsidRPr="00DB28EF">
              <w:rPr>
                <w:rFonts w:ascii="Times New Roman" w:eastAsia="宋体" w:hAnsi="Times New Roman" w:cs="Times New Roman"/>
                <w:szCs w:val="21"/>
              </w:rPr>
              <w:t>以上、本一</w:t>
            </w:r>
            <w:proofErr w:type="gramStart"/>
            <w:r w:rsidRPr="00DB28EF">
              <w:rPr>
                <w:rFonts w:ascii="Times New Roman" w:eastAsia="宋体" w:hAnsi="Times New Roman" w:cs="Times New Roman"/>
                <w:szCs w:val="21"/>
              </w:rPr>
              <w:t>10</w:t>
            </w:r>
            <w:proofErr w:type="gramEnd"/>
            <w:r w:rsidRPr="00DB28EF">
              <w:rPr>
                <w:rFonts w:ascii="Times New Roman" w:eastAsia="宋体" w:hAnsi="Times New Roman" w:cs="Times New Roman"/>
                <w:szCs w:val="21"/>
              </w:rPr>
              <w:t>%</w:t>
            </w:r>
            <w:r w:rsidRPr="00DB28EF">
              <w:rPr>
                <w:rFonts w:ascii="Times New Roman" w:eastAsia="宋体" w:hAnsi="Times New Roman" w:cs="Times New Roman"/>
                <w:szCs w:val="21"/>
              </w:rPr>
              <w:t>以上且本二</w:t>
            </w:r>
            <w:proofErr w:type="gramStart"/>
            <w:r w:rsidRPr="00DB28EF">
              <w:rPr>
                <w:rFonts w:ascii="Times New Roman" w:eastAsia="宋体" w:hAnsi="Times New Roman" w:cs="Times New Roman"/>
                <w:szCs w:val="21"/>
              </w:rPr>
              <w:t>40</w:t>
            </w:r>
            <w:proofErr w:type="gramEnd"/>
            <w:r w:rsidRPr="00DB28EF">
              <w:rPr>
                <w:rFonts w:ascii="Times New Roman" w:eastAsia="宋体" w:hAnsi="Times New Roman" w:cs="Times New Roman"/>
                <w:szCs w:val="21"/>
              </w:rPr>
              <w:t>%</w:t>
            </w:r>
            <w:r w:rsidRPr="00DB28EF">
              <w:rPr>
                <w:rFonts w:ascii="Times New Roman" w:eastAsia="宋体" w:hAnsi="Times New Roman" w:cs="Times New Roman"/>
                <w:szCs w:val="21"/>
              </w:rPr>
              <w:t>以上；</w:t>
            </w:r>
          </w:p>
          <w:p w:rsidR="001E13D7" w:rsidRPr="00DB28EF" w:rsidRDefault="001E13D7" w:rsidP="00B83452">
            <w:pPr>
              <w:spacing w:line="320" w:lineRule="exact"/>
              <w:ind w:leftChars="-1" w:left="-2" w:right="72"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或近</w:t>
            </w:r>
            <w:r w:rsidRPr="00DB28EF">
              <w:rPr>
                <w:rFonts w:ascii="Times New Roman" w:eastAsia="宋体" w:hAnsi="Times New Roman" w:cs="Times New Roman"/>
                <w:szCs w:val="21"/>
              </w:rPr>
              <w:t>3</w:t>
            </w:r>
            <w:r w:rsidRPr="00DB28EF">
              <w:rPr>
                <w:rFonts w:ascii="Times New Roman" w:eastAsia="宋体" w:hAnsi="Times New Roman" w:cs="Times New Roman"/>
                <w:szCs w:val="21"/>
              </w:rPr>
              <w:t>年，平均每年本三</w:t>
            </w:r>
            <w:proofErr w:type="gramStart"/>
            <w:r w:rsidRPr="00DB28EF">
              <w:rPr>
                <w:rFonts w:ascii="Times New Roman" w:eastAsia="宋体" w:hAnsi="Times New Roman" w:cs="Times New Roman"/>
                <w:szCs w:val="21"/>
              </w:rPr>
              <w:t>85</w:t>
            </w:r>
            <w:proofErr w:type="gramEnd"/>
            <w:r w:rsidRPr="00DB28EF">
              <w:rPr>
                <w:rFonts w:ascii="Times New Roman" w:eastAsia="宋体" w:hAnsi="Times New Roman" w:cs="Times New Roman"/>
                <w:szCs w:val="21"/>
              </w:rPr>
              <w:t>%</w:t>
            </w:r>
            <w:r w:rsidRPr="00DB28EF">
              <w:rPr>
                <w:rFonts w:ascii="Times New Roman" w:eastAsia="宋体" w:hAnsi="Times New Roman" w:cs="Times New Roman"/>
                <w:szCs w:val="21"/>
              </w:rPr>
              <w:t>以上且本二</w:t>
            </w:r>
            <w:proofErr w:type="gramStart"/>
            <w:r w:rsidRPr="00DB28EF">
              <w:rPr>
                <w:rFonts w:ascii="Times New Roman" w:eastAsia="宋体" w:hAnsi="Times New Roman" w:cs="Times New Roman"/>
                <w:szCs w:val="21"/>
              </w:rPr>
              <w:t>45</w:t>
            </w:r>
            <w:proofErr w:type="gramEnd"/>
            <w:r w:rsidRPr="00DB28EF">
              <w:rPr>
                <w:rFonts w:ascii="Times New Roman" w:eastAsia="宋体" w:hAnsi="Times New Roman" w:cs="Times New Roman"/>
                <w:szCs w:val="21"/>
              </w:rPr>
              <w:t>%</w:t>
            </w:r>
            <w:r w:rsidRPr="00DB28EF">
              <w:rPr>
                <w:rFonts w:ascii="Times New Roman" w:eastAsia="宋体" w:hAnsi="Times New Roman" w:cs="Times New Roman"/>
                <w:szCs w:val="21"/>
              </w:rPr>
              <w:t>以上；</w:t>
            </w:r>
          </w:p>
          <w:p w:rsidR="001E13D7" w:rsidRPr="00DB28EF" w:rsidRDefault="001E13D7" w:rsidP="00B83452">
            <w:pPr>
              <w:spacing w:line="320" w:lineRule="exact"/>
              <w:ind w:leftChars="-1" w:left="-2" w:right="72"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或申报当年，本三</w:t>
            </w:r>
            <w:proofErr w:type="gramStart"/>
            <w:r w:rsidRPr="00DB28EF">
              <w:rPr>
                <w:rFonts w:ascii="Times New Roman" w:eastAsia="宋体" w:hAnsi="Times New Roman" w:cs="Times New Roman"/>
                <w:szCs w:val="21"/>
              </w:rPr>
              <w:t>90</w:t>
            </w:r>
            <w:proofErr w:type="gramEnd"/>
            <w:r w:rsidRPr="00DB28EF">
              <w:rPr>
                <w:rFonts w:ascii="Times New Roman" w:eastAsia="宋体" w:hAnsi="Times New Roman" w:cs="Times New Roman"/>
                <w:szCs w:val="21"/>
              </w:rPr>
              <w:t>%</w:t>
            </w:r>
            <w:r w:rsidRPr="00DB28EF">
              <w:rPr>
                <w:rFonts w:ascii="Times New Roman" w:eastAsia="宋体" w:hAnsi="Times New Roman" w:cs="Times New Roman"/>
                <w:szCs w:val="21"/>
              </w:rPr>
              <w:t>以上且本二</w:t>
            </w:r>
            <w:proofErr w:type="gramStart"/>
            <w:r w:rsidRPr="00DB28EF">
              <w:rPr>
                <w:rFonts w:ascii="Times New Roman" w:eastAsia="宋体" w:hAnsi="Times New Roman" w:cs="Times New Roman"/>
                <w:szCs w:val="21"/>
              </w:rPr>
              <w:t>50</w:t>
            </w:r>
            <w:proofErr w:type="gramEnd"/>
            <w:r w:rsidRPr="00DB28EF">
              <w:rPr>
                <w:rFonts w:ascii="Times New Roman" w:eastAsia="宋体" w:hAnsi="Times New Roman" w:cs="Times New Roman"/>
                <w:szCs w:val="21"/>
              </w:rPr>
              <w:t>%</w:t>
            </w:r>
            <w:r w:rsidRPr="00DB28EF">
              <w:rPr>
                <w:rFonts w:ascii="Times New Roman" w:eastAsia="宋体" w:hAnsi="Times New Roman" w:cs="Times New Roman"/>
                <w:szCs w:val="21"/>
              </w:rPr>
              <w:t>以上。</w:t>
            </w:r>
          </w:p>
          <w:p w:rsidR="001E13D7" w:rsidRPr="008048D6"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6</w:t>
            </w:r>
            <w:r w:rsidRPr="00DB28EF">
              <w:rPr>
                <w:rFonts w:ascii="Times New Roman" w:eastAsia="宋体" w:hAnsi="Times New Roman" w:cs="Times New Roman"/>
                <w:szCs w:val="21"/>
              </w:rPr>
              <w:t>）</w:t>
            </w:r>
            <w:r w:rsidRPr="008048D6">
              <w:rPr>
                <w:rFonts w:ascii="Times New Roman" w:eastAsia="宋体" w:hAnsi="Times New Roman" w:cs="Times New Roman"/>
                <w:szCs w:val="21"/>
              </w:rPr>
              <w:t>学生社团类型多样、活动丰富、参与面广，社团数量不低于高中班级总数的</w:t>
            </w:r>
            <w:r w:rsidRPr="008048D6">
              <w:rPr>
                <w:rFonts w:ascii="Times New Roman" w:eastAsia="宋体" w:hAnsi="Times New Roman" w:cs="Times New Roman"/>
                <w:szCs w:val="21"/>
              </w:rPr>
              <w:t>2/3</w:t>
            </w:r>
            <w:r w:rsidRPr="008048D6">
              <w:rPr>
                <w:rFonts w:ascii="Times New Roman" w:eastAsia="宋体" w:hAnsi="Times New Roman" w:cs="Times New Roman"/>
                <w:szCs w:val="21"/>
              </w:rPr>
              <w:t>；社团组织结构规范、健全，学校能够提供必要的场所、经费等支持和相应的专业指导；社团活动在学生综合素质培养等方面发挥积极作用，成为学生自主成长的重要平台，有效促进学生全面而有个性的发展。</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7</w:t>
            </w:r>
            <w:r w:rsidRPr="00DB28EF">
              <w:rPr>
                <w:rFonts w:ascii="Times New Roman" w:eastAsia="宋体" w:hAnsi="Times New Roman" w:cs="Times New Roman"/>
                <w:szCs w:val="21"/>
              </w:rPr>
              <w:t>）近三年有</w:t>
            </w:r>
            <w:r w:rsidRPr="00DB28EF">
              <w:rPr>
                <w:rFonts w:ascii="Times New Roman" w:eastAsia="宋体" w:hAnsi="Times New Roman" w:cs="Times New Roman"/>
                <w:szCs w:val="21"/>
              </w:rPr>
              <w:t>15%</w:t>
            </w:r>
            <w:r w:rsidRPr="00DB28EF">
              <w:rPr>
                <w:rFonts w:ascii="Times New Roman" w:eastAsia="宋体" w:hAnsi="Times New Roman" w:cs="Times New Roman"/>
                <w:szCs w:val="21"/>
              </w:rPr>
              <w:t>以上学生在省辖市及以上举办的各类活动中获奖（含招飞、市级以上专业运动员输送），每年都有特长生被高校录取。</w:t>
            </w:r>
          </w:p>
        </w:tc>
        <w:tc>
          <w:tcPr>
            <w:tcW w:w="2558" w:type="dxa"/>
            <w:shd w:val="clear" w:color="auto" w:fill="auto"/>
            <w:vAlign w:val="center"/>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lastRenderedPageBreak/>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）学生综合素质评价合格率低于</w:t>
            </w:r>
            <w:r w:rsidRPr="00DB28EF">
              <w:rPr>
                <w:rFonts w:ascii="Times New Roman" w:eastAsia="宋体" w:hAnsi="Times New Roman" w:cs="Times New Roman"/>
                <w:szCs w:val="21"/>
              </w:rPr>
              <w:t>90%</w:t>
            </w:r>
            <w:r w:rsidRPr="00DB28EF">
              <w:rPr>
                <w:rFonts w:ascii="Times New Roman" w:eastAsia="宋体" w:hAnsi="Times New Roman" w:cs="Times New Roman"/>
                <w:szCs w:val="21"/>
              </w:rPr>
              <w:t>。</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）毕业生体质健康合格率低于</w:t>
            </w:r>
            <w:r w:rsidRPr="00DB28EF">
              <w:rPr>
                <w:rFonts w:ascii="Times New Roman" w:eastAsia="宋体" w:hAnsi="Times New Roman" w:cs="Times New Roman"/>
                <w:szCs w:val="21"/>
              </w:rPr>
              <w:t>85%</w:t>
            </w:r>
            <w:r w:rsidRPr="00DB28EF">
              <w:rPr>
                <w:rFonts w:ascii="Times New Roman" w:eastAsia="宋体" w:hAnsi="Times New Roman" w:cs="Times New Roman"/>
                <w:szCs w:val="21"/>
              </w:rPr>
              <w:t>。</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）学业水平测试一次合格率低于</w:t>
            </w:r>
            <w:r w:rsidRPr="00DB28EF">
              <w:rPr>
                <w:rFonts w:ascii="Times New Roman" w:eastAsia="宋体" w:hAnsi="Times New Roman" w:cs="Times New Roman"/>
                <w:szCs w:val="21"/>
              </w:rPr>
              <w:t>95%</w:t>
            </w:r>
            <w:r w:rsidRPr="00DB28EF">
              <w:rPr>
                <w:rFonts w:ascii="Times New Roman" w:eastAsia="宋体" w:hAnsi="Times New Roman" w:cs="Times New Roman"/>
                <w:szCs w:val="21"/>
              </w:rPr>
              <w:t>。</w:t>
            </w:r>
          </w:p>
          <w:p w:rsidR="001E13D7" w:rsidRPr="008048D6"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4</w:t>
            </w:r>
            <w:r w:rsidRPr="00DB28EF">
              <w:rPr>
                <w:rFonts w:ascii="Times New Roman" w:eastAsia="宋体" w:hAnsi="Times New Roman" w:cs="Times New Roman"/>
                <w:szCs w:val="21"/>
              </w:rPr>
              <w:t>）连续三年升入三本以上本科院校的毕业生低于全省平均水平</w:t>
            </w:r>
            <w:r w:rsidRPr="008048D6">
              <w:rPr>
                <w:rFonts w:ascii="Times New Roman" w:eastAsia="宋体" w:hAnsi="Times New Roman" w:cs="Times New Roman"/>
                <w:szCs w:val="21"/>
              </w:rPr>
              <w:t>10</w:t>
            </w:r>
            <w:r w:rsidRPr="008048D6">
              <w:rPr>
                <w:rFonts w:ascii="Times New Roman" w:eastAsia="宋体" w:hAnsi="Times New Roman" w:cs="Times New Roman"/>
                <w:szCs w:val="21"/>
              </w:rPr>
              <w:t>个百分点。</w:t>
            </w:r>
          </w:p>
          <w:p w:rsidR="001E13D7" w:rsidRPr="008048D6" w:rsidRDefault="001E13D7" w:rsidP="00B83452">
            <w:pPr>
              <w:spacing w:line="320" w:lineRule="exact"/>
              <w:ind w:firstLineChars="200" w:firstLine="420"/>
              <w:rPr>
                <w:rFonts w:ascii="Times New Roman" w:eastAsia="宋体" w:hAnsi="Times New Roman" w:cs="Times New Roman"/>
                <w:szCs w:val="21"/>
              </w:rPr>
            </w:pPr>
            <w:r w:rsidRPr="008048D6">
              <w:rPr>
                <w:rFonts w:ascii="Times New Roman" w:eastAsia="宋体" w:hAnsi="Times New Roman" w:cs="Times New Roman"/>
                <w:szCs w:val="21"/>
              </w:rPr>
              <w:t>（</w:t>
            </w:r>
            <w:r w:rsidRPr="008048D6">
              <w:rPr>
                <w:rFonts w:ascii="Times New Roman" w:eastAsia="宋体" w:hAnsi="Times New Roman" w:cs="Times New Roman"/>
                <w:szCs w:val="21"/>
              </w:rPr>
              <w:t>5</w:t>
            </w:r>
            <w:r w:rsidRPr="008048D6">
              <w:rPr>
                <w:rFonts w:ascii="Times New Roman" w:eastAsia="宋体" w:hAnsi="Times New Roman" w:cs="Times New Roman"/>
                <w:szCs w:val="21"/>
              </w:rPr>
              <w:t>）学生社团数量偏少，活动单一。</w:t>
            </w:r>
          </w:p>
        </w:tc>
      </w:tr>
      <w:tr w:rsidR="001E13D7" w:rsidRPr="00DB28EF" w:rsidTr="00B83452">
        <w:trPr>
          <w:jc w:val="center"/>
        </w:trPr>
        <w:tc>
          <w:tcPr>
            <w:tcW w:w="459" w:type="dxa"/>
            <w:vMerge/>
            <w:shd w:val="clear" w:color="auto" w:fill="auto"/>
            <w:vAlign w:val="center"/>
          </w:tcPr>
          <w:p w:rsidR="001E13D7" w:rsidRPr="00DB28EF" w:rsidRDefault="001E13D7" w:rsidP="00B83452">
            <w:pPr>
              <w:spacing w:line="320" w:lineRule="exact"/>
              <w:rPr>
                <w:rFonts w:ascii="Times New Roman" w:eastAsia="宋体" w:hAnsi="Times New Roman" w:cs="Times New Roman"/>
                <w:b/>
                <w:szCs w:val="21"/>
              </w:rPr>
            </w:pPr>
          </w:p>
        </w:tc>
        <w:tc>
          <w:tcPr>
            <w:tcW w:w="1621" w:type="dxa"/>
            <w:shd w:val="clear" w:color="auto" w:fill="auto"/>
            <w:vAlign w:val="center"/>
          </w:tcPr>
          <w:p w:rsidR="001E13D7" w:rsidRPr="00DB28EF" w:rsidRDefault="001E13D7" w:rsidP="00B83452">
            <w:pPr>
              <w:spacing w:line="320" w:lineRule="exact"/>
              <w:ind w:firstLineChars="200" w:firstLine="422"/>
              <w:rPr>
                <w:rFonts w:ascii="Times New Roman" w:eastAsia="宋体" w:hAnsi="Times New Roman" w:cs="Times New Roman"/>
                <w:b/>
                <w:szCs w:val="21"/>
              </w:rPr>
            </w:pPr>
            <w:r w:rsidRPr="00DB28EF">
              <w:rPr>
                <w:rFonts w:ascii="Times New Roman" w:eastAsia="宋体" w:hAnsi="Times New Roman" w:cs="Times New Roman"/>
                <w:b/>
                <w:szCs w:val="21"/>
              </w:rPr>
              <w:t>23</w:t>
            </w:r>
            <w:r w:rsidRPr="00DB28EF">
              <w:rPr>
                <w:rFonts w:ascii="Times New Roman" w:eastAsia="宋体" w:hAnsi="Times New Roman" w:cs="Times New Roman"/>
                <w:b/>
                <w:szCs w:val="21"/>
              </w:rPr>
              <w:t>．在先进办学理念指导下，经多年追求、积淀，形成学校特有的传统优势和办学特色，并成为学校声誉的重要标志。</w:t>
            </w:r>
          </w:p>
        </w:tc>
        <w:tc>
          <w:tcPr>
            <w:tcW w:w="4109" w:type="dxa"/>
            <w:shd w:val="clear" w:color="auto" w:fill="auto"/>
            <w:vAlign w:val="center"/>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）有先进办学理念，经多年追求、积淀，形成学校特有的传统优势和办学特色，并成为学校声誉的重要标志，在省辖市内外有较大的影响。</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）能以先进的办学理念、科学的办学目标统领学校特色建设规划，办学特色有一定时间的建设过程，</w:t>
            </w:r>
            <w:r w:rsidRPr="00357681">
              <w:rPr>
                <w:rFonts w:ascii="Times New Roman" w:eastAsia="宋体" w:hAnsi="Times New Roman" w:cs="Times New Roman"/>
                <w:color w:val="000000" w:themeColor="text1"/>
                <w:szCs w:val="21"/>
              </w:rPr>
              <w:t>有专门的科研课题、</w:t>
            </w:r>
            <w:proofErr w:type="gramStart"/>
            <w:r w:rsidRPr="00357681">
              <w:rPr>
                <w:rFonts w:ascii="Times New Roman" w:eastAsia="宋体" w:hAnsi="Times New Roman" w:cs="Times New Roman"/>
                <w:color w:val="000000" w:themeColor="text1"/>
                <w:szCs w:val="21"/>
              </w:rPr>
              <w:t>校本化</w:t>
            </w:r>
            <w:proofErr w:type="gramEnd"/>
            <w:r w:rsidRPr="00357681">
              <w:rPr>
                <w:rFonts w:ascii="Times New Roman" w:eastAsia="宋体" w:hAnsi="Times New Roman" w:cs="Times New Roman"/>
                <w:color w:val="000000" w:themeColor="text1"/>
                <w:szCs w:val="21"/>
              </w:rPr>
              <w:t>特色课程等作支撑，</w:t>
            </w:r>
            <w:r w:rsidRPr="00DB28EF">
              <w:rPr>
                <w:rFonts w:ascii="Times New Roman" w:eastAsia="宋体" w:hAnsi="Times New Roman" w:cs="Times New Roman"/>
                <w:szCs w:val="21"/>
              </w:rPr>
              <w:t>有</w:t>
            </w:r>
            <w:r w:rsidRPr="00DB28EF">
              <w:rPr>
                <w:rFonts w:ascii="Times New Roman" w:eastAsia="宋体" w:hAnsi="Times New Roman" w:cs="Times New Roman"/>
                <w:szCs w:val="21"/>
              </w:rPr>
              <w:t>90%</w:t>
            </w:r>
            <w:r w:rsidRPr="00DB28EF">
              <w:rPr>
                <w:rFonts w:ascii="Times New Roman" w:eastAsia="宋体" w:hAnsi="Times New Roman" w:cs="Times New Roman"/>
                <w:szCs w:val="21"/>
              </w:rPr>
              <w:t>以上的学生受益面，有显性的阶段成果，有一定的社会影响力和同行认同度。</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）自评概述与特色报告对办学特色的提炼、总结基本一致、特色总结与办学实际基本一致；特色报告具有个性，充分体现特色内涵、建设成果与经验。</w:t>
            </w:r>
          </w:p>
        </w:tc>
        <w:tc>
          <w:tcPr>
            <w:tcW w:w="2558" w:type="dxa"/>
            <w:shd w:val="clear" w:color="auto" w:fill="auto"/>
            <w:vAlign w:val="center"/>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）办学特色定位不准，不能惠及大多数学生。</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）办学特色与学校各项工作分离，不能体现办学特色的引领作用。</w:t>
            </w:r>
          </w:p>
        </w:tc>
      </w:tr>
      <w:tr w:rsidR="001E13D7" w:rsidRPr="00DB28EF" w:rsidTr="00B83452">
        <w:trPr>
          <w:jc w:val="center"/>
        </w:trPr>
        <w:tc>
          <w:tcPr>
            <w:tcW w:w="459" w:type="dxa"/>
            <w:vMerge/>
            <w:shd w:val="clear" w:color="auto" w:fill="auto"/>
            <w:vAlign w:val="center"/>
          </w:tcPr>
          <w:p w:rsidR="001E13D7" w:rsidRPr="00DB28EF" w:rsidRDefault="001E13D7" w:rsidP="00B83452">
            <w:pPr>
              <w:spacing w:line="320" w:lineRule="exact"/>
              <w:rPr>
                <w:rFonts w:ascii="Times New Roman" w:eastAsia="宋体" w:hAnsi="Times New Roman" w:cs="Times New Roman"/>
                <w:b/>
                <w:szCs w:val="21"/>
              </w:rPr>
            </w:pPr>
          </w:p>
        </w:tc>
        <w:tc>
          <w:tcPr>
            <w:tcW w:w="1621" w:type="dxa"/>
            <w:shd w:val="clear" w:color="auto" w:fill="auto"/>
            <w:vAlign w:val="center"/>
          </w:tcPr>
          <w:p w:rsidR="001E13D7" w:rsidRPr="00DB28EF" w:rsidRDefault="001E13D7" w:rsidP="00B83452">
            <w:pPr>
              <w:spacing w:line="320" w:lineRule="exact"/>
              <w:ind w:firstLineChars="200" w:firstLine="422"/>
              <w:rPr>
                <w:rFonts w:ascii="Times New Roman" w:eastAsia="宋体" w:hAnsi="Times New Roman" w:cs="Times New Roman"/>
                <w:b/>
                <w:szCs w:val="21"/>
              </w:rPr>
            </w:pPr>
            <w:r w:rsidRPr="00DB28EF">
              <w:rPr>
                <w:rFonts w:ascii="Times New Roman" w:eastAsia="宋体" w:hAnsi="Times New Roman" w:cs="Times New Roman"/>
                <w:b/>
                <w:szCs w:val="21"/>
              </w:rPr>
              <w:t>24</w:t>
            </w:r>
            <w:r w:rsidRPr="00DB28EF">
              <w:rPr>
                <w:rFonts w:ascii="Times New Roman" w:eastAsia="宋体" w:hAnsi="Times New Roman" w:cs="Times New Roman"/>
                <w:b/>
                <w:szCs w:val="21"/>
              </w:rPr>
              <w:t>．学校是所在区域实施素质教育的典范，教科研的基地，教育教学改革的先行者，其经验在省辖市区域范围内推广。</w:t>
            </w:r>
          </w:p>
        </w:tc>
        <w:tc>
          <w:tcPr>
            <w:tcW w:w="4109" w:type="dxa"/>
            <w:shd w:val="clear" w:color="auto" w:fill="auto"/>
            <w:vAlign w:val="center"/>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）学校在素质教育的目标设计、制度创新、模式探索等方面有研究、有实践、有成效，在省辖市区域内发挥了典范作用。模范执行我省深化素质教育、规范办学行为的具体要求，无违规行为，学生课业负担合理。</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）教科研氛围浓郁，成果显著，研究成果在校内外得到推广应用，成为区域高中教育教科研基地。</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）勇于改革、先于探索，教育教学改革实践成果丰富，近五年教育教学经验在</w:t>
            </w:r>
            <w:r w:rsidRPr="00DB28EF">
              <w:rPr>
                <w:rFonts w:ascii="Times New Roman" w:eastAsia="宋体" w:hAnsi="Times New Roman" w:cs="Times New Roman"/>
                <w:szCs w:val="21"/>
              </w:rPr>
              <w:lastRenderedPageBreak/>
              <w:t>省辖市以上区域范围内推广。</w:t>
            </w:r>
          </w:p>
        </w:tc>
        <w:tc>
          <w:tcPr>
            <w:tcW w:w="2558" w:type="dxa"/>
            <w:shd w:val="clear" w:color="auto" w:fill="auto"/>
            <w:vAlign w:val="center"/>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lastRenderedPageBreak/>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）违反教育厅规范办学行为、深入实施素质教育的有关规定被查处，或学生课业负担过重，学生及家长满意度较低。</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）近</w:t>
            </w:r>
            <w:r w:rsidRPr="00DB28EF">
              <w:rPr>
                <w:rFonts w:ascii="Times New Roman" w:eastAsia="宋体" w:hAnsi="Times New Roman" w:cs="Times New Roman"/>
                <w:szCs w:val="21"/>
              </w:rPr>
              <w:t>3</w:t>
            </w:r>
            <w:r w:rsidRPr="00DB28EF">
              <w:rPr>
                <w:rFonts w:ascii="Times New Roman" w:eastAsia="宋体" w:hAnsi="Times New Roman" w:cs="Times New Roman"/>
                <w:szCs w:val="21"/>
              </w:rPr>
              <w:t>年无教学改革经验或研究成果在区域范围内推广。</w:t>
            </w:r>
          </w:p>
        </w:tc>
      </w:tr>
      <w:tr w:rsidR="001E13D7" w:rsidRPr="00DB28EF" w:rsidTr="00B83452">
        <w:trPr>
          <w:jc w:val="center"/>
        </w:trPr>
        <w:tc>
          <w:tcPr>
            <w:tcW w:w="459" w:type="dxa"/>
            <w:vMerge/>
            <w:shd w:val="clear" w:color="auto" w:fill="auto"/>
            <w:vAlign w:val="center"/>
          </w:tcPr>
          <w:p w:rsidR="001E13D7" w:rsidRPr="00DB28EF" w:rsidRDefault="001E13D7" w:rsidP="00B83452">
            <w:pPr>
              <w:spacing w:line="320" w:lineRule="exact"/>
              <w:rPr>
                <w:rFonts w:ascii="Times New Roman" w:eastAsia="宋体" w:hAnsi="Times New Roman" w:cs="Times New Roman"/>
                <w:b/>
                <w:szCs w:val="21"/>
              </w:rPr>
            </w:pPr>
          </w:p>
        </w:tc>
        <w:tc>
          <w:tcPr>
            <w:tcW w:w="1621" w:type="dxa"/>
            <w:shd w:val="clear" w:color="auto" w:fill="auto"/>
            <w:vAlign w:val="center"/>
          </w:tcPr>
          <w:p w:rsidR="001E13D7" w:rsidRPr="00DB28EF" w:rsidRDefault="001E13D7" w:rsidP="00B83452">
            <w:pPr>
              <w:spacing w:line="320" w:lineRule="exact"/>
              <w:ind w:firstLineChars="200" w:firstLine="422"/>
              <w:rPr>
                <w:rFonts w:ascii="Times New Roman" w:eastAsia="宋体" w:hAnsi="Times New Roman" w:cs="Times New Roman"/>
                <w:b/>
                <w:szCs w:val="21"/>
              </w:rPr>
            </w:pPr>
            <w:r w:rsidRPr="00DB28EF">
              <w:rPr>
                <w:rFonts w:ascii="Times New Roman" w:eastAsia="宋体" w:hAnsi="Times New Roman" w:cs="Times New Roman"/>
                <w:b/>
                <w:szCs w:val="21"/>
              </w:rPr>
              <w:t>25</w:t>
            </w:r>
            <w:r w:rsidRPr="00DB28EF">
              <w:rPr>
                <w:rFonts w:ascii="Times New Roman" w:eastAsia="宋体" w:hAnsi="Times New Roman" w:cs="Times New Roman"/>
                <w:b/>
                <w:szCs w:val="21"/>
              </w:rPr>
              <w:t>．充分发挥学校优势，服务社区，多渠道为兄弟学校提供支持；学生、家长、往届毕业生及同行对学校评价好。</w:t>
            </w:r>
          </w:p>
        </w:tc>
        <w:tc>
          <w:tcPr>
            <w:tcW w:w="4109" w:type="dxa"/>
            <w:shd w:val="clear" w:color="auto" w:fill="auto"/>
            <w:vAlign w:val="center"/>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）开发开放学校资源，发挥学校人才优势，利用多种形式服务社区，使学校成为社区教育的基地、精神文明的窗口。</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）多形式为兄弟学校提供服务、支持，主动输送管理干部和优秀教师，不抢生源、不挖名师，区域内学校同行评价满意率达到</w:t>
            </w:r>
            <w:r w:rsidRPr="00DB28EF">
              <w:rPr>
                <w:rFonts w:ascii="Times New Roman" w:eastAsia="宋体" w:hAnsi="Times New Roman" w:cs="Times New Roman"/>
                <w:szCs w:val="21"/>
              </w:rPr>
              <w:t>80%</w:t>
            </w:r>
            <w:r w:rsidRPr="00DB28EF">
              <w:rPr>
                <w:rFonts w:ascii="Times New Roman" w:eastAsia="宋体" w:hAnsi="Times New Roman" w:cs="Times New Roman"/>
                <w:szCs w:val="21"/>
              </w:rPr>
              <w:t>。</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）建立满意度调查制度和毕业生发展跟踪调查机制，学生、家长、往届毕业生对学校评价好，各方评价的满意率在</w:t>
            </w:r>
            <w:r w:rsidRPr="00DB28EF">
              <w:rPr>
                <w:rFonts w:ascii="Times New Roman" w:eastAsia="宋体" w:hAnsi="Times New Roman" w:cs="Times New Roman"/>
                <w:szCs w:val="21"/>
              </w:rPr>
              <w:t>80%</w:t>
            </w:r>
            <w:r w:rsidRPr="00DB28EF">
              <w:rPr>
                <w:rFonts w:ascii="Times New Roman" w:eastAsia="宋体" w:hAnsi="Times New Roman" w:cs="Times New Roman"/>
                <w:szCs w:val="21"/>
              </w:rPr>
              <w:t>以上。</w:t>
            </w:r>
          </w:p>
        </w:tc>
        <w:tc>
          <w:tcPr>
            <w:tcW w:w="2558" w:type="dxa"/>
            <w:shd w:val="clear" w:color="auto" w:fill="auto"/>
            <w:vAlign w:val="center"/>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）学生、家长、往届毕业生对学校评价满意率低于</w:t>
            </w:r>
            <w:r w:rsidRPr="00DB28EF">
              <w:rPr>
                <w:rFonts w:ascii="Times New Roman" w:eastAsia="宋体" w:hAnsi="Times New Roman" w:cs="Times New Roman"/>
                <w:szCs w:val="21"/>
              </w:rPr>
              <w:t>70%</w:t>
            </w:r>
            <w:r w:rsidRPr="00DB28EF">
              <w:rPr>
                <w:rFonts w:ascii="Times New Roman" w:eastAsia="宋体" w:hAnsi="Times New Roman" w:cs="Times New Roman"/>
                <w:szCs w:val="21"/>
              </w:rPr>
              <w:t>。</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）学校在省辖市范围内的同行评价中满意度低于</w:t>
            </w:r>
            <w:r w:rsidRPr="00DB28EF">
              <w:rPr>
                <w:rFonts w:ascii="Times New Roman" w:eastAsia="宋体" w:hAnsi="Times New Roman" w:cs="Times New Roman"/>
                <w:szCs w:val="21"/>
              </w:rPr>
              <w:t>70%</w:t>
            </w:r>
            <w:r w:rsidRPr="00DB28EF">
              <w:rPr>
                <w:rFonts w:ascii="Times New Roman" w:eastAsia="宋体" w:hAnsi="Times New Roman" w:cs="Times New Roman"/>
                <w:szCs w:val="21"/>
              </w:rPr>
              <w:t>。</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）未建立满意度调查制度和毕业生发展跟踪调查机制。</w:t>
            </w:r>
          </w:p>
        </w:tc>
      </w:tr>
    </w:tbl>
    <w:p w:rsidR="001E13D7" w:rsidRPr="00DB28EF" w:rsidRDefault="001E13D7" w:rsidP="001E13D7">
      <w:pPr>
        <w:tabs>
          <w:tab w:val="center" w:pos="4153"/>
        </w:tabs>
        <w:rPr>
          <w:rFonts w:ascii="Times New Roman" w:eastAsia="宋体" w:hAnsi="Times New Roman" w:cs="Times New Roman"/>
          <w:sz w:val="24"/>
          <w:szCs w:val="24"/>
        </w:rPr>
      </w:pPr>
    </w:p>
    <w:p w:rsidR="001E13D7" w:rsidRDefault="001E13D7" w:rsidP="001E13D7">
      <w:pPr>
        <w:spacing w:line="560" w:lineRule="exact"/>
        <w:jc w:val="center"/>
        <w:rPr>
          <w:rFonts w:ascii="Times New Roman" w:eastAsia="华文中宋" w:hAnsi="Times New Roman" w:cs="Times New Roman"/>
          <w:b/>
          <w:sz w:val="44"/>
          <w:szCs w:val="44"/>
        </w:rPr>
      </w:pPr>
    </w:p>
    <w:p w:rsidR="001E13D7" w:rsidRDefault="001E13D7" w:rsidP="001E13D7">
      <w:pPr>
        <w:spacing w:line="560" w:lineRule="exact"/>
        <w:jc w:val="center"/>
        <w:rPr>
          <w:rFonts w:ascii="Times New Roman" w:eastAsia="华文中宋" w:hAnsi="Times New Roman" w:cs="Times New Roman"/>
          <w:b/>
          <w:sz w:val="44"/>
          <w:szCs w:val="44"/>
        </w:rPr>
      </w:pPr>
    </w:p>
    <w:p w:rsidR="001E13D7" w:rsidRDefault="001E13D7" w:rsidP="001E13D7">
      <w:pPr>
        <w:spacing w:line="560" w:lineRule="exact"/>
        <w:jc w:val="center"/>
        <w:rPr>
          <w:rFonts w:ascii="Times New Roman" w:eastAsia="华文中宋" w:hAnsi="Times New Roman" w:cs="Times New Roman"/>
          <w:b/>
          <w:sz w:val="44"/>
          <w:szCs w:val="44"/>
        </w:rPr>
      </w:pPr>
    </w:p>
    <w:p w:rsidR="001E13D7" w:rsidRDefault="001E13D7" w:rsidP="001E13D7">
      <w:pPr>
        <w:spacing w:line="560" w:lineRule="exact"/>
        <w:jc w:val="center"/>
        <w:rPr>
          <w:rFonts w:ascii="Times New Roman" w:eastAsia="华文中宋" w:hAnsi="Times New Roman" w:cs="Times New Roman"/>
          <w:b/>
          <w:sz w:val="44"/>
          <w:szCs w:val="44"/>
        </w:rPr>
      </w:pPr>
    </w:p>
    <w:p w:rsidR="001E13D7" w:rsidRDefault="001E13D7" w:rsidP="001E13D7">
      <w:pPr>
        <w:spacing w:line="560" w:lineRule="exact"/>
        <w:jc w:val="center"/>
        <w:rPr>
          <w:rFonts w:ascii="Times New Roman" w:eastAsia="华文中宋" w:hAnsi="Times New Roman" w:cs="Times New Roman"/>
          <w:b/>
          <w:sz w:val="44"/>
          <w:szCs w:val="44"/>
        </w:rPr>
      </w:pPr>
    </w:p>
    <w:p w:rsidR="001E13D7" w:rsidRDefault="001E13D7" w:rsidP="001E13D7">
      <w:pPr>
        <w:spacing w:line="560" w:lineRule="exact"/>
        <w:jc w:val="center"/>
        <w:rPr>
          <w:rFonts w:ascii="Times New Roman" w:eastAsia="华文中宋" w:hAnsi="Times New Roman" w:cs="Times New Roman"/>
          <w:b/>
          <w:sz w:val="44"/>
          <w:szCs w:val="44"/>
        </w:rPr>
      </w:pPr>
    </w:p>
    <w:p w:rsidR="001E13D7" w:rsidRDefault="001E13D7" w:rsidP="001E13D7">
      <w:pPr>
        <w:spacing w:line="560" w:lineRule="exact"/>
        <w:jc w:val="center"/>
        <w:rPr>
          <w:rFonts w:ascii="Times New Roman" w:eastAsia="华文中宋" w:hAnsi="Times New Roman" w:cs="Times New Roman"/>
          <w:b/>
          <w:sz w:val="44"/>
          <w:szCs w:val="44"/>
        </w:rPr>
      </w:pPr>
    </w:p>
    <w:p w:rsidR="001E13D7" w:rsidRDefault="001E13D7" w:rsidP="001E13D7">
      <w:pPr>
        <w:spacing w:line="560" w:lineRule="exact"/>
        <w:jc w:val="center"/>
        <w:rPr>
          <w:rFonts w:ascii="Times New Roman" w:eastAsia="华文中宋" w:hAnsi="Times New Roman" w:cs="Times New Roman"/>
          <w:b/>
          <w:sz w:val="44"/>
          <w:szCs w:val="44"/>
        </w:rPr>
      </w:pPr>
    </w:p>
    <w:p w:rsidR="001E13D7" w:rsidRDefault="001E13D7" w:rsidP="001E13D7">
      <w:pPr>
        <w:spacing w:line="560" w:lineRule="exact"/>
        <w:jc w:val="center"/>
        <w:rPr>
          <w:rFonts w:ascii="Times New Roman" w:eastAsia="华文中宋" w:hAnsi="Times New Roman" w:cs="Times New Roman"/>
          <w:b/>
          <w:sz w:val="44"/>
          <w:szCs w:val="44"/>
        </w:rPr>
      </w:pPr>
    </w:p>
    <w:p w:rsidR="001E13D7" w:rsidRDefault="001E13D7" w:rsidP="001E13D7">
      <w:pPr>
        <w:spacing w:line="560" w:lineRule="exact"/>
        <w:jc w:val="center"/>
        <w:rPr>
          <w:rFonts w:ascii="Times New Roman" w:eastAsia="华文中宋" w:hAnsi="Times New Roman" w:cs="Times New Roman"/>
          <w:b/>
          <w:sz w:val="44"/>
          <w:szCs w:val="44"/>
        </w:rPr>
      </w:pPr>
    </w:p>
    <w:p w:rsidR="001E13D7" w:rsidRDefault="001E13D7" w:rsidP="001E13D7">
      <w:pPr>
        <w:spacing w:line="560" w:lineRule="exact"/>
        <w:jc w:val="center"/>
        <w:rPr>
          <w:rFonts w:ascii="Times New Roman" w:eastAsia="华文中宋" w:hAnsi="Times New Roman" w:cs="Times New Roman"/>
          <w:b/>
          <w:sz w:val="44"/>
          <w:szCs w:val="44"/>
        </w:rPr>
      </w:pPr>
    </w:p>
    <w:p w:rsidR="001E13D7" w:rsidRDefault="001E13D7" w:rsidP="001E13D7">
      <w:pPr>
        <w:spacing w:line="560" w:lineRule="exact"/>
        <w:jc w:val="center"/>
        <w:rPr>
          <w:rFonts w:ascii="Times New Roman" w:eastAsia="华文中宋" w:hAnsi="Times New Roman" w:cs="Times New Roman"/>
          <w:b/>
          <w:sz w:val="44"/>
          <w:szCs w:val="44"/>
        </w:rPr>
      </w:pPr>
    </w:p>
    <w:p w:rsidR="000C14C4" w:rsidRDefault="000C14C4" w:rsidP="001E13D7">
      <w:pPr>
        <w:spacing w:line="560" w:lineRule="exact"/>
        <w:jc w:val="center"/>
        <w:rPr>
          <w:rFonts w:ascii="Times New Roman" w:eastAsia="华文中宋" w:hAnsi="Times New Roman" w:cs="Times New Roman"/>
          <w:b/>
          <w:sz w:val="44"/>
          <w:szCs w:val="44"/>
        </w:rPr>
      </w:pPr>
    </w:p>
    <w:p w:rsidR="000C14C4" w:rsidRDefault="000C14C4" w:rsidP="001E13D7">
      <w:pPr>
        <w:spacing w:line="560" w:lineRule="exact"/>
        <w:jc w:val="center"/>
        <w:rPr>
          <w:rFonts w:ascii="Times New Roman" w:eastAsia="华文中宋" w:hAnsi="Times New Roman" w:cs="Times New Roman"/>
          <w:b/>
          <w:sz w:val="44"/>
          <w:szCs w:val="44"/>
        </w:rPr>
      </w:pPr>
    </w:p>
    <w:p w:rsidR="000C14C4" w:rsidRDefault="000C14C4" w:rsidP="001E13D7">
      <w:pPr>
        <w:spacing w:line="560" w:lineRule="exact"/>
        <w:jc w:val="center"/>
        <w:rPr>
          <w:rFonts w:ascii="Times New Roman" w:eastAsia="华文中宋" w:hAnsi="Times New Roman" w:cs="Times New Roman"/>
          <w:b/>
          <w:sz w:val="44"/>
          <w:szCs w:val="44"/>
        </w:rPr>
      </w:pPr>
    </w:p>
    <w:p w:rsidR="000C14C4" w:rsidRDefault="000C14C4" w:rsidP="001E13D7">
      <w:pPr>
        <w:spacing w:line="560" w:lineRule="exact"/>
        <w:jc w:val="center"/>
        <w:rPr>
          <w:rFonts w:ascii="Times New Roman" w:eastAsia="华文中宋" w:hAnsi="Times New Roman" w:cs="Times New Roman"/>
          <w:b/>
          <w:sz w:val="44"/>
          <w:szCs w:val="44"/>
        </w:rPr>
      </w:pPr>
    </w:p>
    <w:p w:rsidR="000C14C4" w:rsidRDefault="000C14C4" w:rsidP="001E13D7">
      <w:pPr>
        <w:spacing w:line="560" w:lineRule="exact"/>
        <w:jc w:val="center"/>
        <w:rPr>
          <w:rFonts w:ascii="Times New Roman" w:eastAsia="华文中宋" w:hAnsi="Times New Roman" w:cs="Times New Roman"/>
          <w:b/>
          <w:sz w:val="44"/>
          <w:szCs w:val="44"/>
        </w:rPr>
      </w:pPr>
    </w:p>
    <w:p w:rsidR="001E13D7" w:rsidRPr="00DB28EF" w:rsidRDefault="001E13D7" w:rsidP="001E13D7">
      <w:pPr>
        <w:spacing w:line="560" w:lineRule="exact"/>
        <w:jc w:val="center"/>
        <w:rPr>
          <w:rFonts w:ascii="Times New Roman" w:eastAsia="华文中宋" w:hAnsi="Times New Roman" w:cs="Times New Roman"/>
          <w:b/>
          <w:sz w:val="44"/>
          <w:szCs w:val="44"/>
        </w:rPr>
      </w:pPr>
      <w:r w:rsidRPr="00DB28EF">
        <w:rPr>
          <w:rFonts w:ascii="Times New Roman" w:eastAsia="华文中宋" w:hAnsi="Times New Roman" w:cs="Times New Roman"/>
          <w:b/>
          <w:sz w:val="44"/>
          <w:szCs w:val="44"/>
        </w:rPr>
        <w:lastRenderedPageBreak/>
        <w:t>三星级高中评估标准及评价细则</w:t>
      </w:r>
    </w:p>
    <w:p w:rsidR="001E13D7" w:rsidRPr="00DB28EF" w:rsidRDefault="001E13D7" w:rsidP="001E13D7">
      <w:pPr>
        <w:ind w:rightChars="355" w:right="745" w:firstLineChars="200" w:firstLine="562"/>
        <w:jc w:val="center"/>
        <w:rPr>
          <w:rFonts w:ascii="Times New Roman" w:eastAsia="宋体" w:hAnsi="Times New Roman" w:cs="Times New Roman"/>
          <w:b/>
          <w:sz w:val="28"/>
          <w:szCs w:val="28"/>
        </w:rPr>
      </w:pPr>
      <w:r w:rsidRPr="00DB28EF">
        <w:rPr>
          <w:rFonts w:ascii="Times New Roman" w:eastAsia="宋体" w:hAnsi="Times New Roman" w:cs="Times New Roman"/>
          <w:b/>
          <w:sz w:val="28"/>
          <w:szCs w:val="28"/>
        </w:rPr>
        <w:t>（</w:t>
      </w:r>
      <w:r>
        <w:rPr>
          <w:rFonts w:ascii="Times New Roman" w:eastAsia="宋体" w:hAnsi="Times New Roman" w:cs="Times New Roman"/>
          <w:b/>
          <w:sz w:val="28"/>
          <w:szCs w:val="28"/>
        </w:rPr>
        <w:t>201</w:t>
      </w:r>
      <w:r>
        <w:rPr>
          <w:rFonts w:ascii="Times New Roman" w:eastAsia="宋体" w:hAnsi="Times New Roman" w:cs="Times New Roman" w:hint="eastAsia"/>
          <w:b/>
          <w:sz w:val="28"/>
          <w:szCs w:val="28"/>
        </w:rPr>
        <w:t>6</w:t>
      </w:r>
      <w:r w:rsidRPr="00DB28EF">
        <w:rPr>
          <w:rFonts w:ascii="Times New Roman" w:eastAsia="宋体" w:hAnsi="Times New Roman" w:cs="Times New Roman"/>
          <w:b/>
          <w:sz w:val="28"/>
          <w:szCs w:val="28"/>
        </w:rPr>
        <w:t>年</w:t>
      </w:r>
      <w:r w:rsidRPr="00DB28EF">
        <w:rPr>
          <w:rFonts w:ascii="Times New Roman" w:eastAsia="宋体" w:hAnsi="Times New Roman" w:cs="Times New Roman"/>
          <w:b/>
          <w:sz w:val="28"/>
          <w:szCs w:val="28"/>
        </w:rPr>
        <w:t>11</w:t>
      </w:r>
      <w:r w:rsidRPr="00DB28EF">
        <w:rPr>
          <w:rFonts w:ascii="Times New Roman" w:eastAsia="宋体" w:hAnsi="Times New Roman" w:cs="Times New Roman"/>
          <w:b/>
          <w:sz w:val="28"/>
          <w:szCs w:val="28"/>
        </w:rPr>
        <w:t>月修订）</w:t>
      </w:r>
    </w:p>
    <w:p w:rsidR="001E13D7" w:rsidRPr="00DB28EF" w:rsidRDefault="001E13D7" w:rsidP="001E13D7">
      <w:pPr>
        <w:ind w:rightChars="355" w:right="745"/>
        <w:rPr>
          <w:rFonts w:ascii="Times New Roman" w:eastAsia="宋体" w:hAnsi="Times New Roman" w:cs="Times New Roman"/>
          <w:sz w:val="24"/>
          <w:szCs w:val="24"/>
        </w:rPr>
      </w:pPr>
    </w:p>
    <w:p w:rsidR="001E13D7" w:rsidRPr="00DB28EF" w:rsidRDefault="001E13D7" w:rsidP="001E13D7">
      <w:pPr>
        <w:ind w:rightChars="355" w:right="745" w:firstLineChars="200" w:firstLine="422"/>
        <w:rPr>
          <w:rFonts w:ascii="Times New Roman" w:eastAsia="黑体" w:hAnsi="Times New Roman" w:cs="Times New Roman"/>
          <w:b/>
          <w:szCs w:val="21"/>
        </w:rPr>
      </w:pPr>
      <w:r w:rsidRPr="00DB28EF">
        <w:rPr>
          <w:rFonts w:ascii="Times New Roman" w:eastAsia="黑体" w:hAnsi="Times New Roman" w:cs="Times New Roman"/>
          <w:b/>
          <w:szCs w:val="21"/>
        </w:rPr>
        <w:t>达标等级评定说明</w:t>
      </w:r>
      <w:r w:rsidRPr="00DB28EF">
        <w:rPr>
          <w:rFonts w:ascii="Times New Roman" w:eastAsia="黑体" w:hAnsi="Times New Roman" w:cs="Times New Roman"/>
          <w:b/>
          <w:szCs w:val="21"/>
        </w:rPr>
        <w:t>:</w:t>
      </w:r>
    </w:p>
    <w:p w:rsidR="001E13D7" w:rsidRPr="00DB28EF" w:rsidRDefault="001E13D7" w:rsidP="001E13D7">
      <w:pPr>
        <w:ind w:rightChars="355" w:right="745"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1.</w:t>
      </w:r>
      <w:r>
        <w:rPr>
          <w:rFonts w:ascii="Times New Roman" w:eastAsia="宋体" w:hAnsi="Times New Roman" w:cs="Times New Roman" w:hint="eastAsia"/>
          <w:szCs w:val="21"/>
        </w:rPr>
        <w:t xml:space="preserve"> </w:t>
      </w:r>
      <w:r w:rsidRPr="00DB28EF">
        <w:rPr>
          <w:rFonts w:ascii="Times New Roman" w:eastAsia="宋体" w:hAnsi="Times New Roman" w:cs="Times New Roman"/>
          <w:szCs w:val="21"/>
        </w:rPr>
        <w:t>单项达标程度分达标（</w:t>
      </w:r>
      <w:r w:rsidRPr="00DB28EF">
        <w:rPr>
          <w:rFonts w:ascii="Times New Roman" w:eastAsia="宋体" w:hAnsi="Times New Roman" w:cs="Times New Roman"/>
          <w:szCs w:val="21"/>
        </w:rPr>
        <w:t>A</w:t>
      </w:r>
      <w:r w:rsidRPr="00DB28EF">
        <w:rPr>
          <w:rFonts w:ascii="Times New Roman" w:eastAsia="宋体" w:hAnsi="Times New Roman" w:cs="Times New Roman"/>
          <w:szCs w:val="21"/>
        </w:rPr>
        <w:t>）、未完全达标（</w:t>
      </w:r>
      <w:r w:rsidRPr="00DB28EF">
        <w:rPr>
          <w:rFonts w:ascii="Times New Roman" w:eastAsia="宋体" w:hAnsi="Times New Roman" w:cs="Times New Roman"/>
          <w:szCs w:val="21"/>
        </w:rPr>
        <w:t>B</w:t>
      </w:r>
      <w:r w:rsidRPr="00DB28EF">
        <w:rPr>
          <w:rFonts w:ascii="Times New Roman" w:eastAsia="宋体" w:hAnsi="Times New Roman" w:cs="Times New Roman"/>
          <w:szCs w:val="21"/>
        </w:rPr>
        <w:t>）、不达标（</w:t>
      </w:r>
      <w:r w:rsidRPr="00DB28EF">
        <w:rPr>
          <w:rFonts w:ascii="Times New Roman" w:eastAsia="宋体" w:hAnsi="Times New Roman" w:cs="Times New Roman"/>
          <w:szCs w:val="21"/>
        </w:rPr>
        <w:t>C</w:t>
      </w:r>
      <w:r w:rsidRPr="00DB28EF">
        <w:rPr>
          <w:rFonts w:ascii="Times New Roman" w:eastAsia="宋体" w:hAnsi="Times New Roman" w:cs="Times New Roman"/>
          <w:szCs w:val="21"/>
        </w:rPr>
        <w:t>）三级。</w:t>
      </w:r>
    </w:p>
    <w:p w:rsidR="001E13D7" w:rsidRPr="00DB28EF" w:rsidRDefault="001E13D7" w:rsidP="001E13D7">
      <w:pPr>
        <w:ind w:rightChars="355" w:right="745"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2.</w:t>
      </w:r>
      <w:r>
        <w:rPr>
          <w:rFonts w:ascii="Times New Roman" w:eastAsia="宋体" w:hAnsi="Times New Roman" w:cs="Times New Roman" w:hint="eastAsia"/>
          <w:szCs w:val="21"/>
        </w:rPr>
        <w:t xml:space="preserve"> </w:t>
      </w:r>
      <w:r w:rsidRPr="00DB28EF">
        <w:rPr>
          <w:rFonts w:ascii="Times New Roman" w:eastAsia="宋体" w:hAnsi="Times New Roman" w:cs="Times New Roman"/>
          <w:szCs w:val="21"/>
        </w:rPr>
        <w:t>凡达到</w:t>
      </w:r>
      <w:r w:rsidRPr="00DB28EF">
        <w:rPr>
          <w:rFonts w:ascii="Times New Roman" w:eastAsia="宋体" w:hAnsi="Times New Roman" w:cs="Times New Roman"/>
          <w:szCs w:val="21"/>
        </w:rPr>
        <w:t>A</w:t>
      </w:r>
      <w:r w:rsidRPr="00DB28EF">
        <w:rPr>
          <w:rFonts w:ascii="Times New Roman" w:eastAsia="宋体" w:hAnsi="Times New Roman" w:cs="Times New Roman"/>
          <w:szCs w:val="21"/>
        </w:rPr>
        <w:t>级细则全部要求的为达标（</w:t>
      </w:r>
      <w:r w:rsidRPr="00DB28EF">
        <w:rPr>
          <w:rFonts w:ascii="Times New Roman" w:eastAsia="宋体" w:hAnsi="Times New Roman" w:cs="Times New Roman"/>
          <w:szCs w:val="21"/>
        </w:rPr>
        <w:t>A</w:t>
      </w:r>
      <w:r w:rsidRPr="00DB28EF">
        <w:rPr>
          <w:rFonts w:ascii="Times New Roman" w:eastAsia="宋体" w:hAnsi="Times New Roman" w:cs="Times New Roman"/>
          <w:szCs w:val="21"/>
        </w:rPr>
        <w:t>），不完全符合</w:t>
      </w:r>
      <w:r w:rsidRPr="00DB28EF">
        <w:rPr>
          <w:rFonts w:ascii="Times New Roman" w:eastAsia="宋体" w:hAnsi="Times New Roman" w:cs="Times New Roman"/>
          <w:szCs w:val="21"/>
        </w:rPr>
        <w:t>A</w:t>
      </w:r>
      <w:r w:rsidRPr="00DB28EF">
        <w:rPr>
          <w:rFonts w:ascii="Times New Roman" w:eastAsia="宋体" w:hAnsi="Times New Roman" w:cs="Times New Roman"/>
          <w:szCs w:val="21"/>
        </w:rPr>
        <w:t>级要求又非</w:t>
      </w:r>
      <w:r w:rsidRPr="00DB28EF">
        <w:rPr>
          <w:rFonts w:ascii="Times New Roman" w:eastAsia="宋体" w:hAnsi="Times New Roman" w:cs="Times New Roman"/>
          <w:szCs w:val="21"/>
        </w:rPr>
        <w:t>C</w:t>
      </w:r>
      <w:r w:rsidRPr="00DB28EF">
        <w:rPr>
          <w:rFonts w:ascii="Times New Roman" w:eastAsia="宋体" w:hAnsi="Times New Roman" w:cs="Times New Roman"/>
          <w:szCs w:val="21"/>
        </w:rPr>
        <w:t>级细则所列情况之一的为未完全达标（</w:t>
      </w:r>
      <w:r w:rsidRPr="00DB28EF">
        <w:rPr>
          <w:rFonts w:ascii="Times New Roman" w:eastAsia="宋体" w:hAnsi="Times New Roman" w:cs="Times New Roman"/>
          <w:szCs w:val="21"/>
        </w:rPr>
        <w:t>B</w:t>
      </w:r>
      <w:r w:rsidRPr="00DB28EF">
        <w:rPr>
          <w:rFonts w:ascii="Times New Roman" w:eastAsia="宋体" w:hAnsi="Times New Roman" w:cs="Times New Roman"/>
          <w:szCs w:val="21"/>
        </w:rPr>
        <w:t>），符合</w:t>
      </w:r>
      <w:r w:rsidRPr="00DB28EF">
        <w:rPr>
          <w:rFonts w:ascii="Times New Roman" w:eastAsia="宋体" w:hAnsi="Times New Roman" w:cs="Times New Roman"/>
          <w:szCs w:val="21"/>
        </w:rPr>
        <w:t>C</w:t>
      </w:r>
      <w:r w:rsidRPr="00DB28EF">
        <w:rPr>
          <w:rFonts w:ascii="Times New Roman" w:eastAsia="宋体" w:hAnsi="Times New Roman" w:cs="Times New Roman"/>
          <w:szCs w:val="21"/>
        </w:rPr>
        <w:t>级细则所列现象任一条的为不达标（</w:t>
      </w:r>
      <w:r w:rsidRPr="00DB28EF">
        <w:rPr>
          <w:rFonts w:ascii="Times New Roman" w:eastAsia="宋体" w:hAnsi="Times New Roman" w:cs="Times New Roman"/>
          <w:szCs w:val="21"/>
        </w:rPr>
        <w:t>C</w:t>
      </w:r>
      <w:r w:rsidRPr="00DB28EF">
        <w:rPr>
          <w:rFonts w:ascii="Times New Roman" w:eastAsia="宋体" w:hAnsi="Times New Roman" w:cs="Times New Roman"/>
          <w:szCs w:val="21"/>
        </w:rPr>
        <w:t>）。</w:t>
      </w:r>
    </w:p>
    <w:p w:rsidR="001E13D7" w:rsidRPr="00DB28EF" w:rsidRDefault="001E13D7" w:rsidP="001E13D7">
      <w:pPr>
        <w:tabs>
          <w:tab w:val="center" w:pos="4153"/>
        </w:tabs>
        <w:rPr>
          <w:rFonts w:ascii="Times New Roman" w:eastAsia="宋体" w:hAnsi="Times New Roman" w:cs="Times New Roman"/>
          <w:sz w:val="24"/>
          <w:szCs w:val="24"/>
        </w:rPr>
      </w:pPr>
    </w:p>
    <w:tbl>
      <w:tblPr>
        <w:tblW w:w="850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502"/>
        <w:gridCol w:w="1938"/>
        <w:gridCol w:w="4140"/>
        <w:gridCol w:w="1925"/>
      </w:tblGrid>
      <w:tr w:rsidR="001E13D7" w:rsidRPr="00DB28EF" w:rsidTr="00B83452">
        <w:trPr>
          <w:trHeight w:val="626"/>
          <w:jc w:val="center"/>
        </w:trPr>
        <w:tc>
          <w:tcPr>
            <w:tcW w:w="2440" w:type="dxa"/>
            <w:gridSpan w:val="2"/>
            <w:shd w:val="clear" w:color="auto" w:fill="auto"/>
            <w:vAlign w:val="center"/>
          </w:tcPr>
          <w:p w:rsidR="001E13D7" w:rsidRPr="00DB28EF" w:rsidRDefault="001E13D7" w:rsidP="00B83452">
            <w:pPr>
              <w:spacing w:line="320" w:lineRule="exact"/>
              <w:jc w:val="center"/>
              <w:rPr>
                <w:rFonts w:ascii="Times New Roman" w:eastAsia="宋体" w:hAnsi="Times New Roman" w:cs="Times New Roman"/>
                <w:b/>
                <w:szCs w:val="21"/>
              </w:rPr>
            </w:pPr>
            <w:r w:rsidRPr="00DB28EF">
              <w:rPr>
                <w:rFonts w:ascii="Times New Roman" w:eastAsia="宋体" w:hAnsi="Times New Roman" w:cs="Times New Roman"/>
                <w:b/>
                <w:szCs w:val="21"/>
              </w:rPr>
              <w:t>评估指标及标准</w:t>
            </w:r>
          </w:p>
        </w:tc>
        <w:tc>
          <w:tcPr>
            <w:tcW w:w="4140" w:type="dxa"/>
            <w:shd w:val="clear" w:color="auto" w:fill="auto"/>
            <w:vAlign w:val="center"/>
          </w:tcPr>
          <w:p w:rsidR="001E13D7" w:rsidRPr="00DB28EF" w:rsidRDefault="001E13D7" w:rsidP="00B83452">
            <w:pPr>
              <w:spacing w:line="320" w:lineRule="exact"/>
              <w:jc w:val="center"/>
              <w:rPr>
                <w:rFonts w:ascii="Times New Roman" w:eastAsia="宋体" w:hAnsi="Times New Roman" w:cs="Times New Roman"/>
                <w:b/>
                <w:szCs w:val="21"/>
              </w:rPr>
            </w:pPr>
            <w:r w:rsidRPr="00DB28EF">
              <w:rPr>
                <w:rFonts w:ascii="Times New Roman" w:eastAsia="宋体" w:hAnsi="Times New Roman" w:cs="Times New Roman"/>
                <w:b/>
                <w:szCs w:val="21"/>
              </w:rPr>
              <w:t>达标（</w:t>
            </w:r>
            <w:r w:rsidRPr="00DB28EF">
              <w:rPr>
                <w:rFonts w:ascii="Times New Roman" w:eastAsia="宋体" w:hAnsi="Times New Roman" w:cs="Times New Roman"/>
                <w:b/>
                <w:szCs w:val="21"/>
              </w:rPr>
              <w:t>A</w:t>
            </w:r>
            <w:r w:rsidRPr="00DB28EF">
              <w:rPr>
                <w:rFonts w:ascii="Times New Roman" w:eastAsia="宋体" w:hAnsi="Times New Roman" w:cs="Times New Roman"/>
                <w:b/>
                <w:szCs w:val="21"/>
              </w:rPr>
              <w:t>）</w:t>
            </w:r>
          </w:p>
        </w:tc>
        <w:tc>
          <w:tcPr>
            <w:tcW w:w="1925" w:type="dxa"/>
            <w:shd w:val="clear" w:color="auto" w:fill="auto"/>
            <w:vAlign w:val="center"/>
          </w:tcPr>
          <w:p w:rsidR="001E13D7" w:rsidRPr="00DB28EF" w:rsidRDefault="001E13D7" w:rsidP="00B83452">
            <w:pPr>
              <w:spacing w:line="320" w:lineRule="exact"/>
              <w:jc w:val="center"/>
              <w:rPr>
                <w:rFonts w:ascii="Times New Roman" w:eastAsia="宋体" w:hAnsi="Times New Roman" w:cs="Times New Roman"/>
                <w:b/>
                <w:szCs w:val="21"/>
              </w:rPr>
            </w:pPr>
            <w:r w:rsidRPr="00DB28EF">
              <w:rPr>
                <w:rFonts w:ascii="Times New Roman" w:eastAsia="宋体" w:hAnsi="Times New Roman" w:cs="Times New Roman"/>
                <w:b/>
                <w:szCs w:val="21"/>
              </w:rPr>
              <w:t>不达标（</w:t>
            </w:r>
            <w:r w:rsidRPr="00DB28EF">
              <w:rPr>
                <w:rFonts w:ascii="Times New Roman" w:eastAsia="宋体" w:hAnsi="Times New Roman" w:cs="Times New Roman"/>
                <w:b/>
                <w:szCs w:val="21"/>
              </w:rPr>
              <w:t>C</w:t>
            </w:r>
            <w:r w:rsidRPr="00DB28EF">
              <w:rPr>
                <w:rFonts w:ascii="Times New Roman" w:eastAsia="宋体" w:hAnsi="Times New Roman" w:cs="Times New Roman"/>
                <w:b/>
                <w:szCs w:val="21"/>
              </w:rPr>
              <w:t>）</w:t>
            </w:r>
          </w:p>
        </w:tc>
      </w:tr>
      <w:tr w:rsidR="001E13D7" w:rsidRPr="00DB28EF" w:rsidTr="00B83452">
        <w:trPr>
          <w:trHeight w:val="8766"/>
          <w:jc w:val="center"/>
        </w:trPr>
        <w:tc>
          <w:tcPr>
            <w:tcW w:w="502" w:type="dxa"/>
            <w:vMerge w:val="restart"/>
            <w:shd w:val="clear" w:color="auto" w:fill="auto"/>
            <w:vAlign w:val="center"/>
          </w:tcPr>
          <w:p w:rsidR="001E13D7" w:rsidRPr="00DB28EF" w:rsidRDefault="001E13D7" w:rsidP="00B83452">
            <w:pPr>
              <w:spacing w:line="320" w:lineRule="exact"/>
              <w:jc w:val="center"/>
              <w:rPr>
                <w:rFonts w:ascii="Times New Roman" w:eastAsia="宋体" w:hAnsi="Times New Roman" w:cs="Times New Roman"/>
                <w:b/>
                <w:szCs w:val="21"/>
              </w:rPr>
            </w:pPr>
            <w:r w:rsidRPr="00DB28EF">
              <w:rPr>
                <w:rFonts w:ascii="Times New Roman" w:eastAsia="宋体" w:hAnsi="Times New Roman" w:cs="Times New Roman"/>
                <w:b/>
                <w:szCs w:val="21"/>
              </w:rPr>
              <w:t>一</w:t>
            </w:r>
          </w:p>
          <w:p w:rsidR="001E13D7" w:rsidRPr="00DB28EF" w:rsidRDefault="001E13D7" w:rsidP="00B83452">
            <w:pPr>
              <w:spacing w:line="320" w:lineRule="exact"/>
              <w:jc w:val="center"/>
              <w:rPr>
                <w:rFonts w:ascii="Times New Roman" w:eastAsia="宋体" w:hAnsi="Times New Roman" w:cs="Times New Roman"/>
                <w:b/>
                <w:szCs w:val="21"/>
              </w:rPr>
            </w:pPr>
          </w:p>
          <w:p w:rsidR="001E13D7" w:rsidRPr="00DB28EF" w:rsidRDefault="001E13D7" w:rsidP="00B83452">
            <w:pPr>
              <w:spacing w:line="320" w:lineRule="exact"/>
              <w:jc w:val="center"/>
              <w:rPr>
                <w:rFonts w:ascii="Times New Roman" w:eastAsia="宋体" w:hAnsi="Times New Roman" w:cs="Times New Roman"/>
                <w:b/>
                <w:szCs w:val="21"/>
              </w:rPr>
            </w:pPr>
            <w:r w:rsidRPr="00DB28EF">
              <w:rPr>
                <w:rFonts w:ascii="Times New Roman" w:eastAsia="宋体" w:hAnsi="Times New Roman" w:cs="Times New Roman"/>
                <w:b/>
                <w:szCs w:val="21"/>
              </w:rPr>
              <w:t>办</w:t>
            </w:r>
          </w:p>
          <w:p w:rsidR="001E13D7" w:rsidRPr="00DB28EF" w:rsidRDefault="001E13D7" w:rsidP="00B83452">
            <w:pPr>
              <w:spacing w:line="320" w:lineRule="exact"/>
              <w:jc w:val="center"/>
              <w:rPr>
                <w:rFonts w:ascii="Times New Roman" w:eastAsia="宋体" w:hAnsi="Times New Roman" w:cs="Times New Roman"/>
                <w:b/>
                <w:szCs w:val="21"/>
              </w:rPr>
            </w:pPr>
            <w:r w:rsidRPr="00DB28EF">
              <w:rPr>
                <w:rFonts w:ascii="Times New Roman" w:eastAsia="宋体" w:hAnsi="Times New Roman" w:cs="Times New Roman"/>
                <w:b/>
                <w:szCs w:val="21"/>
              </w:rPr>
              <w:t>学</w:t>
            </w:r>
          </w:p>
          <w:p w:rsidR="001E13D7" w:rsidRPr="00DB28EF" w:rsidRDefault="001E13D7" w:rsidP="00B83452">
            <w:pPr>
              <w:spacing w:line="320" w:lineRule="exact"/>
              <w:jc w:val="center"/>
              <w:rPr>
                <w:rFonts w:ascii="Times New Roman" w:eastAsia="宋体" w:hAnsi="Times New Roman" w:cs="Times New Roman"/>
                <w:b/>
                <w:szCs w:val="21"/>
              </w:rPr>
            </w:pPr>
            <w:r w:rsidRPr="00DB28EF">
              <w:rPr>
                <w:rFonts w:ascii="Times New Roman" w:eastAsia="宋体" w:hAnsi="Times New Roman" w:cs="Times New Roman"/>
                <w:b/>
                <w:szCs w:val="21"/>
              </w:rPr>
              <w:t>条</w:t>
            </w:r>
          </w:p>
          <w:p w:rsidR="001E13D7" w:rsidRPr="00DB28EF" w:rsidRDefault="001E13D7" w:rsidP="00B83452">
            <w:pPr>
              <w:spacing w:line="320" w:lineRule="exact"/>
              <w:jc w:val="center"/>
              <w:rPr>
                <w:rFonts w:ascii="Times New Roman" w:eastAsia="宋体" w:hAnsi="Times New Roman" w:cs="Times New Roman"/>
                <w:b/>
                <w:szCs w:val="21"/>
              </w:rPr>
            </w:pPr>
            <w:r w:rsidRPr="00DB28EF">
              <w:rPr>
                <w:rFonts w:ascii="Times New Roman" w:eastAsia="宋体" w:hAnsi="Times New Roman" w:cs="Times New Roman"/>
                <w:b/>
                <w:szCs w:val="21"/>
              </w:rPr>
              <w:t>件</w:t>
            </w:r>
          </w:p>
        </w:tc>
        <w:tc>
          <w:tcPr>
            <w:tcW w:w="1938" w:type="dxa"/>
            <w:shd w:val="clear" w:color="auto" w:fill="auto"/>
            <w:vAlign w:val="center"/>
          </w:tcPr>
          <w:p w:rsidR="001E13D7" w:rsidRPr="00DB28EF" w:rsidRDefault="001E13D7" w:rsidP="00B83452">
            <w:pPr>
              <w:spacing w:line="320" w:lineRule="exact"/>
              <w:ind w:firstLineChars="200" w:firstLine="422"/>
              <w:rPr>
                <w:rFonts w:ascii="Times New Roman" w:eastAsia="宋体" w:hAnsi="Times New Roman" w:cs="Times New Roman"/>
                <w:b/>
                <w:szCs w:val="21"/>
              </w:rPr>
            </w:pPr>
            <w:r w:rsidRPr="00DB28EF">
              <w:rPr>
                <w:rFonts w:ascii="Times New Roman" w:eastAsia="宋体" w:hAnsi="Times New Roman" w:cs="Times New Roman"/>
                <w:b/>
                <w:szCs w:val="21"/>
              </w:rPr>
              <w:t>1</w:t>
            </w:r>
            <w:r w:rsidRPr="00DB28EF">
              <w:rPr>
                <w:rFonts w:ascii="Times New Roman" w:eastAsia="宋体" w:hAnsi="Times New Roman" w:cs="Times New Roman"/>
                <w:b/>
                <w:szCs w:val="21"/>
              </w:rPr>
              <w:t>．独立设置的高中，或高中班级占一半以上的农村完全中学；高中规模不少于</w:t>
            </w:r>
            <w:r w:rsidRPr="00DB28EF">
              <w:rPr>
                <w:rFonts w:ascii="Times New Roman" w:eastAsia="宋体" w:hAnsi="Times New Roman" w:cs="Times New Roman"/>
                <w:b/>
                <w:szCs w:val="21"/>
              </w:rPr>
              <w:t>30</w:t>
            </w:r>
            <w:r w:rsidRPr="00DB28EF">
              <w:rPr>
                <w:rFonts w:ascii="Times New Roman" w:eastAsia="宋体" w:hAnsi="Times New Roman" w:cs="Times New Roman"/>
                <w:b/>
                <w:szCs w:val="21"/>
              </w:rPr>
              <w:t>个班，每班学生不超过</w:t>
            </w:r>
            <w:r w:rsidRPr="00DB28EF">
              <w:rPr>
                <w:rFonts w:ascii="Times New Roman" w:eastAsia="宋体" w:hAnsi="Times New Roman" w:cs="Times New Roman"/>
                <w:b/>
                <w:szCs w:val="21"/>
              </w:rPr>
              <w:t>54</w:t>
            </w:r>
            <w:r w:rsidRPr="00DB28EF">
              <w:rPr>
                <w:rFonts w:ascii="Times New Roman" w:eastAsia="宋体" w:hAnsi="Times New Roman" w:cs="Times New Roman"/>
                <w:b/>
                <w:szCs w:val="21"/>
              </w:rPr>
              <w:t>人。</w:t>
            </w:r>
          </w:p>
        </w:tc>
        <w:tc>
          <w:tcPr>
            <w:tcW w:w="4140" w:type="dxa"/>
            <w:shd w:val="clear" w:color="auto" w:fill="auto"/>
            <w:vAlign w:val="center"/>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）专门举办高中学历教育的独立法人，高中三个年级俱全。</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农村完全中学有实施初高中分设的办学规划且期限明确、合理可行。</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十二年一贯制学校的高中需有独立校园及配套的标准实验室、运动场、图书馆等学习生活基本场所和设施。</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）高中规模在</w:t>
            </w:r>
            <w:r w:rsidRPr="00DB28EF">
              <w:rPr>
                <w:rFonts w:ascii="Times New Roman" w:eastAsia="宋体" w:hAnsi="Times New Roman" w:cs="Times New Roman"/>
                <w:szCs w:val="21"/>
              </w:rPr>
              <w:t>10—20</w:t>
            </w:r>
            <w:proofErr w:type="gramStart"/>
            <w:r w:rsidRPr="00DB28EF">
              <w:rPr>
                <w:rFonts w:ascii="Times New Roman" w:eastAsia="宋体" w:hAnsi="Times New Roman" w:cs="Times New Roman"/>
                <w:szCs w:val="21"/>
              </w:rPr>
              <w:t>轨</w:t>
            </w:r>
            <w:proofErr w:type="gramEnd"/>
            <w:r w:rsidRPr="00DB28EF">
              <w:rPr>
                <w:rFonts w:ascii="Times New Roman" w:eastAsia="宋体" w:hAnsi="Times New Roman" w:cs="Times New Roman"/>
                <w:szCs w:val="21"/>
              </w:rPr>
              <w:t>之间。农村完全中学、十二年一贯制的高中班级数和</w:t>
            </w:r>
            <w:proofErr w:type="gramStart"/>
            <w:r w:rsidRPr="00DB28EF">
              <w:rPr>
                <w:rFonts w:ascii="Times New Roman" w:eastAsia="宋体" w:hAnsi="Times New Roman" w:cs="Times New Roman"/>
                <w:szCs w:val="21"/>
              </w:rPr>
              <w:t>学生数需占</w:t>
            </w:r>
            <w:proofErr w:type="gramEnd"/>
            <w:r w:rsidRPr="00DB28EF">
              <w:rPr>
                <w:rFonts w:ascii="Times New Roman" w:eastAsia="宋体" w:hAnsi="Times New Roman" w:cs="Times New Roman"/>
                <w:szCs w:val="21"/>
              </w:rPr>
              <w:t>班级总数和学生总数的</w:t>
            </w:r>
            <w:r w:rsidRPr="00DB28EF">
              <w:rPr>
                <w:rFonts w:ascii="Times New Roman" w:eastAsia="宋体" w:hAnsi="Times New Roman" w:cs="Times New Roman"/>
                <w:szCs w:val="21"/>
              </w:rPr>
              <w:t>1/2</w:t>
            </w:r>
            <w:r w:rsidRPr="00DB28EF">
              <w:rPr>
                <w:rFonts w:ascii="Times New Roman" w:eastAsia="宋体" w:hAnsi="Times New Roman" w:cs="Times New Roman"/>
                <w:szCs w:val="21"/>
              </w:rPr>
              <w:t>以上。</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）各年级班</w:t>
            </w:r>
            <w:proofErr w:type="gramStart"/>
            <w:r w:rsidRPr="00DB28EF">
              <w:rPr>
                <w:rFonts w:ascii="Times New Roman" w:eastAsia="宋体" w:hAnsi="Times New Roman" w:cs="Times New Roman"/>
                <w:szCs w:val="21"/>
              </w:rPr>
              <w:t>均学生</w:t>
            </w:r>
            <w:proofErr w:type="gramEnd"/>
            <w:r w:rsidRPr="00DB28EF">
              <w:rPr>
                <w:rFonts w:ascii="Times New Roman" w:eastAsia="宋体" w:hAnsi="Times New Roman" w:cs="Times New Roman"/>
                <w:szCs w:val="21"/>
              </w:rPr>
              <w:t>不超过</w:t>
            </w:r>
            <w:r w:rsidRPr="00DB28EF">
              <w:rPr>
                <w:rFonts w:ascii="Times New Roman" w:eastAsia="宋体" w:hAnsi="Times New Roman" w:cs="Times New Roman"/>
                <w:szCs w:val="21"/>
              </w:rPr>
              <w:t>54</w:t>
            </w:r>
            <w:r w:rsidRPr="00DB28EF">
              <w:rPr>
                <w:rFonts w:ascii="Times New Roman" w:eastAsia="宋体" w:hAnsi="Times New Roman" w:cs="Times New Roman"/>
                <w:szCs w:val="21"/>
              </w:rPr>
              <w:t>人，不少于</w:t>
            </w:r>
            <w:r w:rsidRPr="00DB28EF">
              <w:rPr>
                <w:rFonts w:ascii="Times New Roman" w:eastAsia="宋体" w:hAnsi="Times New Roman" w:cs="Times New Roman"/>
                <w:szCs w:val="21"/>
              </w:rPr>
              <w:t>35</w:t>
            </w:r>
            <w:r w:rsidRPr="00DB28EF">
              <w:rPr>
                <w:rFonts w:ascii="Times New Roman" w:eastAsia="宋体" w:hAnsi="Times New Roman" w:cs="Times New Roman"/>
                <w:szCs w:val="21"/>
              </w:rPr>
              <w:t>人。</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4</w:t>
            </w:r>
            <w:r w:rsidRPr="00DB28EF">
              <w:rPr>
                <w:rFonts w:ascii="Times New Roman" w:eastAsia="宋体" w:hAnsi="Times New Roman" w:cs="Times New Roman"/>
                <w:szCs w:val="21"/>
              </w:rPr>
              <w:t>）无高考补习班或插班复读生。</w:t>
            </w:r>
          </w:p>
        </w:tc>
        <w:tc>
          <w:tcPr>
            <w:tcW w:w="1925" w:type="dxa"/>
            <w:shd w:val="clear" w:color="auto" w:fill="auto"/>
            <w:vAlign w:val="center"/>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）高中规模少于</w:t>
            </w:r>
            <w:r w:rsidRPr="00DB28EF">
              <w:rPr>
                <w:rFonts w:ascii="Times New Roman" w:eastAsia="宋体" w:hAnsi="Times New Roman" w:cs="Times New Roman"/>
                <w:szCs w:val="21"/>
              </w:rPr>
              <w:t>8</w:t>
            </w:r>
            <w:r w:rsidRPr="00DB28EF">
              <w:rPr>
                <w:rFonts w:ascii="Times New Roman" w:eastAsia="宋体" w:hAnsi="Times New Roman" w:cs="Times New Roman"/>
                <w:szCs w:val="21"/>
              </w:rPr>
              <w:t>轨（小班</w:t>
            </w:r>
            <w:proofErr w:type="gramStart"/>
            <w:r w:rsidRPr="00DB28EF">
              <w:rPr>
                <w:rFonts w:ascii="Times New Roman" w:eastAsia="宋体" w:hAnsi="Times New Roman" w:cs="Times New Roman"/>
                <w:szCs w:val="21"/>
              </w:rPr>
              <w:t>班</w:t>
            </w:r>
            <w:proofErr w:type="gramEnd"/>
            <w:r w:rsidRPr="00DB28EF">
              <w:rPr>
                <w:rFonts w:ascii="Times New Roman" w:eastAsia="宋体" w:hAnsi="Times New Roman" w:cs="Times New Roman"/>
                <w:szCs w:val="21"/>
              </w:rPr>
              <w:t>额不少于</w:t>
            </w:r>
            <w:r w:rsidRPr="00DB28EF">
              <w:rPr>
                <w:rFonts w:ascii="Times New Roman" w:eastAsia="宋体" w:hAnsi="Times New Roman" w:cs="Times New Roman"/>
                <w:szCs w:val="21"/>
              </w:rPr>
              <w:t>35</w:t>
            </w:r>
            <w:r w:rsidRPr="00DB28EF">
              <w:rPr>
                <w:rFonts w:ascii="Times New Roman" w:eastAsia="宋体" w:hAnsi="Times New Roman" w:cs="Times New Roman"/>
                <w:szCs w:val="21"/>
              </w:rPr>
              <w:t>人）；或完全中学、十二年一贯制学校的高中学生数少于学生总数的</w:t>
            </w:r>
            <w:r w:rsidRPr="00DB28EF">
              <w:rPr>
                <w:rFonts w:ascii="Times New Roman" w:eastAsia="宋体" w:hAnsi="Times New Roman" w:cs="Times New Roman"/>
                <w:szCs w:val="21"/>
              </w:rPr>
              <w:t>1/2</w:t>
            </w:r>
            <w:r w:rsidRPr="00DB28EF">
              <w:rPr>
                <w:rFonts w:ascii="Times New Roman" w:eastAsia="宋体" w:hAnsi="Times New Roman" w:cs="Times New Roman"/>
                <w:szCs w:val="21"/>
              </w:rPr>
              <w:t>；或</w:t>
            </w:r>
            <w:proofErr w:type="gramStart"/>
            <w:r w:rsidRPr="00DB28EF">
              <w:rPr>
                <w:rFonts w:ascii="Times New Roman" w:eastAsia="宋体" w:hAnsi="Times New Roman" w:cs="Times New Roman"/>
                <w:szCs w:val="21"/>
              </w:rPr>
              <w:t>学校超</w:t>
            </w:r>
            <w:proofErr w:type="gramEnd"/>
            <w:r w:rsidRPr="00DB28EF">
              <w:rPr>
                <w:rFonts w:ascii="Times New Roman" w:eastAsia="宋体" w:hAnsi="Times New Roman" w:cs="Times New Roman"/>
                <w:szCs w:val="21"/>
              </w:rPr>
              <w:t>大规模，高中班级规模超过</w:t>
            </w:r>
            <w:r w:rsidRPr="00DB28EF">
              <w:rPr>
                <w:rFonts w:ascii="Times New Roman" w:eastAsia="宋体" w:hAnsi="Times New Roman" w:cs="Times New Roman"/>
                <w:szCs w:val="21"/>
              </w:rPr>
              <w:t>20</w:t>
            </w:r>
            <w:r w:rsidRPr="00DB28EF">
              <w:rPr>
                <w:rFonts w:ascii="Times New Roman" w:eastAsia="宋体" w:hAnsi="Times New Roman" w:cs="Times New Roman"/>
                <w:szCs w:val="21"/>
              </w:rPr>
              <w:t>轨。</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）十二年一贯制学校的高中无独立的校区及基本设施。</w:t>
            </w:r>
          </w:p>
          <w:p w:rsidR="001E13D7" w:rsidRPr="00DB28EF" w:rsidRDefault="001E13D7" w:rsidP="00B83452">
            <w:pPr>
              <w:spacing w:line="320" w:lineRule="exact"/>
              <w:ind w:firstLineChars="200" w:firstLine="420"/>
              <w:rPr>
                <w:rFonts w:ascii="Times New Roman" w:eastAsia="宋体" w:hAnsi="Times New Roman" w:cs="Times New Roman"/>
                <w:bCs/>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）举办高考补习班、招收插班复读生。</w:t>
            </w:r>
            <w:r w:rsidRPr="00DB28EF">
              <w:rPr>
                <w:rFonts w:ascii="Times New Roman" w:eastAsia="宋体" w:hAnsi="Times New Roman" w:cs="Times New Roman"/>
                <w:bCs/>
                <w:szCs w:val="21"/>
              </w:rPr>
              <w:t>或违反新订的省普通高中学籍管理规定（</w:t>
            </w:r>
            <w:smartTag w:uri="urn:schemas-microsoft-com:office:smarttags" w:element="chsdate">
              <w:smartTagPr>
                <w:attr w:name="Year" w:val="2014"/>
                <w:attr w:name="Month" w:val="3"/>
                <w:attr w:name="Day" w:val="1"/>
                <w:attr w:name="IsLunarDate" w:val="False"/>
                <w:attr w:name="IsROCDate" w:val="False"/>
              </w:smartTagPr>
              <w:r w:rsidRPr="00DB28EF">
                <w:rPr>
                  <w:rFonts w:ascii="Times New Roman" w:eastAsia="宋体" w:hAnsi="Times New Roman" w:cs="Times New Roman"/>
                  <w:bCs/>
                  <w:szCs w:val="21"/>
                </w:rPr>
                <w:t>2014</w:t>
              </w:r>
              <w:r w:rsidRPr="00DB28EF">
                <w:rPr>
                  <w:rFonts w:ascii="Times New Roman" w:eastAsia="宋体" w:hAnsi="Times New Roman" w:cs="Times New Roman"/>
                  <w:bCs/>
                  <w:szCs w:val="21"/>
                </w:rPr>
                <w:t>年</w:t>
              </w:r>
              <w:r w:rsidRPr="00DB28EF">
                <w:rPr>
                  <w:rFonts w:ascii="Times New Roman" w:eastAsia="宋体" w:hAnsi="Times New Roman" w:cs="Times New Roman"/>
                  <w:bCs/>
                  <w:szCs w:val="21"/>
                </w:rPr>
                <w:t>3</w:t>
              </w:r>
              <w:r w:rsidRPr="00DB28EF">
                <w:rPr>
                  <w:rFonts w:ascii="Times New Roman" w:eastAsia="宋体" w:hAnsi="Times New Roman" w:cs="Times New Roman"/>
                  <w:bCs/>
                  <w:szCs w:val="21"/>
                </w:rPr>
                <w:t>月</w:t>
              </w:r>
              <w:r w:rsidRPr="00DB28EF">
                <w:rPr>
                  <w:rFonts w:ascii="Times New Roman" w:eastAsia="宋体" w:hAnsi="Times New Roman" w:cs="Times New Roman"/>
                  <w:bCs/>
                  <w:szCs w:val="21"/>
                </w:rPr>
                <w:t>1</w:t>
              </w:r>
              <w:r w:rsidRPr="00DB28EF">
                <w:rPr>
                  <w:rFonts w:ascii="Times New Roman" w:eastAsia="宋体" w:hAnsi="Times New Roman" w:cs="Times New Roman"/>
                  <w:bCs/>
                  <w:szCs w:val="21"/>
                </w:rPr>
                <w:t>日起</w:t>
              </w:r>
            </w:smartTag>
            <w:r w:rsidRPr="00DB28EF">
              <w:rPr>
                <w:rFonts w:ascii="Times New Roman" w:eastAsia="宋体" w:hAnsi="Times New Roman" w:cs="Times New Roman"/>
                <w:bCs/>
                <w:szCs w:val="21"/>
              </w:rPr>
              <w:t>执行），存在违规招生等行为。</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bCs/>
                <w:szCs w:val="21"/>
              </w:rPr>
              <w:t>（</w:t>
            </w:r>
            <w:r w:rsidRPr="00DB28EF">
              <w:rPr>
                <w:rFonts w:ascii="Times New Roman" w:eastAsia="宋体" w:hAnsi="Times New Roman" w:cs="Times New Roman"/>
                <w:bCs/>
                <w:szCs w:val="21"/>
              </w:rPr>
              <w:t>4</w:t>
            </w:r>
            <w:r w:rsidRPr="00DB28EF">
              <w:rPr>
                <w:rFonts w:ascii="Times New Roman" w:eastAsia="宋体" w:hAnsi="Times New Roman" w:cs="Times New Roman"/>
                <w:bCs/>
                <w:szCs w:val="21"/>
              </w:rPr>
              <w:t>）年度基层统计报表等数据严重失实（如自评学生数与厅学籍管理系统数据存在较大出入等）。</w:t>
            </w:r>
          </w:p>
        </w:tc>
      </w:tr>
      <w:tr w:rsidR="001E13D7" w:rsidRPr="00DB28EF" w:rsidTr="00B83452">
        <w:trPr>
          <w:trHeight w:val="480"/>
          <w:jc w:val="center"/>
        </w:trPr>
        <w:tc>
          <w:tcPr>
            <w:tcW w:w="502" w:type="dxa"/>
            <w:vMerge/>
            <w:shd w:val="clear" w:color="auto" w:fill="auto"/>
            <w:vAlign w:val="center"/>
          </w:tcPr>
          <w:p w:rsidR="001E13D7" w:rsidRPr="00DB28EF" w:rsidRDefault="001E13D7" w:rsidP="00B83452">
            <w:pPr>
              <w:spacing w:line="320" w:lineRule="exact"/>
              <w:rPr>
                <w:rFonts w:ascii="Times New Roman" w:eastAsia="宋体" w:hAnsi="Times New Roman" w:cs="Times New Roman"/>
                <w:b/>
                <w:szCs w:val="21"/>
              </w:rPr>
            </w:pPr>
          </w:p>
        </w:tc>
        <w:tc>
          <w:tcPr>
            <w:tcW w:w="1938" w:type="dxa"/>
            <w:shd w:val="clear" w:color="auto" w:fill="auto"/>
            <w:vAlign w:val="center"/>
          </w:tcPr>
          <w:p w:rsidR="001E13D7" w:rsidRPr="00DB28EF" w:rsidRDefault="001E13D7" w:rsidP="00B83452">
            <w:pPr>
              <w:spacing w:line="320" w:lineRule="exact"/>
              <w:ind w:firstLineChars="196" w:firstLine="413"/>
              <w:rPr>
                <w:rFonts w:ascii="Times New Roman" w:eastAsia="宋体" w:hAnsi="Times New Roman" w:cs="Times New Roman"/>
                <w:b/>
                <w:szCs w:val="21"/>
              </w:rPr>
            </w:pPr>
            <w:r w:rsidRPr="00DB28EF">
              <w:rPr>
                <w:rFonts w:ascii="Times New Roman" w:eastAsia="宋体" w:hAnsi="Times New Roman" w:cs="Times New Roman"/>
                <w:b/>
                <w:szCs w:val="21"/>
              </w:rPr>
              <w:t>2</w:t>
            </w:r>
            <w:r w:rsidRPr="00DB28EF">
              <w:rPr>
                <w:rFonts w:ascii="Times New Roman" w:eastAsia="宋体" w:hAnsi="Times New Roman" w:cs="Times New Roman"/>
                <w:b/>
                <w:szCs w:val="21"/>
              </w:rPr>
              <w:t>．生均校园面积不少于</w:t>
            </w:r>
            <w:r w:rsidRPr="00DB28EF">
              <w:rPr>
                <w:rFonts w:ascii="Times New Roman" w:eastAsia="宋体" w:hAnsi="Times New Roman" w:cs="Times New Roman"/>
                <w:b/>
                <w:szCs w:val="21"/>
              </w:rPr>
              <w:t>23</w:t>
            </w:r>
            <w:r w:rsidRPr="00DB28EF">
              <w:rPr>
                <w:rFonts w:ascii="Times New Roman" w:eastAsia="宋体" w:hAnsi="Times New Roman" w:cs="Times New Roman"/>
                <w:b/>
                <w:szCs w:val="21"/>
              </w:rPr>
              <w:t>平方米，生均校舍建筑面积（不含学生宿</w:t>
            </w:r>
            <w:r w:rsidRPr="00DB28EF">
              <w:rPr>
                <w:rFonts w:ascii="Times New Roman" w:eastAsia="宋体" w:hAnsi="Times New Roman" w:cs="Times New Roman"/>
                <w:b/>
                <w:szCs w:val="21"/>
              </w:rPr>
              <w:lastRenderedPageBreak/>
              <w:t>舍）不少于</w:t>
            </w:r>
            <w:r w:rsidRPr="00DB28EF">
              <w:rPr>
                <w:rFonts w:ascii="Times New Roman" w:eastAsia="宋体" w:hAnsi="Times New Roman" w:cs="Times New Roman"/>
                <w:b/>
                <w:szCs w:val="21"/>
              </w:rPr>
              <w:t>13</w:t>
            </w:r>
            <w:r w:rsidRPr="00DB28EF">
              <w:rPr>
                <w:rFonts w:ascii="Times New Roman" w:eastAsia="宋体" w:hAnsi="Times New Roman" w:cs="Times New Roman"/>
                <w:b/>
                <w:szCs w:val="21"/>
              </w:rPr>
              <w:t>平方米。</w:t>
            </w:r>
          </w:p>
        </w:tc>
        <w:tc>
          <w:tcPr>
            <w:tcW w:w="4140" w:type="dxa"/>
            <w:shd w:val="clear" w:color="auto" w:fill="auto"/>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lastRenderedPageBreak/>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）生均校园占地面积不少于</w:t>
            </w:r>
            <w:smartTag w:uri="urn:schemas-microsoft-com:office:smarttags" w:element="chmetcnv">
              <w:smartTagPr>
                <w:attr w:name="UnitName" w:val="平方米"/>
                <w:attr w:name="SourceValue" w:val="23"/>
                <w:attr w:name="HasSpace" w:val="False"/>
                <w:attr w:name="Negative" w:val="False"/>
                <w:attr w:name="NumberType" w:val="1"/>
                <w:attr w:name="TCSC" w:val="0"/>
              </w:smartTagPr>
              <w:r w:rsidRPr="00DB28EF">
                <w:rPr>
                  <w:rFonts w:ascii="Times New Roman" w:eastAsia="宋体" w:hAnsi="Times New Roman" w:cs="Times New Roman"/>
                  <w:szCs w:val="21"/>
                </w:rPr>
                <w:t>23</w:t>
              </w:r>
              <w:r w:rsidRPr="00DB28EF">
                <w:rPr>
                  <w:rFonts w:ascii="Times New Roman" w:eastAsia="宋体" w:hAnsi="Times New Roman" w:cs="Times New Roman"/>
                  <w:szCs w:val="21"/>
                </w:rPr>
                <w:t>平方米</w:t>
              </w:r>
            </w:smartTag>
            <w:r w:rsidRPr="00DB28EF">
              <w:rPr>
                <w:rFonts w:ascii="Times New Roman" w:eastAsia="宋体" w:hAnsi="Times New Roman" w:cs="Times New Roman"/>
                <w:szCs w:val="21"/>
              </w:rPr>
              <w:t>。</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）生均校舍（不含学生宿舍、教工宿舍）建筑面积不少于</w:t>
            </w:r>
            <w:smartTag w:uri="urn:schemas-microsoft-com:office:smarttags" w:element="chmetcnv">
              <w:smartTagPr>
                <w:attr w:name="UnitName" w:val="平方米"/>
                <w:attr w:name="SourceValue" w:val="13"/>
                <w:attr w:name="HasSpace" w:val="False"/>
                <w:attr w:name="Negative" w:val="False"/>
                <w:attr w:name="NumberType" w:val="1"/>
                <w:attr w:name="TCSC" w:val="0"/>
              </w:smartTagPr>
              <w:r w:rsidRPr="00DB28EF">
                <w:rPr>
                  <w:rFonts w:ascii="Times New Roman" w:eastAsia="宋体" w:hAnsi="Times New Roman" w:cs="Times New Roman"/>
                  <w:szCs w:val="21"/>
                </w:rPr>
                <w:t>13</w:t>
              </w:r>
              <w:r w:rsidRPr="00DB28EF">
                <w:rPr>
                  <w:rFonts w:ascii="Times New Roman" w:eastAsia="宋体" w:hAnsi="Times New Roman" w:cs="Times New Roman"/>
                  <w:szCs w:val="21"/>
                </w:rPr>
                <w:t>平方米</w:t>
              </w:r>
            </w:smartTag>
            <w:r w:rsidRPr="00DB28EF">
              <w:rPr>
                <w:rFonts w:ascii="Times New Roman" w:eastAsia="宋体" w:hAnsi="Times New Roman" w:cs="Times New Roman"/>
                <w:szCs w:val="21"/>
              </w:rPr>
              <w:t>。</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lastRenderedPageBreak/>
              <w:t>——</w:t>
            </w:r>
            <w:r w:rsidRPr="00DB28EF">
              <w:rPr>
                <w:rFonts w:ascii="Times New Roman" w:eastAsia="宋体" w:hAnsi="Times New Roman" w:cs="Times New Roman"/>
                <w:szCs w:val="21"/>
              </w:rPr>
              <w:t>高中班级规模不达</w:t>
            </w:r>
            <w:r w:rsidRPr="00DB28EF">
              <w:rPr>
                <w:rFonts w:ascii="Times New Roman" w:eastAsia="宋体" w:hAnsi="Times New Roman" w:cs="Times New Roman"/>
                <w:szCs w:val="21"/>
              </w:rPr>
              <w:t>10</w:t>
            </w:r>
            <w:r w:rsidRPr="00DB28EF">
              <w:rPr>
                <w:rFonts w:ascii="Times New Roman" w:eastAsia="宋体" w:hAnsi="Times New Roman" w:cs="Times New Roman"/>
                <w:szCs w:val="21"/>
              </w:rPr>
              <w:t>轨的学校，学生总数的计算基数为标准规模（</w:t>
            </w:r>
            <w:r w:rsidRPr="00DB28EF">
              <w:rPr>
                <w:rFonts w:ascii="Times New Roman" w:eastAsia="宋体" w:hAnsi="Times New Roman" w:cs="Times New Roman"/>
                <w:szCs w:val="21"/>
              </w:rPr>
              <w:t>30</w:t>
            </w:r>
            <w:r w:rsidRPr="00DB28EF">
              <w:rPr>
                <w:rFonts w:ascii="Times New Roman" w:eastAsia="宋体" w:hAnsi="Times New Roman" w:cs="Times New Roman"/>
                <w:szCs w:val="21"/>
              </w:rPr>
              <w:t>个班）、标准班额（</w:t>
            </w:r>
            <w:r w:rsidRPr="00DB28EF">
              <w:rPr>
                <w:rFonts w:ascii="Times New Roman" w:eastAsia="宋体" w:hAnsi="Times New Roman" w:cs="Times New Roman"/>
                <w:szCs w:val="21"/>
              </w:rPr>
              <w:t>54</w:t>
            </w:r>
            <w:r w:rsidRPr="00DB28EF">
              <w:rPr>
                <w:rFonts w:ascii="Times New Roman" w:eastAsia="宋体" w:hAnsi="Times New Roman" w:cs="Times New Roman"/>
                <w:szCs w:val="21"/>
              </w:rPr>
              <w:t>人</w:t>
            </w:r>
            <w:r w:rsidRPr="00DB28EF">
              <w:rPr>
                <w:rFonts w:ascii="Times New Roman" w:eastAsia="宋体" w:hAnsi="Times New Roman" w:cs="Times New Roman"/>
                <w:szCs w:val="21"/>
              </w:rPr>
              <w:t>/</w:t>
            </w:r>
            <w:r w:rsidRPr="00DB28EF">
              <w:rPr>
                <w:rFonts w:ascii="Times New Roman" w:eastAsia="宋体" w:hAnsi="Times New Roman" w:cs="Times New Roman"/>
                <w:szCs w:val="21"/>
              </w:rPr>
              <w:t>班）的总和（</w:t>
            </w:r>
            <w:r w:rsidRPr="00DB28EF">
              <w:rPr>
                <w:rFonts w:ascii="Times New Roman" w:eastAsia="宋体" w:hAnsi="Times New Roman" w:cs="Times New Roman"/>
                <w:szCs w:val="21"/>
              </w:rPr>
              <w:t>1620</w:t>
            </w:r>
            <w:r w:rsidRPr="00DB28EF">
              <w:rPr>
                <w:rFonts w:ascii="Times New Roman" w:eastAsia="宋体" w:hAnsi="Times New Roman" w:cs="Times New Roman"/>
                <w:szCs w:val="21"/>
              </w:rPr>
              <w:t>人），即申报学校校园面积不少于</w:t>
            </w:r>
            <w:smartTag w:uri="urn:schemas-microsoft-com:office:smarttags" w:element="chmetcnv">
              <w:smartTagPr>
                <w:attr w:name="UnitName" w:val="平方米"/>
                <w:attr w:name="SourceValue" w:val="37260"/>
                <w:attr w:name="HasSpace" w:val="False"/>
                <w:attr w:name="Negative" w:val="False"/>
                <w:attr w:name="NumberType" w:val="1"/>
                <w:attr w:name="TCSC" w:val="0"/>
              </w:smartTagPr>
              <w:r w:rsidRPr="00DB28EF">
                <w:rPr>
                  <w:rFonts w:ascii="Times New Roman" w:eastAsia="宋体" w:hAnsi="Times New Roman" w:cs="Times New Roman"/>
                  <w:szCs w:val="21"/>
                </w:rPr>
                <w:t>37260</w:t>
              </w:r>
              <w:r w:rsidRPr="00DB28EF">
                <w:rPr>
                  <w:rFonts w:ascii="Times New Roman" w:eastAsia="宋体" w:hAnsi="Times New Roman" w:cs="Times New Roman"/>
                  <w:szCs w:val="21"/>
                </w:rPr>
                <w:t>平方米</w:t>
              </w:r>
            </w:smartTag>
            <w:r w:rsidRPr="00DB28EF">
              <w:rPr>
                <w:rFonts w:ascii="Times New Roman" w:eastAsia="宋体" w:hAnsi="Times New Roman" w:cs="Times New Roman"/>
                <w:szCs w:val="21"/>
              </w:rPr>
              <w:t>、校舍（不含学生宿舍、教工宿舍）建筑面积不少于</w:t>
            </w:r>
            <w:smartTag w:uri="urn:schemas-microsoft-com:office:smarttags" w:element="chmetcnv">
              <w:smartTagPr>
                <w:attr w:name="UnitName" w:val="平方米"/>
                <w:attr w:name="SourceValue" w:val="21060"/>
                <w:attr w:name="HasSpace" w:val="False"/>
                <w:attr w:name="Negative" w:val="False"/>
                <w:attr w:name="NumberType" w:val="1"/>
                <w:attr w:name="TCSC" w:val="0"/>
              </w:smartTagPr>
              <w:r w:rsidRPr="00DB28EF">
                <w:rPr>
                  <w:rFonts w:ascii="Times New Roman" w:eastAsia="宋体" w:hAnsi="Times New Roman" w:cs="Times New Roman"/>
                  <w:szCs w:val="21"/>
                </w:rPr>
                <w:t>21060</w:t>
              </w:r>
              <w:r w:rsidRPr="00DB28EF">
                <w:rPr>
                  <w:rFonts w:ascii="Times New Roman" w:eastAsia="宋体" w:hAnsi="Times New Roman" w:cs="Times New Roman"/>
                  <w:szCs w:val="21"/>
                </w:rPr>
                <w:t>平方米</w:t>
              </w:r>
            </w:smartTag>
            <w:r w:rsidRPr="00DB28EF">
              <w:rPr>
                <w:rFonts w:ascii="Times New Roman" w:eastAsia="宋体" w:hAnsi="Times New Roman" w:cs="Times New Roman"/>
                <w:szCs w:val="21"/>
              </w:rPr>
              <w:t>。</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核算生均资源时，需将所有在籍、在校学生纳入计算；完全中学需将在校生全额纳入计算，十二年一贯制学校只</w:t>
            </w:r>
            <w:proofErr w:type="gramStart"/>
            <w:r w:rsidRPr="00DB28EF">
              <w:rPr>
                <w:rFonts w:ascii="Times New Roman" w:eastAsia="宋体" w:hAnsi="Times New Roman" w:cs="Times New Roman"/>
                <w:szCs w:val="21"/>
              </w:rPr>
              <w:t>统计高</w:t>
            </w:r>
            <w:proofErr w:type="gramEnd"/>
            <w:r w:rsidRPr="00DB28EF">
              <w:rPr>
                <w:rFonts w:ascii="Times New Roman" w:eastAsia="宋体" w:hAnsi="Times New Roman" w:cs="Times New Roman"/>
                <w:szCs w:val="21"/>
              </w:rPr>
              <w:t>中部独立校区部分或独立使用、为主使用的办学资源，下同。</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土地征用手续正在审批或校舍建筑工程已经完成</w:t>
            </w:r>
            <w:r w:rsidRPr="00DB28EF">
              <w:rPr>
                <w:rFonts w:ascii="Times New Roman" w:eastAsia="宋体" w:hAnsi="Times New Roman" w:cs="Times New Roman"/>
                <w:szCs w:val="21"/>
              </w:rPr>
              <w:t>50%</w:t>
            </w:r>
            <w:r w:rsidRPr="00DB28EF">
              <w:rPr>
                <w:rFonts w:ascii="Times New Roman" w:eastAsia="宋体" w:hAnsi="Times New Roman" w:cs="Times New Roman"/>
                <w:szCs w:val="21"/>
              </w:rPr>
              <w:t>以上的均可</w:t>
            </w:r>
            <w:proofErr w:type="gramStart"/>
            <w:r w:rsidRPr="00DB28EF">
              <w:rPr>
                <w:rFonts w:ascii="Times New Roman" w:eastAsia="宋体" w:hAnsi="Times New Roman" w:cs="Times New Roman"/>
                <w:szCs w:val="21"/>
              </w:rPr>
              <w:t>全面积</w:t>
            </w:r>
            <w:proofErr w:type="gramEnd"/>
            <w:r w:rsidRPr="00DB28EF">
              <w:rPr>
                <w:rFonts w:ascii="Times New Roman" w:eastAsia="宋体" w:hAnsi="Times New Roman" w:cs="Times New Roman"/>
                <w:szCs w:val="21"/>
              </w:rPr>
              <w:t>纳入计算生均资源。</w:t>
            </w:r>
          </w:p>
        </w:tc>
        <w:tc>
          <w:tcPr>
            <w:tcW w:w="1925" w:type="dxa"/>
            <w:shd w:val="clear" w:color="auto" w:fill="auto"/>
          </w:tcPr>
          <w:p w:rsidR="001E13D7" w:rsidRPr="00DB28EF" w:rsidRDefault="001E13D7" w:rsidP="00B83452">
            <w:pPr>
              <w:spacing w:line="320" w:lineRule="exact"/>
              <w:ind w:firstLineChars="200" w:firstLine="420"/>
              <w:rPr>
                <w:rFonts w:ascii="Times New Roman" w:eastAsia="宋体" w:hAnsi="Times New Roman" w:cs="Times New Roman"/>
                <w:szCs w:val="21"/>
              </w:rPr>
            </w:pP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）生均校园占地面积低于标准。</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lastRenderedPageBreak/>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）生均校舍建筑面积低于标准。</w:t>
            </w:r>
          </w:p>
        </w:tc>
      </w:tr>
      <w:tr w:rsidR="001E13D7" w:rsidRPr="00DB28EF" w:rsidTr="00B83452">
        <w:trPr>
          <w:jc w:val="center"/>
        </w:trPr>
        <w:tc>
          <w:tcPr>
            <w:tcW w:w="502" w:type="dxa"/>
            <w:vMerge/>
            <w:shd w:val="clear" w:color="auto" w:fill="auto"/>
            <w:vAlign w:val="center"/>
          </w:tcPr>
          <w:p w:rsidR="001E13D7" w:rsidRPr="00DB28EF" w:rsidRDefault="001E13D7" w:rsidP="00B83452">
            <w:pPr>
              <w:spacing w:line="320" w:lineRule="exact"/>
              <w:rPr>
                <w:rFonts w:ascii="Times New Roman" w:eastAsia="宋体" w:hAnsi="Times New Roman" w:cs="Times New Roman"/>
                <w:b/>
                <w:szCs w:val="21"/>
              </w:rPr>
            </w:pPr>
          </w:p>
        </w:tc>
        <w:tc>
          <w:tcPr>
            <w:tcW w:w="1938" w:type="dxa"/>
            <w:shd w:val="clear" w:color="auto" w:fill="auto"/>
            <w:vAlign w:val="center"/>
          </w:tcPr>
          <w:p w:rsidR="001E13D7" w:rsidRPr="00DB28EF" w:rsidRDefault="001E13D7" w:rsidP="00B83452">
            <w:pPr>
              <w:spacing w:line="320" w:lineRule="exact"/>
              <w:ind w:firstLineChars="196" w:firstLine="413"/>
              <w:rPr>
                <w:rFonts w:ascii="Times New Roman" w:eastAsia="宋体" w:hAnsi="Times New Roman" w:cs="Times New Roman"/>
                <w:b/>
                <w:szCs w:val="21"/>
              </w:rPr>
            </w:pPr>
            <w:r w:rsidRPr="00DB28EF">
              <w:rPr>
                <w:rFonts w:ascii="Times New Roman" w:eastAsia="宋体" w:hAnsi="Times New Roman" w:cs="Times New Roman"/>
                <w:b/>
                <w:szCs w:val="21"/>
              </w:rPr>
              <w:t>3</w:t>
            </w:r>
            <w:r w:rsidRPr="00DB28EF">
              <w:rPr>
                <w:rFonts w:ascii="Times New Roman" w:eastAsia="宋体" w:hAnsi="Times New Roman" w:cs="Times New Roman"/>
                <w:b/>
                <w:szCs w:val="21"/>
              </w:rPr>
              <w:t>．有闭路电视和广播系统。有覆盖主要教育教学和管理活动场所的校园网，达</w:t>
            </w:r>
            <w:r w:rsidRPr="00DB28EF">
              <w:rPr>
                <w:rFonts w:ascii="Times New Roman" w:eastAsia="宋体" w:hAnsi="Times New Roman" w:cs="Times New Roman"/>
                <w:b/>
                <w:szCs w:val="21"/>
              </w:rPr>
              <w:t>“</w:t>
            </w:r>
            <w:r w:rsidRPr="00DB28EF">
              <w:rPr>
                <w:rFonts w:ascii="Times New Roman" w:eastAsia="宋体" w:hAnsi="Times New Roman" w:cs="Times New Roman"/>
                <w:b/>
                <w:szCs w:val="21"/>
              </w:rPr>
              <w:t>校校通</w:t>
            </w:r>
            <w:r w:rsidRPr="00DB28EF">
              <w:rPr>
                <w:rFonts w:ascii="Times New Roman" w:eastAsia="宋体" w:hAnsi="Times New Roman" w:cs="Times New Roman"/>
                <w:b/>
                <w:szCs w:val="21"/>
              </w:rPr>
              <w:t>”</w:t>
            </w:r>
            <w:r w:rsidRPr="00DB28EF">
              <w:rPr>
                <w:rFonts w:ascii="Times New Roman" w:eastAsia="宋体" w:hAnsi="Times New Roman" w:cs="Times New Roman"/>
                <w:b/>
                <w:szCs w:val="21"/>
              </w:rPr>
              <w:t>工程第二层次要求；供学生使用的电脑数量不少于</w:t>
            </w:r>
            <w:r w:rsidRPr="00DB28EF">
              <w:rPr>
                <w:rFonts w:ascii="Times New Roman" w:eastAsia="宋体" w:hAnsi="Times New Roman" w:cs="Times New Roman"/>
                <w:b/>
                <w:szCs w:val="21"/>
              </w:rPr>
              <w:t>1</w:t>
            </w:r>
            <w:r w:rsidRPr="00DB28EF">
              <w:rPr>
                <w:rFonts w:ascii="Times New Roman" w:eastAsia="宋体" w:hAnsi="Times New Roman" w:cs="Times New Roman"/>
                <w:b/>
                <w:szCs w:val="21"/>
              </w:rPr>
              <w:t>台</w:t>
            </w:r>
            <w:r w:rsidRPr="00DB28EF">
              <w:rPr>
                <w:rFonts w:ascii="Times New Roman" w:eastAsia="宋体" w:hAnsi="Times New Roman" w:cs="Times New Roman"/>
                <w:b/>
                <w:szCs w:val="21"/>
              </w:rPr>
              <w:t>/10</w:t>
            </w:r>
            <w:r w:rsidRPr="00DB28EF">
              <w:rPr>
                <w:rFonts w:ascii="Times New Roman" w:eastAsia="宋体" w:hAnsi="Times New Roman" w:cs="Times New Roman"/>
                <w:b/>
                <w:szCs w:val="21"/>
              </w:rPr>
              <w:t>人。</w:t>
            </w:r>
          </w:p>
        </w:tc>
        <w:tc>
          <w:tcPr>
            <w:tcW w:w="4140" w:type="dxa"/>
            <w:shd w:val="clear" w:color="auto" w:fill="auto"/>
            <w:vAlign w:val="center"/>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）视听系统畅通、资源丰富、便于使用。</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w:t>
            </w:r>
            <w:r w:rsidRPr="00DB28EF">
              <w:rPr>
                <w:rFonts w:ascii="Times New Roman" w:eastAsia="宋体" w:hAnsi="Times New Roman" w:cs="Times New Roman"/>
                <w:szCs w:val="21"/>
              </w:rPr>
              <w:t>“</w:t>
            </w:r>
            <w:r w:rsidRPr="00DB28EF">
              <w:rPr>
                <w:rFonts w:ascii="Times New Roman" w:eastAsia="宋体" w:hAnsi="Times New Roman" w:cs="Times New Roman"/>
                <w:szCs w:val="21"/>
              </w:rPr>
              <w:t>校校通</w:t>
            </w:r>
            <w:r w:rsidRPr="00DB28EF">
              <w:rPr>
                <w:rFonts w:ascii="Times New Roman" w:eastAsia="宋体" w:hAnsi="Times New Roman" w:cs="Times New Roman"/>
                <w:szCs w:val="21"/>
              </w:rPr>
              <w:t>”</w:t>
            </w:r>
            <w:r w:rsidRPr="00DB28EF">
              <w:rPr>
                <w:rFonts w:ascii="Times New Roman" w:eastAsia="宋体" w:hAnsi="Times New Roman" w:cs="Times New Roman"/>
                <w:szCs w:val="21"/>
              </w:rPr>
              <w:t>工程达到第二层次要求，主干速达</w:t>
            </w:r>
            <w:r w:rsidRPr="00DB28EF">
              <w:rPr>
                <w:rFonts w:ascii="Times New Roman" w:eastAsia="宋体" w:hAnsi="Times New Roman" w:cs="Times New Roman"/>
                <w:szCs w:val="21"/>
              </w:rPr>
              <w:t>1000</w:t>
            </w:r>
            <w:proofErr w:type="gramStart"/>
            <w:r w:rsidRPr="00DB28EF">
              <w:rPr>
                <w:rFonts w:ascii="Times New Roman" w:eastAsia="宋体" w:hAnsi="Times New Roman" w:cs="Times New Roman"/>
                <w:szCs w:val="21"/>
              </w:rPr>
              <w:t>兆</w:t>
            </w:r>
            <w:proofErr w:type="gramEnd"/>
            <w:r w:rsidRPr="00DB28EF">
              <w:rPr>
                <w:rFonts w:ascii="Times New Roman" w:eastAsia="宋体" w:hAnsi="Times New Roman" w:cs="Times New Roman"/>
                <w:szCs w:val="21"/>
              </w:rPr>
              <w:t>，节点分布合理，有主页，有师生交流平台，内容丰富且更新及时。</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）有专用计算机教室，供学生使用的电脑数量不少于</w:t>
            </w:r>
            <w:r w:rsidRPr="00DB28EF">
              <w:rPr>
                <w:rFonts w:ascii="Times New Roman" w:eastAsia="宋体" w:hAnsi="Times New Roman" w:cs="Times New Roman"/>
                <w:szCs w:val="21"/>
              </w:rPr>
              <w:t>1</w:t>
            </w:r>
            <w:r w:rsidRPr="00DB28EF">
              <w:rPr>
                <w:rFonts w:ascii="Times New Roman" w:eastAsia="宋体" w:hAnsi="Times New Roman" w:cs="Times New Roman"/>
                <w:szCs w:val="21"/>
              </w:rPr>
              <w:t>台</w:t>
            </w:r>
            <w:r w:rsidRPr="00DB28EF">
              <w:rPr>
                <w:rFonts w:ascii="Times New Roman" w:eastAsia="宋体" w:hAnsi="Times New Roman" w:cs="Times New Roman"/>
                <w:szCs w:val="21"/>
              </w:rPr>
              <w:t>/10</w:t>
            </w:r>
            <w:r w:rsidRPr="00DB28EF">
              <w:rPr>
                <w:rFonts w:ascii="Times New Roman" w:eastAsia="宋体" w:hAnsi="Times New Roman" w:cs="Times New Roman"/>
                <w:szCs w:val="21"/>
              </w:rPr>
              <w:t>人。</w:t>
            </w:r>
          </w:p>
        </w:tc>
        <w:tc>
          <w:tcPr>
            <w:tcW w:w="1925" w:type="dxa"/>
            <w:shd w:val="clear" w:color="auto" w:fill="auto"/>
            <w:vAlign w:val="center"/>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）校园网未达到</w:t>
            </w:r>
            <w:r w:rsidRPr="00DB28EF">
              <w:rPr>
                <w:rFonts w:ascii="Times New Roman" w:eastAsia="宋体" w:hAnsi="Times New Roman" w:cs="Times New Roman"/>
                <w:szCs w:val="21"/>
              </w:rPr>
              <w:t>“</w:t>
            </w:r>
            <w:r w:rsidRPr="00DB28EF">
              <w:rPr>
                <w:rFonts w:ascii="Times New Roman" w:eastAsia="宋体" w:hAnsi="Times New Roman" w:cs="Times New Roman"/>
                <w:szCs w:val="21"/>
              </w:rPr>
              <w:t>校校通</w:t>
            </w:r>
            <w:r w:rsidRPr="00DB28EF">
              <w:rPr>
                <w:rFonts w:ascii="Times New Roman" w:eastAsia="宋体" w:hAnsi="Times New Roman" w:cs="Times New Roman"/>
                <w:szCs w:val="21"/>
              </w:rPr>
              <w:t>”</w:t>
            </w:r>
            <w:r w:rsidRPr="00DB28EF">
              <w:rPr>
                <w:rFonts w:ascii="Times New Roman" w:eastAsia="宋体" w:hAnsi="Times New Roman" w:cs="Times New Roman"/>
                <w:szCs w:val="21"/>
              </w:rPr>
              <w:t>工程第二层次要求。</w:t>
            </w:r>
          </w:p>
        </w:tc>
      </w:tr>
      <w:tr w:rsidR="001E13D7" w:rsidRPr="00DB28EF" w:rsidTr="00B83452">
        <w:trPr>
          <w:jc w:val="center"/>
        </w:trPr>
        <w:tc>
          <w:tcPr>
            <w:tcW w:w="502" w:type="dxa"/>
            <w:vMerge/>
            <w:shd w:val="clear" w:color="auto" w:fill="auto"/>
            <w:vAlign w:val="center"/>
          </w:tcPr>
          <w:p w:rsidR="001E13D7" w:rsidRPr="00DB28EF" w:rsidRDefault="001E13D7" w:rsidP="00B83452">
            <w:pPr>
              <w:spacing w:line="320" w:lineRule="exact"/>
              <w:rPr>
                <w:rFonts w:ascii="Times New Roman" w:eastAsia="宋体" w:hAnsi="Times New Roman" w:cs="Times New Roman"/>
                <w:b/>
                <w:szCs w:val="21"/>
              </w:rPr>
            </w:pPr>
          </w:p>
        </w:tc>
        <w:tc>
          <w:tcPr>
            <w:tcW w:w="1938" w:type="dxa"/>
            <w:shd w:val="clear" w:color="auto" w:fill="auto"/>
            <w:vAlign w:val="center"/>
          </w:tcPr>
          <w:p w:rsidR="001E13D7" w:rsidRPr="00DB28EF" w:rsidRDefault="001E13D7" w:rsidP="00B83452">
            <w:pPr>
              <w:spacing w:line="320" w:lineRule="exact"/>
              <w:ind w:firstLineChars="196" w:firstLine="413"/>
              <w:rPr>
                <w:rFonts w:ascii="Times New Roman" w:eastAsia="宋体" w:hAnsi="Times New Roman" w:cs="Times New Roman"/>
                <w:b/>
                <w:szCs w:val="21"/>
              </w:rPr>
            </w:pPr>
            <w:r w:rsidRPr="00DB28EF">
              <w:rPr>
                <w:rFonts w:ascii="Times New Roman" w:eastAsia="宋体" w:hAnsi="Times New Roman" w:cs="Times New Roman"/>
                <w:b/>
                <w:szCs w:val="21"/>
              </w:rPr>
              <w:t>4</w:t>
            </w:r>
            <w:r w:rsidRPr="00DB28EF">
              <w:rPr>
                <w:rFonts w:ascii="Times New Roman" w:eastAsia="宋体" w:hAnsi="Times New Roman" w:cs="Times New Roman"/>
                <w:b/>
                <w:szCs w:val="21"/>
              </w:rPr>
              <w:t>．学校教室有</w:t>
            </w:r>
            <w:r w:rsidRPr="00DB28EF">
              <w:rPr>
                <w:rFonts w:ascii="Times New Roman" w:eastAsia="宋体" w:hAnsi="Times New Roman" w:cs="Times New Roman"/>
                <w:b/>
                <w:szCs w:val="21"/>
              </w:rPr>
              <w:t>“</w:t>
            </w:r>
            <w:r w:rsidRPr="00DB28EF">
              <w:rPr>
                <w:rFonts w:ascii="Times New Roman" w:eastAsia="宋体" w:hAnsi="Times New Roman" w:cs="Times New Roman"/>
                <w:b/>
                <w:szCs w:val="21"/>
              </w:rPr>
              <w:t>三机一幕</w:t>
            </w:r>
            <w:r w:rsidRPr="00DB28EF">
              <w:rPr>
                <w:rFonts w:ascii="Times New Roman" w:eastAsia="宋体" w:hAnsi="Times New Roman" w:cs="Times New Roman"/>
                <w:b/>
                <w:szCs w:val="21"/>
              </w:rPr>
              <w:t>”</w:t>
            </w:r>
            <w:r w:rsidRPr="00DB28EF">
              <w:rPr>
                <w:rFonts w:ascii="Times New Roman" w:eastAsia="宋体" w:hAnsi="Times New Roman" w:cs="Times New Roman"/>
                <w:b/>
                <w:szCs w:val="21"/>
              </w:rPr>
              <w:t>或更先进的设备；有足够的理、化、生实验室，能按课程标准开出全部实验，学生分组实验</w:t>
            </w:r>
            <w:r w:rsidRPr="00DB28EF">
              <w:rPr>
                <w:rFonts w:ascii="Times New Roman" w:eastAsia="宋体" w:hAnsi="Times New Roman" w:cs="Times New Roman"/>
                <w:b/>
                <w:szCs w:val="21"/>
              </w:rPr>
              <w:t>2</w:t>
            </w:r>
            <w:r w:rsidRPr="00DB28EF">
              <w:rPr>
                <w:rFonts w:ascii="Times New Roman" w:eastAsia="宋体" w:hAnsi="Times New Roman" w:cs="Times New Roman"/>
                <w:b/>
                <w:szCs w:val="21"/>
              </w:rPr>
              <w:t>人一组；音乐室、美术室、语音室等各类专用教室的教具设施齐全。</w:t>
            </w:r>
          </w:p>
        </w:tc>
        <w:tc>
          <w:tcPr>
            <w:tcW w:w="4140" w:type="dxa"/>
            <w:shd w:val="clear" w:color="auto" w:fill="auto"/>
            <w:vAlign w:val="center"/>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本指标相关装备原则上执行江苏省教育厅</w:t>
            </w:r>
            <w:r w:rsidRPr="00DB28EF">
              <w:rPr>
                <w:rFonts w:ascii="Times New Roman" w:eastAsia="宋体" w:hAnsi="Times New Roman" w:cs="Times New Roman"/>
                <w:szCs w:val="21"/>
              </w:rPr>
              <w:t>2011</w:t>
            </w:r>
            <w:r w:rsidRPr="00DB28EF">
              <w:rPr>
                <w:rFonts w:ascii="Times New Roman" w:eastAsia="宋体" w:hAnsi="Times New Roman" w:cs="Times New Roman"/>
                <w:szCs w:val="21"/>
              </w:rPr>
              <w:t>年</w:t>
            </w:r>
            <w:r w:rsidRPr="00DB28EF">
              <w:rPr>
                <w:rFonts w:ascii="Times New Roman" w:eastAsia="宋体" w:hAnsi="Times New Roman" w:cs="Times New Roman"/>
                <w:szCs w:val="21"/>
              </w:rPr>
              <w:t>7</w:t>
            </w:r>
            <w:r w:rsidRPr="00DB28EF">
              <w:rPr>
                <w:rFonts w:ascii="Times New Roman" w:eastAsia="宋体" w:hAnsi="Times New Roman" w:cs="Times New Roman"/>
                <w:szCs w:val="21"/>
              </w:rPr>
              <w:t>月印发的《江苏省中小学教育技术装备标准</w:t>
            </w:r>
            <w:r w:rsidRPr="00DB28EF">
              <w:rPr>
                <w:rFonts w:ascii="Times New Roman" w:eastAsia="宋体" w:hAnsi="Times New Roman" w:cs="Times New Roman"/>
                <w:szCs w:val="21"/>
              </w:rPr>
              <w:t>——</w:t>
            </w:r>
            <w:r w:rsidRPr="00DB28EF">
              <w:rPr>
                <w:rFonts w:ascii="Times New Roman" w:eastAsia="宋体" w:hAnsi="Times New Roman" w:cs="Times New Roman"/>
                <w:szCs w:val="21"/>
              </w:rPr>
              <w:t>高级中学分册》的有关内容。其中：</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）学校教室均有先进的多媒体教学设备。</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w:t>
            </w:r>
            <w:r w:rsidRPr="00DB28EF">
              <w:rPr>
                <w:rFonts w:ascii="Times New Roman" w:eastAsia="宋体" w:hAnsi="Times New Roman" w:cs="Times New Roman"/>
                <w:szCs w:val="21"/>
              </w:rPr>
              <w:t>10</w:t>
            </w:r>
            <w:r w:rsidRPr="00DB28EF">
              <w:rPr>
                <w:rFonts w:ascii="Times New Roman" w:eastAsia="宋体" w:hAnsi="Times New Roman" w:cs="Times New Roman"/>
                <w:szCs w:val="21"/>
              </w:rPr>
              <w:t>轨制学校的理、化、</w:t>
            </w:r>
            <w:proofErr w:type="gramStart"/>
            <w:r w:rsidRPr="00DB28EF">
              <w:rPr>
                <w:rFonts w:ascii="Times New Roman" w:eastAsia="宋体" w:hAnsi="Times New Roman" w:cs="Times New Roman"/>
                <w:szCs w:val="21"/>
              </w:rPr>
              <w:t>生</w:t>
            </w:r>
            <w:r w:rsidRPr="00816CCE">
              <w:rPr>
                <w:rFonts w:ascii="Times New Roman" w:eastAsia="宋体" w:hAnsi="Times New Roman" w:cs="Times New Roman"/>
                <w:szCs w:val="21"/>
              </w:rPr>
              <w:t>普通</w:t>
            </w:r>
            <w:proofErr w:type="gramEnd"/>
            <w:r w:rsidRPr="00816CCE">
              <w:rPr>
                <w:rFonts w:ascii="Times New Roman" w:eastAsia="宋体" w:hAnsi="Times New Roman" w:cs="Times New Roman"/>
                <w:szCs w:val="21"/>
              </w:rPr>
              <w:t>类</w:t>
            </w:r>
            <w:r w:rsidRPr="00DB28EF">
              <w:rPr>
                <w:rFonts w:ascii="Times New Roman" w:eastAsia="宋体" w:hAnsi="Times New Roman" w:cs="Times New Roman"/>
                <w:szCs w:val="21"/>
              </w:rPr>
              <w:t>标准</w:t>
            </w:r>
            <w:proofErr w:type="gramStart"/>
            <w:r w:rsidRPr="00DB28EF">
              <w:rPr>
                <w:rFonts w:ascii="Times New Roman" w:eastAsia="宋体" w:hAnsi="Times New Roman" w:cs="Times New Roman"/>
                <w:szCs w:val="21"/>
              </w:rPr>
              <w:t>实验室按</w:t>
            </w:r>
            <w:r w:rsidRPr="00DB28EF">
              <w:rPr>
                <w:rFonts w:ascii="Times New Roman" w:eastAsia="宋体" w:hAnsi="Times New Roman" w:cs="Times New Roman"/>
                <w:szCs w:val="21"/>
              </w:rPr>
              <w:t>4</w:t>
            </w: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proofErr w:type="gramEnd"/>
            <w:r w:rsidRPr="00DB28EF">
              <w:rPr>
                <w:rFonts w:ascii="Times New Roman" w:eastAsia="宋体" w:hAnsi="Times New Roman" w:cs="Times New Roman"/>
                <w:szCs w:val="21"/>
              </w:rPr>
              <w:t>配备，有规范的仪器室、药品室、</w:t>
            </w:r>
            <w:proofErr w:type="gramStart"/>
            <w:r w:rsidRPr="00DB28EF">
              <w:rPr>
                <w:rFonts w:ascii="Times New Roman" w:eastAsia="宋体" w:hAnsi="Times New Roman" w:cs="Times New Roman"/>
                <w:szCs w:val="21"/>
              </w:rPr>
              <w:t>准备室</w:t>
            </w:r>
            <w:proofErr w:type="gramEnd"/>
            <w:r w:rsidRPr="00DB28EF">
              <w:rPr>
                <w:rFonts w:ascii="Times New Roman" w:eastAsia="宋体" w:hAnsi="Times New Roman" w:cs="Times New Roman"/>
                <w:szCs w:val="21"/>
              </w:rPr>
              <w:t>以及标本室等。有探究、创新、数字实验室，但不抵算普通类标准实验室。</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高中规模在</w:t>
            </w:r>
            <w:r w:rsidRPr="00DB28EF">
              <w:rPr>
                <w:rFonts w:ascii="Times New Roman" w:eastAsia="宋体" w:hAnsi="Times New Roman" w:cs="Times New Roman"/>
                <w:szCs w:val="21"/>
              </w:rPr>
              <w:t>10</w:t>
            </w:r>
            <w:r w:rsidRPr="00DB28EF">
              <w:rPr>
                <w:rFonts w:ascii="Times New Roman" w:eastAsia="宋体" w:hAnsi="Times New Roman" w:cs="Times New Roman"/>
                <w:szCs w:val="21"/>
              </w:rPr>
              <w:t>轨制以上的学校需在</w:t>
            </w:r>
            <w:r w:rsidRPr="00DB28EF">
              <w:rPr>
                <w:rFonts w:ascii="Times New Roman" w:eastAsia="宋体" w:hAnsi="Times New Roman" w:cs="Times New Roman"/>
                <w:szCs w:val="21"/>
              </w:rPr>
              <w:t>4</w:t>
            </w: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配备基础上，按照常态选科情况和开齐开足实验要求适当增加相关实验室数量。其中：</w:t>
            </w:r>
            <w:r w:rsidRPr="00DB28EF">
              <w:rPr>
                <w:rFonts w:ascii="Times New Roman" w:eastAsia="宋体" w:hAnsi="Times New Roman" w:cs="Times New Roman"/>
                <w:szCs w:val="21"/>
              </w:rPr>
              <w:t>13-14</w:t>
            </w:r>
            <w:r w:rsidRPr="00DB28EF">
              <w:rPr>
                <w:rFonts w:ascii="Times New Roman" w:eastAsia="宋体" w:hAnsi="Times New Roman" w:cs="Times New Roman"/>
                <w:szCs w:val="21"/>
              </w:rPr>
              <w:t>轨制学校，理、化、生实验室总数至少增加</w:t>
            </w:r>
            <w:r w:rsidRPr="00DB28EF">
              <w:rPr>
                <w:rFonts w:ascii="Times New Roman" w:eastAsia="宋体" w:hAnsi="Times New Roman" w:cs="Times New Roman"/>
                <w:szCs w:val="21"/>
              </w:rPr>
              <w:t>1</w:t>
            </w:r>
            <w:r w:rsidRPr="00DB28EF">
              <w:rPr>
                <w:rFonts w:ascii="Times New Roman" w:eastAsia="宋体" w:hAnsi="Times New Roman" w:cs="Times New Roman"/>
                <w:szCs w:val="21"/>
              </w:rPr>
              <w:t>个（优先配备物理实验室）；</w:t>
            </w:r>
            <w:r w:rsidRPr="00DB28EF">
              <w:rPr>
                <w:rFonts w:ascii="Times New Roman" w:eastAsia="宋体" w:hAnsi="Times New Roman" w:cs="Times New Roman"/>
                <w:szCs w:val="21"/>
              </w:rPr>
              <w:t>14-16</w:t>
            </w:r>
            <w:r w:rsidRPr="00DB28EF">
              <w:rPr>
                <w:rFonts w:ascii="Times New Roman" w:eastAsia="宋体" w:hAnsi="Times New Roman" w:cs="Times New Roman"/>
                <w:szCs w:val="21"/>
              </w:rPr>
              <w:t>轨制学校，理、化、生实验室需各增加</w:t>
            </w:r>
            <w:r w:rsidRPr="00DB28EF">
              <w:rPr>
                <w:rFonts w:ascii="Times New Roman" w:eastAsia="宋体" w:hAnsi="Times New Roman" w:cs="Times New Roman"/>
                <w:szCs w:val="21"/>
              </w:rPr>
              <w:t>1</w:t>
            </w:r>
            <w:r w:rsidRPr="00DB28EF">
              <w:rPr>
                <w:rFonts w:ascii="Times New Roman" w:eastAsia="宋体" w:hAnsi="Times New Roman" w:cs="Times New Roman"/>
                <w:szCs w:val="21"/>
              </w:rPr>
              <w:t>个；</w:t>
            </w:r>
            <w:r w:rsidRPr="00DB28EF">
              <w:rPr>
                <w:rFonts w:ascii="Times New Roman" w:eastAsia="宋体" w:hAnsi="Times New Roman" w:cs="Times New Roman"/>
                <w:szCs w:val="21"/>
              </w:rPr>
              <w:t>17</w:t>
            </w:r>
            <w:r w:rsidRPr="00DB28EF">
              <w:rPr>
                <w:rFonts w:ascii="Times New Roman" w:eastAsia="宋体" w:hAnsi="Times New Roman" w:cs="Times New Roman"/>
                <w:szCs w:val="21"/>
              </w:rPr>
              <w:t>轨制以上学校，理、化、生实验室数在</w:t>
            </w:r>
            <w:r w:rsidRPr="00DB28EF">
              <w:rPr>
                <w:rFonts w:ascii="Times New Roman" w:eastAsia="宋体" w:hAnsi="Times New Roman" w:cs="Times New Roman"/>
                <w:szCs w:val="21"/>
              </w:rPr>
              <w:t>14-16</w:t>
            </w:r>
            <w:r w:rsidRPr="00DB28EF">
              <w:rPr>
                <w:rFonts w:ascii="Times New Roman" w:eastAsia="宋体" w:hAnsi="Times New Roman" w:cs="Times New Roman"/>
                <w:szCs w:val="21"/>
              </w:rPr>
              <w:t>轨制配备要求基础上同比增加。</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lastRenderedPageBreak/>
              <w:t>——</w:t>
            </w:r>
            <w:r w:rsidRPr="00DB28EF">
              <w:rPr>
                <w:rFonts w:ascii="Times New Roman" w:eastAsia="宋体" w:hAnsi="Times New Roman" w:cs="Times New Roman"/>
                <w:szCs w:val="21"/>
              </w:rPr>
              <w:t>完全中学另需根据初中班级规模配备普通类标准的理、化、生实验室。</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）高中规模为</w:t>
            </w:r>
            <w:r w:rsidRPr="00DB28EF">
              <w:rPr>
                <w:rFonts w:ascii="Times New Roman" w:eastAsia="宋体" w:hAnsi="Times New Roman" w:cs="Times New Roman"/>
                <w:szCs w:val="21"/>
              </w:rPr>
              <w:t>10</w:t>
            </w:r>
            <w:r w:rsidRPr="00DB28EF">
              <w:rPr>
                <w:rFonts w:ascii="Times New Roman" w:eastAsia="宋体" w:hAnsi="Times New Roman" w:cs="Times New Roman"/>
                <w:szCs w:val="21"/>
              </w:rPr>
              <w:t>轨制的学校至少配备</w:t>
            </w:r>
            <w:r w:rsidRPr="00DB28EF">
              <w:rPr>
                <w:rFonts w:ascii="Times New Roman" w:eastAsia="宋体" w:hAnsi="Times New Roman" w:cs="Times New Roman"/>
                <w:szCs w:val="21"/>
              </w:rPr>
              <w:t>2</w:t>
            </w:r>
            <w:r w:rsidRPr="00DB28EF">
              <w:rPr>
                <w:rFonts w:ascii="Times New Roman" w:eastAsia="宋体" w:hAnsi="Times New Roman" w:cs="Times New Roman"/>
                <w:szCs w:val="21"/>
              </w:rPr>
              <w:t>个通用技术实践室（供必修、选修用，下同）；</w:t>
            </w:r>
            <w:r w:rsidRPr="00DB28EF">
              <w:rPr>
                <w:rFonts w:ascii="Times New Roman" w:eastAsia="宋体" w:hAnsi="Times New Roman" w:cs="Times New Roman"/>
                <w:szCs w:val="21"/>
              </w:rPr>
              <w:t>11-16</w:t>
            </w:r>
            <w:proofErr w:type="gramStart"/>
            <w:r w:rsidRPr="00DB28EF">
              <w:rPr>
                <w:rFonts w:ascii="Times New Roman" w:eastAsia="宋体" w:hAnsi="Times New Roman" w:cs="Times New Roman"/>
                <w:szCs w:val="21"/>
              </w:rPr>
              <w:t>轨</w:t>
            </w:r>
            <w:proofErr w:type="gramEnd"/>
            <w:r w:rsidRPr="00DB28EF">
              <w:rPr>
                <w:rFonts w:ascii="Times New Roman" w:eastAsia="宋体" w:hAnsi="Times New Roman" w:cs="Times New Roman"/>
                <w:szCs w:val="21"/>
              </w:rPr>
              <w:t>至少配备</w:t>
            </w:r>
            <w:r w:rsidRPr="00DB28EF">
              <w:rPr>
                <w:rFonts w:ascii="Times New Roman" w:eastAsia="宋体" w:hAnsi="Times New Roman" w:cs="Times New Roman"/>
                <w:szCs w:val="21"/>
              </w:rPr>
              <w:t>3</w:t>
            </w:r>
            <w:r w:rsidRPr="00DB28EF">
              <w:rPr>
                <w:rFonts w:ascii="Times New Roman" w:eastAsia="宋体" w:hAnsi="Times New Roman" w:cs="Times New Roman"/>
                <w:szCs w:val="21"/>
              </w:rPr>
              <w:t>个通用技术实践室；</w:t>
            </w:r>
            <w:r w:rsidRPr="00DB28EF">
              <w:rPr>
                <w:rFonts w:ascii="Times New Roman" w:eastAsia="宋体" w:hAnsi="Times New Roman" w:cs="Times New Roman"/>
                <w:szCs w:val="21"/>
              </w:rPr>
              <w:t>17</w:t>
            </w:r>
            <w:r w:rsidRPr="00DB28EF">
              <w:rPr>
                <w:rFonts w:ascii="Times New Roman" w:eastAsia="宋体" w:hAnsi="Times New Roman" w:cs="Times New Roman"/>
                <w:szCs w:val="21"/>
              </w:rPr>
              <w:t>轨及以上学校需同步增加通用技术实践室数量，每增加</w:t>
            </w:r>
            <w:r w:rsidRPr="00DB28EF">
              <w:rPr>
                <w:rFonts w:ascii="Times New Roman" w:eastAsia="宋体" w:hAnsi="Times New Roman" w:cs="Times New Roman"/>
                <w:szCs w:val="21"/>
              </w:rPr>
              <w:t>4</w:t>
            </w:r>
            <w:r w:rsidRPr="00DB28EF">
              <w:rPr>
                <w:rFonts w:ascii="Times New Roman" w:eastAsia="宋体" w:hAnsi="Times New Roman" w:cs="Times New Roman"/>
                <w:szCs w:val="21"/>
              </w:rPr>
              <w:t>轨通用技术实践室总数需增加</w:t>
            </w:r>
            <w:r w:rsidRPr="00DB28EF">
              <w:rPr>
                <w:rFonts w:ascii="Times New Roman" w:eastAsia="宋体" w:hAnsi="Times New Roman" w:cs="Times New Roman"/>
                <w:szCs w:val="21"/>
              </w:rPr>
              <w:t>1</w:t>
            </w:r>
            <w:r w:rsidRPr="00DB28EF">
              <w:rPr>
                <w:rFonts w:ascii="Times New Roman" w:eastAsia="宋体" w:hAnsi="Times New Roman" w:cs="Times New Roman"/>
                <w:szCs w:val="21"/>
              </w:rPr>
              <w:t>个。</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4</w:t>
            </w:r>
            <w:r w:rsidRPr="00DB28EF">
              <w:rPr>
                <w:rFonts w:ascii="Times New Roman" w:eastAsia="宋体" w:hAnsi="Times New Roman" w:cs="Times New Roman"/>
                <w:szCs w:val="21"/>
              </w:rPr>
              <w:t>）各类专用教室及教具设施齐全，满足课程开设需要。</w:t>
            </w:r>
          </w:p>
        </w:tc>
        <w:tc>
          <w:tcPr>
            <w:tcW w:w="1925" w:type="dxa"/>
            <w:shd w:val="clear" w:color="auto" w:fill="auto"/>
            <w:vAlign w:val="center"/>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lastRenderedPageBreak/>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w:t>
            </w:r>
            <w:r w:rsidRPr="00DB28EF">
              <w:rPr>
                <w:rFonts w:ascii="Times New Roman" w:eastAsia="宋体" w:hAnsi="Times New Roman" w:cs="Times New Roman"/>
                <w:szCs w:val="21"/>
              </w:rPr>
              <w:t>10</w:t>
            </w:r>
            <w:r w:rsidRPr="00DB28EF">
              <w:rPr>
                <w:rFonts w:ascii="Times New Roman" w:eastAsia="宋体" w:hAnsi="Times New Roman" w:cs="Times New Roman"/>
                <w:szCs w:val="21"/>
              </w:rPr>
              <w:t>轨</w:t>
            </w:r>
            <w:proofErr w:type="gramStart"/>
            <w:r w:rsidRPr="00DB28EF">
              <w:rPr>
                <w:rFonts w:ascii="Times New Roman" w:eastAsia="宋体" w:hAnsi="Times New Roman" w:cs="Times New Roman"/>
                <w:szCs w:val="21"/>
              </w:rPr>
              <w:t>制独立</w:t>
            </w:r>
            <w:proofErr w:type="gramEnd"/>
            <w:r w:rsidRPr="00DB28EF">
              <w:rPr>
                <w:rFonts w:ascii="Times New Roman" w:eastAsia="宋体" w:hAnsi="Times New Roman" w:cs="Times New Roman"/>
                <w:szCs w:val="21"/>
              </w:rPr>
              <w:t>高中的理、化、</w:t>
            </w:r>
            <w:proofErr w:type="gramStart"/>
            <w:r w:rsidRPr="00DB28EF">
              <w:rPr>
                <w:rFonts w:ascii="Times New Roman" w:eastAsia="宋体" w:hAnsi="Times New Roman" w:cs="Times New Roman"/>
                <w:szCs w:val="21"/>
              </w:rPr>
              <w:t>生普通</w:t>
            </w:r>
            <w:proofErr w:type="gramEnd"/>
            <w:r w:rsidRPr="00DB28EF">
              <w:rPr>
                <w:rFonts w:ascii="Times New Roman" w:eastAsia="宋体" w:hAnsi="Times New Roman" w:cs="Times New Roman"/>
                <w:szCs w:val="21"/>
              </w:rPr>
              <w:t>类标准实验</w:t>
            </w:r>
            <w:proofErr w:type="gramStart"/>
            <w:r w:rsidRPr="00DB28EF">
              <w:rPr>
                <w:rFonts w:ascii="Times New Roman" w:eastAsia="宋体" w:hAnsi="Times New Roman" w:cs="Times New Roman"/>
                <w:szCs w:val="21"/>
              </w:rPr>
              <w:t>室基本</w:t>
            </w:r>
            <w:proofErr w:type="gramEnd"/>
            <w:r w:rsidRPr="00DB28EF">
              <w:rPr>
                <w:rFonts w:ascii="Times New Roman" w:eastAsia="宋体" w:hAnsi="Times New Roman" w:cs="Times New Roman"/>
                <w:szCs w:val="21"/>
              </w:rPr>
              <w:t>配置低于</w:t>
            </w:r>
            <w:r w:rsidRPr="00DB28EF">
              <w:rPr>
                <w:rFonts w:ascii="Times New Roman" w:eastAsia="宋体" w:hAnsi="Times New Roman" w:cs="Times New Roman"/>
                <w:szCs w:val="21"/>
              </w:rPr>
              <w:t>4</w:t>
            </w: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比例要求；</w:t>
            </w:r>
            <w:r w:rsidRPr="00DB28EF">
              <w:rPr>
                <w:rFonts w:ascii="Times New Roman" w:eastAsia="宋体" w:hAnsi="Times New Roman" w:cs="Times New Roman"/>
                <w:szCs w:val="21"/>
              </w:rPr>
              <w:t>16</w:t>
            </w:r>
            <w:r w:rsidRPr="00DB28EF">
              <w:rPr>
                <w:rFonts w:ascii="Times New Roman" w:eastAsia="宋体" w:hAnsi="Times New Roman" w:cs="Times New Roman"/>
                <w:szCs w:val="21"/>
              </w:rPr>
              <w:t>轨制以上独立高中的理、化、</w:t>
            </w:r>
            <w:proofErr w:type="gramStart"/>
            <w:r w:rsidRPr="00DB28EF">
              <w:rPr>
                <w:rFonts w:ascii="Times New Roman" w:eastAsia="宋体" w:hAnsi="Times New Roman" w:cs="Times New Roman"/>
                <w:szCs w:val="21"/>
              </w:rPr>
              <w:t>生普通</w:t>
            </w:r>
            <w:proofErr w:type="gramEnd"/>
            <w:r w:rsidRPr="00DB28EF">
              <w:rPr>
                <w:rFonts w:ascii="Times New Roman" w:eastAsia="宋体" w:hAnsi="Times New Roman" w:cs="Times New Roman"/>
                <w:szCs w:val="21"/>
              </w:rPr>
              <w:t>类标准实验室总量少于</w:t>
            </w:r>
            <w:r w:rsidRPr="00DB28EF">
              <w:rPr>
                <w:rFonts w:ascii="Times New Roman" w:eastAsia="宋体" w:hAnsi="Times New Roman" w:cs="Times New Roman"/>
                <w:szCs w:val="21"/>
              </w:rPr>
              <w:t>13</w:t>
            </w:r>
            <w:r w:rsidRPr="00DB28EF">
              <w:rPr>
                <w:rFonts w:ascii="Times New Roman" w:eastAsia="宋体" w:hAnsi="Times New Roman" w:cs="Times New Roman"/>
                <w:szCs w:val="21"/>
              </w:rPr>
              <w:t>个。</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）无通用技术实践室；</w:t>
            </w:r>
            <w:r w:rsidRPr="00DB28EF">
              <w:rPr>
                <w:rFonts w:ascii="Times New Roman" w:eastAsia="宋体" w:hAnsi="Times New Roman" w:cs="Times New Roman"/>
                <w:szCs w:val="21"/>
              </w:rPr>
              <w:t>16</w:t>
            </w:r>
            <w:r w:rsidRPr="00DB28EF">
              <w:rPr>
                <w:rFonts w:ascii="Times New Roman" w:eastAsia="宋体" w:hAnsi="Times New Roman" w:cs="Times New Roman"/>
                <w:szCs w:val="21"/>
              </w:rPr>
              <w:t>轨制以上学校通用技术实践室少于</w:t>
            </w:r>
            <w:r w:rsidRPr="00DB28EF">
              <w:rPr>
                <w:rFonts w:ascii="Times New Roman" w:eastAsia="宋体" w:hAnsi="Times New Roman" w:cs="Times New Roman"/>
                <w:szCs w:val="21"/>
              </w:rPr>
              <w:t>3</w:t>
            </w:r>
            <w:r w:rsidRPr="00DB28EF">
              <w:rPr>
                <w:rFonts w:ascii="Times New Roman" w:eastAsia="宋体" w:hAnsi="Times New Roman" w:cs="Times New Roman"/>
                <w:szCs w:val="21"/>
              </w:rPr>
              <w:t>个。</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）无音乐室、美术室等专用教室。</w:t>
            </w:r>
          </w:p>
        </w:tc>
      </w:tr>
      <w:tr w:rsidR="001E13D7" w:rsidRPr="00DB28EF" w:rsidTr="00B83452">
        <w:trPr>
          <w:jc w:val="center"/>
        </w:trPr>
        <w:tc>
          <w:tcPr>
            <w:tcW w:w="502" w:type="dxa"/>
            <w:vMerge/>
            <w:shd w:val="clear" w:color="auto" w:fill="auto"/>
            <w:vAlign w:val="center"/>
          </w:tcPr>
          <w:p w:rsidR="001E13D7" w:rsidRPr="00DB28EF" w:rsidRDefault="001E13D7" w:rsidP="00B83452">
            <w:pPr>
              <w:spacing w:line="320" w:lineRule="exact"/>
              <w:rPr>
                <w:rFonts w:ascii="Times New Roman" w:eastAsia="宋体" w:hAnsi="Times New Roman" w:cs="Times New Roman"/>
                <w:b/>
                <w:szCs w:val="21"/>
              </w:rPr>
            </w:pPr>
          </w:p>
        </w:tc>
        <w:tc>
          <w:tcPr>
            <w:tcW w:w="1938" w:type="dxa"/>
            <w:shd w:val="clear" w:color="auto" w:fill="auto"/>
            <w:vAlign w:val="center"/>
          </w:tcPr>
          <w:p w:rsidR="001E13D7" w:rsidRPr="00DB28EF" w:rsidRDefault="001E13D7" w:rsidP="00B83452">
            <w:pPr>
              <w:spacing w:line="320" w:lineRule="exact"/>
              <w:ind w:firstLineChars="200" w:firstLine="422"/>
              <w:rPr>
                <w:rFonts w:ascii="Times New Roman" w:eastAsia="宋体" w:hAnsi="Times New Roman" w:cs="Times New Roman"/>
                <w:b/>
                <w:szCs w:val="21"/>
              </w:rPr>
            </w:pPr>
            <w:r w:rsidRPr="00DB28EF">
              <w:rPr>
                <w:rFonts w:ascii="Times New Roman" w:eastAsia="宋体" w:hAnsi="Times New Roman" w:cs="Times New Roman"/>
                <w:b/>
                <w:szCs w:val="21"/>
              </w:rPr>
              <w:t>5</w:t>
            </w:r>
            <w:r w:rsidRPr="00DB28EF">
              <w:rPr>
                <w:rFonts w:ascii="Times New Roman" w:eastAsia="宋体" w:hAnsi="Times New Roman" w:cs="Times New Roman"/>
                <w:b/>
                <w:szCs w:val="21"/>
              </w:rPr>
              <w:t>．图书馆、阅览室开架借阅；生均藏书量及期刊种类达二级馆要求，年生均购书不少于</w:t>
            </w:r>
            <w:r w:rsidRPr="00DB28EF">
              <w:rPr>
                <w:rFonts w:ascii="Times New Roman" w:eastAsia="宋体" w:hAnsi="Times New Roman" w:cs="Times New Roman"/>
                <w:b/>
                <w:szCs w:val="21"/>
              </w:rPr>
              <w:t>1</w:t>
            </w:r>
            <w:r w:rsidRPr="00DB28EF">
              <w:rPr>
                <w:rFonts w:ascii="Times New Roman" w:eastAsia="宋体" w:hAnsi="Times New Roman" w:cs="Times New Roman"/>
                <w:b/>
                <w:szCs w:val="21"/>
              </w:rPr>
              <w:t>册；有较丰富齐全的、与现行教材配套的音像资料；阅览室座位不少于学生数的</w:t>
            </w:r>
            <w:r w:rsidRPr="00DB28EF">
              <w:rPr>
                <w:rFonts w:ascii="Times New Roman" w:eastAsia="宋体" w:hAnsi="Times New Roman" w:cs="Times New Roman"/>
                <w:b/>
                <w:szCs w:val="21"/>
              </w:rPr>
              <w:t>1/12</w:t>
            </w:r>
            <w:r w:rsidRPr="00DB28EF">
              <w:rPr>
                <w:rFonts w:ascii="Times New Roman" w:eastAsia="宋体" w:hAnsi="Times New Roman" w:cs="Times New Roman"/>
                <w:b/>
                <w:szCs w:val="21"/>
              </w:rPr>
              <w:t>。</w:t>
            </w:r>
          </w:p>
        </w:tc>
        <w:tc>
          <w:tcPr>
            <w:tcW w:w="4140" w:type="dxa"/>
            <w:shd w:val="clear" w:color="auto" w:fill="auto"/>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w:t>
            </w:r>
            <w:r w:rsidRPr="00DB28EF">
              <w:rPr>
                <w:rFonts w:ascii="Times New Roman" w:eastAsia="宋体" w:hAnsi="Times New Roman" w:cs="Times New Roman"/>
                <w:szCs w:val="21"/>
              </w:rPr>
              <w:t>10</w:t>
            </w:r>
            <w:r w:rsidRPr="00DB28EF">
              <w:rPr>
                <w:rFonts w:ascii="Times New Roman" w:eastAsia="宋体" w:hAnsi="Times New Roman" w:cs="Times New Roman"/>
                <w:szCs w:val="21"/>
              </w:rPr>
              <w:t>轨制学校的图书馆使用面积不少于</w:t>
            </w:r>
            <w:smartTag w:uri="urn:schemas-microsoft-com:office:smarttags" w:element="chmetcnv">
              <w:smartTagPr>
                <w:attr w:name="UnitName" w:val="平方米"/>
                <w:attr w:name="SourceValue" w:val="910"/>
                <w:attr w:name="HasSpace" w:val="False"/>
                <w:attr w:name="Negative" w:val="False"/>
                <w:attr w:name="NumberType" w:val="1"/>
                <w:attr w:name="TCSC" w:val="0"/>
              </w:smartTagPr>
              <w:r w:rsidRPr="00DB28EF">
                <w:rPr>
                  <w:rFonts w:ascii="Times New Roman" w:eastAsia="宋体" w:hAnsi="Times New Roman" w:cs="Times New Roman"/>
                  <w:szCs w:val="21"/>
                </w:rPr>
                <w:t>910</w:t>
              </w:r>
              <w:r w:rsidRPr="00DB28EF">
                <w:rPr>
                  <w:rFonts w:ascii="Times New Roman" w:eastAsia="宋体" w:hAnsi="Times New Roman" w:cs="Times New Roman"/>
                  <w:szCs w:val="21"/>
                </w:rPr>
                <w:t>平方米</w:t>
              </w:r>
            </w:smartTag>
            <w:r w:rsidRPr="00DB28EF">
              <w:rPr>
                <w:rFonts w:ascii="Times New Roman" w:eastAsia="宋体" w:hAnsi="Times New Roman" w:cs="Times New Roman"/>
                <w:szCs w:val="21"/>
              </w:rPr>
              <w:t>，</w:t>
            </w:r>
            <w:r w:rsidRPr="00DB28EF">
              <w:rPr>
                <w:rFonts w:ascii="Times New Roman" w:eastAsia="宋体" w:hAnsi="Times New Roman" w:cs="Times New Roman"/>
                <w:szCs w:val="21"/>
              </w:rPr>
              <w:t>10</w:t>
            </w:r>
            <w:r w:rsidRPr="00DB28EF">
              <w:rPr>
                <w:rFonts w:ascii="Times New Roman" w:eastAsia="宋体" w:hAnsi="Times New Roman" w:cs="Times New Roman"/>
                <w:szCs w:val="21"/>
              </w:rPr>
              <w:t>轨制以上学校的图书馆使用面积应根据在校生的实际使用需求适当增加。生均纸质藏书完全中学不少于</w:t>
            </w:r>
            <w:r w:rsidRPr="00DB28EF">
              <w:rPr>
                <w:rFonts w:ascii="Times New Roman" w:eastAsia="宋体" w:hAnsi="Times New Roman" w:cs="Times New Roman"/>
                <w:szCs w:val="21"/>
              </w:rPr>
              <w:t>35</w:t>
            </w:r>
            <w:r w:rsidRPr="00DB28EF">
              <w:rPr>
                <w:rFonts w:ascii="Times New Roman" w:eastAsia="宋体" w:hAnsi="Times New Roman" w:cs="Times New Roman"/>
                <w:szCs w:val="21"/>
              </w:rPr>
              <w:t>册</w:t>
            </w:r>
            <w:r w:rsidRPr="00DB28EF">
              <w:rPr>
                <w:rFonts w:ascii="Times New Roman" w:eastAsia="宋体" w:hAnsi="Times New Roman" w:cs="Times New Roman"/>
                <w:szCs w:val="21"/>
              </w:rPr>
              <w:t>/</w:t>
            </w:r>
            <w:r w:rsidRPr="00DB28EF">
              <w:rPr>
                <w:rFonts w:ascii="Times New Roman" w:eastAsia="宋体" w:hAnsi="Times New Roman" w:cs="Times New Roman"/>
                <w:szCs w:val="21"/>
              </w:rPr>
              <w:t>生，独立高中不少于</w:t>
            </w:r>
            <w:r w:rsidRPr="00DB28EF">
              <w:rPr>
                <w:rFonts w:ascii="Times New Roman" w:eastAsia="宋体" w:hAnsi="Times New Roman" w:cs="Times New Roman"/>
                <w:szCs w:val="21"/>
              </w:rPr>
              <w:t>40</w:t>
            </w:r>
            <w:r w:rsidRPr="00DB28EF">
              <w:rPr>
                <w:rFonts w:ascii="Times New Roman" w:eastAsia="宋体" w:hAnsi="Times New Roman" w:cs="Times New Roman"/>
                <w:szCs w:val="21"/>
              </w:rPr>
              <w:t>册</w:t>
            </w:r>
            <w:r w:rsidRPr="00DB28EF">
              <w:rPr>
                <w:rFonts w:ascii="Times New Roman" w:eastAsia="宋体" w:hAnsi="Times New Roman" w:cs="Times New Roman"/>
                <w:szCs w:val="21"/>
              </w:rPr>
              <w:t>/</w:t>
            </w:r>
            <w:r w:rsidRPr="00DB28EF">
              <w:rPr>
                <w:rFonts w:ascii="Times New Roman" w:eastAsia="宋体" w:hAnsi="Times New Roman" w:cs="Times New Roman"/>
                <w:szCs w:val="21"/>
              </w:rPr>
              <w:t>生。电子图书系统所含图书单独计算。</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）实行图书管理自动化，实行开架借阅，流通率较高，年生均借阅图书</w:t>
            </w:r>
            <w:r w:rsidRPr="00DB28EF">
              <w:rPr>
                <w:rFonts w:ascii="Times New Roman" w:eastAsia="宋体" w:hAnsi="Times New Roman" w:cs="Times New Roman"/>
                <w:szCs w:val="21"/>
              </w:rPr>
              <w:t>15</w:t>
            </w:r>
            <w:r w:rsidRPr="00DB28EF">
              <w:rPr>
                <w:rFonts w:ascii="Times New Roman" w:eastAsia="宋体" w:hAnsi="Times New Roman" w:cs="Times New Roman"/>
                <w:szCs w:val="21"/>
              </w:rPr>
              <w:t>册以上。</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）定期采购新书，年生均购书不少于</w:t>
            </w:r>
            <w:r w:rsidRPr="00DB28EF">
              <w:rPr>
                <w:rFonts w:ascii="Times New Roman" w:eastAsia="宋体" w:hAnsi="Times New Roman" w:cs="Times New Roman"/>
                <w:szCs w:val="21"/>
              </w:rPr>
              <w:t>1</w:t>
            </w:r>
            <w:r w:rsidRPr="00DB28EF">
              <w:rPr>
                <w:rFonts w:ascii="Times New Roman" w:eastAsia="宋体" w:hAnsi="Times New Roman" w:cs="Times New Roman"/>
                <w:szCs w:val="21"/>
              </w:rPr>
              <w:t>册。</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4</w:t>
            </w:r>
            <w:r w:rsidRPr="00DB28EF">
              <w:rPr>
                <w:rFonts w:ascii="Times New Roman" w:eastAsia="宋体" w:hAnsi="Times New Roman" w:cs="Times New Roman"/>
                <w:szCs w:val="21"/>
              </w:rPr>
              <w:t>）电子阅览室电脑不少于</w:t>
            </w:r>
            <w:r w:rsidRPr="00DB28EF">
              <w:rPr>
                <w:rFonts w:ascii="Times New Roman" w:eastAsia="宋体" w:hAnsi="Times New Roman" w:cs="Times New Roman"/>
                <w:szCs w:val="21"/>
              </w:rPr>
              <w:t>60</w:t>
            </w:r>
            <w:r w:rsidRPr="00DB28EF">
              <w:rPr>
                <w:rFonts w:ascii="Times New Roman" w:eastAsia="宋体" w:hAnsi="Times New Roman" w:cs="Times New Roman"/>
                <w:szCs w:val="21"/>
              </w:rPr>
              <w:t>台，阅览室座位达到学生数的</w:t>
            </w:r>
            <w:r w:rsidRPr="00DB28EF">
              <w:rPr>
                <w:rFonts w:ascii="Times New Roman" w:eastAsia="宋体" w:hAnsi="Times New Roman" w:cs="Times New Roman"/>
                <w:szCs w:val="21"/>
              </w:rPr>
              <w:t>1/12</w:t>
            </w:r>
            <w:r w:rsidRPr="00DB28EF">
              <w:rPr>
                <w:rFonts w:ascii="Times New Roman" w:eastAsia="宋体" w:hAnsi="Times New Roman" w:cs="Times New Roman"/>
                <w:szCs w:val="21"/>
              </w:rPr>
              <w:t>，实现网上资源共享。</w:t>
            </w:r>
          </w:p>
        </w:tc>
        <w:tc>
          <w:tcPr>
            <w:tcW w:w="1925" w:type="dxa"/>
            <w:shd w:val="clear" w:color="auto" w:fill="auto"/>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）图书馆使用面积少于</w:t>
            </w:r>
            <w:smartTag w:uri="urn:schemas-microsoft-com:office:smarttags" w:element="chmetcnv">
              <w:smartTagPr>
                <w:attr w:name="UnitName" w:val="平方米"/>
                <w:attr w:name="SourceValue" w:val="910"/>
                <w:attr w:name="HasSpace" w:val="False"/>
                <w:attr w:name="Negative" w:val="False"/>
                <w:attr w:name="NumberType" w:val="1"/>
                <w:attr w:name="TCSC" w:val="0"/>
              </w:smartTagPr>
              <w:r w:rsidRPr="00DB28EF">
                <w:rPr>
                  <w:rFonts w:ascii="Times New Roman" w:eastAsia="宋体" w:hAnsi="Times New Roman" w:cs="Times New Roman"/>
                  <w:szCs w:val="21"/>
                </w:rPr>
                <w:t>910</w:t>
              </w:r>
              <w:r w:rsidRPr="00DB28EF">
                <w:rPr>
                  <w:rFonts w:ascii="Times New Roman" w:eastAsia="宋体" w:hAnsi="Times New Roman" w:cs="Times New Roman"/>
                  <w:szCs w:val="21"/>
                </w:rPr>
                <w:t>平方米</w:t>
              </w:r>
            </w:smartTag>
            <w:r w:rsidRPr="00DB28EF">
              <w:rPr>
                <w:rFonts w:ascii="Times New Roman" w:eastAsia="宋体" w:hAnsi="Times New Roman" w:cs="Times New Roman"/>
                <w:szCs w:val="21"/>
              </w:rPr>
              <w:t>。</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）独立高中生均纸质藏书少于</w:t>
            </w:r>
            <w:r w:rsidRPr="00DB28EF">
              <w:rPr>
                <w:rFonts w:ascii="Times New Roman" w:eastAsia="宋体" w:hAnsi="Times New Roman" w:cs="Times New Roman"/>
                <w:szCs w:val="21"/>
              </w:rPr>
              <w:t>32</w:t>
            </w:r>
            <w:r w:rsidRPr="00DB28EF">
              <w:rPr>
                <w:rFonts w:ascii="Times New Roman" w:eastAsia="宋体" w:hAnsi="Times New Roman" w:cs="Times New Roman"/>
                <w:szCs w:val="21"/>
              </w:rPr>
              <w:t>册，完全中学少于</w:t>
            </w:r>
            <w:r w:rsidRPr="00DB28EF">
              <w:rPr>
                <w:rFonts w:ascii="Times New Roman" w:eastAsia="宋体" w:hAnsi="Times New Roman" w:cs="Times New Roman"/>
                <w:szCs w:val="21"/>
              </w:rPr>
              <w:t>28</w:t>
            </w:r>
            <w:r w:rsidRPr="00DB28EF">
              <w:rPr>
                <w:rFonts w:ascii="Times New Roman" w:eastAsia="宋体" w:hAnsi="Times New Roman" w:cs="Times New Roman"/>
                <w:szCs w:val="21"/>
              </w:rPr>
              <w:t>册。</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）未实行图书开架借阅，年生均借阅图书少于</w:t>
            </w:r>
            <w:r w:rsidRPr="00DB28EF">
              <w:rPr>
                <w:rFonts w:ascii="Times New Roman" w:eastAsia="宋体" w:hAnsi="Times New Roman" w:cs="Times New Roman"/>
                <w:szCs w:val="21"/>
              </w:rPr>
              <w:t>15</w:t>
            </w:r>
            <w:r w:rsidRPr="00DB28EF">
              <w:rPr>
                <w:rFonts w:ascii="Times New Roman" w:eastAsia="宋体" w:hAnsi="Times New Roman" w:cs="Times New Roman"/>
                <w:szCs w:val="21"/>
              </w:rPr>
              <w:t>册。</w:t>
            </w:r>
          </w:p>
        </w:tc>
      </w:tr>
      <w:tr w:rsidR="001E13D7" w:rsidRPr="00DB28EF" w:rsidTr="00B83452">
        <w:trPr>
          <w:trHeight w:val="302"/>
          <w:jc w:val="center"/>
        </w:trPr>
        <w:tc>
          <w:tcPr>
            <w:tcW w:w="502" w:type="dxa"/>
            <w:vMerge/>
            <w:shd w:val="clear" w:color="auto" w:fill="auto"/>
            <w:vAlign w:val="center"/>
          </w:tcPr>
          <w:p w:rsidR="001E13D7" w:rsidRPr="00DB28EF" w:rsidRDefault="001E13D7" w:rsidP="00B83452">
            <w:pPr>
              <w:spacing w:line="320" w:lineRule="exact"/>
              <w:rPr>
                <w:rFonts w:ascii="Times New Roman" w:eastAsia="宋体" w:hAnsi="Times New Roman" w:cs="Times New Roman"/>
                <w:b/>
                <w:szCs w:val="21"/>
              </w:rPr>
            </w:pPr>
          </w:p>
        </w:tc>
        <w:tc>
          <w:tcPr>
            <w:tcW w:w="1938" w:type="dxa"/>
            <w:shd w:val="clear" w:color="auto" w:fill="auto"/>
            <w:vAlign w:val="center"/>
          </w:tcPr>
          <w:p w:rsidR="001E13D7" w:rsidRPr="00DB28EF" w:rsidRDefault="001E13D7" w:rsidP="00B83452">
            <w:pPr>
              <w:spacing w:line="320" w:lineRule="exact"/>
              <w:ind w:firstLineChars="196" w:firstLine="413"/>
              <w:rPr>
                <w:rFonts w:ascii="Times New Roman" w:eastAsia="宋体" w:hAnsi="Times New Roman" w:cs="Times New Roman"/>
                <w:b/>
                <w:szCs w:val="21"/>
              </w:rPr>
            </w:pPr>
            <w:r w:rsidRPr="00DB28EF">
              <w:rPr>
                <w:rFonts w:ascii="Times New Roman" w:eastAsia="宋体" w:hAnsi="Times New Roman" w:cs="Times New Roman"/>
                <w:b/>
                <w:szCs w:val="21"/>
              </w:rPr>
              <w:t>6</w:t>
            </w:r>
            <w:r w:rsidRPr="00DB28EF">
              <w:rPr>
                <w:rFonts w:ascii="Times New Roman" w:eastAsia="宋体" w:hAnsi="Times New Roman" w:cs="Times New Roman"/>
                <w:b/>
                <w:szCs w:val="21"/>
              </w:rPr>
              <w:t>．生</w:t>
            </w:r>
            <w:proofErr w:type="gramStart"/>
            <w:r w:rsidRPr="00DB28EF">
              <w:rPr>
                <w:rFonts w:ascii="Times New Roman" w:eastAsia="宋体" w:hAnsi="Times New Roman" w:cs="Times New Roman"/>
                <w:b/>
                <w:szCs w:val="21"/>
              </w:rPr>
              <w:t>均学生</w:t>
            </w:r>
            <w:proofErr w:type="gramEnd"/>
            <w:r w:rsidRPr="00DB28EF">
              <w:rPr>
                <w:rFonts w:ascii="Times New Roman" w:eastAsia="宋体" w:hAnsi="Times New Roman" w:cs="Times New Roman"/>
                <w:b/>
                <w:szCs w:val="21"/>
              </w:rPr>
              <w:t>宿舍建筑面积不少于</w:t>
            </w:r>
            <w:r w:rsidRPr="00DB28EF">
              <w:rPr>
                <w:rFonts w:ascii="宋体" w:eastAsia="宋体" w:hAnsi="宋体" w:cs="宋体" w:hint="eastAsia"/>
                <w:b/>
                <w:szCs w:val="21"/>
              </w:rPr>
              <w:t>⒋</w:t>
            </w:r>
            <w:smartTag w:uri="urn:schemas-microsoft-com:office:smarttags" w:element="chmetcnv">
              <w:smartTagPr>
                <w:attr w:name="UnitName" w:val="m2"/>
                <w:attr w:name="SourceValue" w:val="5"/>
                <w:attr w:name="HasSpace" w:val="False"/>
                <w:attr w:name="Negative" w:val="False"/>
                <w:attr w:name="NumberType" w:val="1"/>
                <w:attr w:name="TCSC" w:val="0"/>
              </w:smartTagPr>
              <w:r w:rsidRPr="00DB28EF">
                <w:rPr>
                  <w:rFonts w:ascii="Times New Roman" w:eastAsia="宋体" w:hAnsi="Times New Roman" w:cs="Times New Roman"/>
                  <w:b/>
                  <w:szCs w:val="21"/>
                </w:rPr>
                <w:t>5M</w:t>
              </w:r>
              <w:r w:rsidRPr="00DB28EF">
                <w:rPr>
                  <w:rFonts w:ascii="Times New Roman" w:eastAsia="宋体" w:hAnsi="Times New Roman" w:cs="Times New Roman"/>
                  <w:b/>
                  <w:szCs w:val="21"/>
                  <w:vertAlign w:val="superscript"/>
                </w:rPr>
                <w:t>2</w:t>
              </w:r>
            </w:smartTag>
            <w:r w:rsidRPr="00DB28EF">
              <w:rPr>
                <w:rFonts w:ascii="Times New Roman" w:eastAsia="宋体" w:hAnsi="Times New Roman" w:cs="Times New Roman"/>
                <w:b/>
                <w:szCs w:val="21"/>
              </w:rPr>
              <w:t>，卫生设施齐全方便；食堂整洁卫生，厨房面积达标，设施良好，饭厅座位一般不少于学生人数的</w:t>
            </w:r>
            <w:r w:rsidRPr="00DB28EF">
              <w:rPr>
                <w:rFonts w:ascii="Times New Roman" w:eastAsia="宋体" w:hAnsi="Times New Roman" w:cs="Times New Roman"/>
                <w:b/>
                <w:szCs w:val="21"/>
              </w:rPr>
              <w:t>70%</w:t>
            </w:r>
            <w:r w:rsidRPr="00DB28EF">
              <w:rPr>
                <w:rFonts w:ascii="Times New Roman" w:eastAsia="宋体" w:hAnsi="Times New Roman" w:cs="Times New Roman"/>
                <w:b/>
                <w:szCs w:val="21"/>
              </w:rPr>
              <w:t>。</w:t>
            </w:r>
          </w:p>
        </w:tc>
        <w:tc>
          <w:tcPr>
            <w:tcW w:w="4140" w:type="dxa"/>
            <w:shd w:val="clear" w:color="auto" w:fill="auto"/>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）生</w:t>
            </w:r>
            <w:proofErr w:type="gramStart"/>
            <w:r w:rsidRPr="00DB28EF">
              <w:rPr>
                <w:rFonts w:ascii="Times New Roman" w:eastAsia="宋体" w:hAnsi="Times New Roman" w:cs="Times New Roman"/>
                <w:szCs w:val="21"/>
              </w:rPr>
              <w:t>均学生</w:t>
            </w:r>
            <w:proofErr w:type="gramEnd"/>
            <w:r w:rsidRPr="00DB28EF">
              <w:rPr>
                <w:rFonts w:ascii="Times New Roman" w:eastAsia="宋体" w:hAnsi="Times New Roman" w:cs="Times New Roman"/>
                <w:szCs w:val="21"/>
              </w:rPr>
              <w:t>宿舍建筑面积不少于</w:t>
            </w:r>
            <w:smartTag w:uri="urn:schemas-microsoft-com:office:smarttags" w:element="chmetcnv">
              <w:smartTagPr>
                <w:attr w:name="UnitName" w:val="平方米"/>
                <w:attr w:name="SourceValue" w:val="4.5"/>
                <w:attr w:name="HasSpace" w:val="False"/>
                <w:attr w:name="Negative" w:val="False"/>
                <w:attr w:name="NumberType" w:val="1"/>
                <w:attr w:name="TCSC" w:val="0"/>
              </w:smartTagPr>
              <w:r w:rsidRPr="00DB28EF">
                <w:rPr>
                  <w:rFonts w:ascii="Times New Roman" w:eastAsia="宋体" w:hAnsi="Times New Roman" w:cs="Times New Roman"/>
                  <w:szCs w:val="21"/>
                </w:rPr>
                <w:t>4.5</w:t>
              </w:r>
              <w:r w:rsidRPr="00DB28EF">
                <w:rPr>
                  <w:rFonts w:ascii="Times New Roman" w:eastAsia="宋体" w:hAnsi="Times New Roman" w:cs="Times New Roman"/>
                  <w:szCs w:val="21"/>
                </w:rPr>
                <w:t>平方米</w:t>
              </w:r>
            </w:smartTag>
            <w:r w:rsidRPr="00DB28EF">
              <w:rPr>
                <w:rFonts w:ascii="Times New Roman" w:eastAsia="宋体" w:hAnsi="Times New Roman" w:cs="Times New Roman"/>
                <w:szCs w:val="21"/>
              </w:rPr>
              <w:t>且卫生设施齐全、方便，基本满足住宿学生需求。校外租住民居寄宿的学生数低于寄宿生总数的</w:t>
            </w:r>
            <w:r w:rsidRPr="00DB28EF">
              <w:rPr>
                <w:rFonts w:ascii="Times New Roman" w:eastAsia="宋体" w:hAnsi="Times New Roman" w:cs="Times New Roman"/>
                <w:szCs w:val="21"/>
              </w:rPr>
              <w:t>20%</w:t>
            </w:r>
            <w:r w:rsidRPr="00DB28EF">
              <w:rPr>
                <w:rFonts w:ascii="Times New Roman" w:eastAsia="宋体" w:hAnsi="Times New Roman" w:cs="Times New Roman"/>
                <w:szCs w:val="21"/>
              </w:rPr>
              <w:t>。</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）食堂厨房使用面积不少于</w:t>
            </w:r>
            <w:smartTag w:uri="urn:schemas-microsoft-com:office:smarttags" w:element="chmetcnv">
              <w:smartTagPr>
                <w:attr w:name="UnitName" w:val="平方米"/>
                <w:attr w:name="SourceValue" w:val="50"/>
                <w:attr w:name="HasSpace" w:val="False"/>
                <w:attr w:name="Negative" w:val="False"/>
                <w:attr w:name="NumberType" w:val="1"/>
                <w:attr w:name="TCSC" w:val="0"/>
              </w:smartTagPr>
              <w:r w:rsidRPr="00DB28EF">
                <w:rPr>
                  <w:rFonts w:ascii="Times New Roman" w:eastAsia="宋体" w:hAnsi="Times New Roman" w:cs="Times New Roman"/>
                  <w:szCs w:val="21"/>
                </w:rPr>
                <w:t>50</w:t>
              </w:r>
              <w:r w:rsidRPr="00DB28EF">
                <w:rPr>
                  <w:rFonts w:ascii="Times New Roman" w:eastAsia="宋体" w:hAnsi="Times New Roman" w:cs="Times New Roman"/>
                  <w:szCs w:val="21"/>
                </w:rPr>
                <w:t>平方米</w:t>
              </w:r>
            </w:smartTag>
            <w:r w:rsidRPr="00DB28EF">
              <w:rPr>
                <w:rFonts w:ascii="Times New Roman" w:eastAsia="宋体" w:hAnsi="Times New Roman" w:cs="Times New Roman"/>
                <w:szCs w:val="21"/>
              </w:rPr>
              <w:t>，</w:t>
            </w:r>
            <w:r w:rsidRPr="00DB28EF">
              <w:rPr>
                <w:rFonts w:ascii="Times New Roman" w:eastAsia="宋体" w:hAnsi="Times New Roman" w:cs="Times New Roman"/>
                <w:szCs w:val="21"/>
              </w:rPr>
              <w:t>300</w:t>
            </w:r>
            <w:r w:rsidRPr="00DB28EF">
              <w:rPr>
                <w:rFonts w:ascii="Times New Roman" w:eastAsia="宋体" w:hAnsi="Times New Roman" w:cs="Times New Roman"/>
                <w:szCs w:val="21"/>
              </w:rPr>
              <w:t>人就餐厨房使用面积达到</w:t>
            </w:r>
            <w:smartTag w:uri="urn:schemas-microsoft-com:office:smarttags" w:element="chmetcnv">
              <w:smartTagPr>
                <w:attr w:name="UnitName" w:val="平方米"/>
                <w:attr w:name="SourceValue" w:val="100"/>
                <w:attr w:name="HasSpace" w:val="False"/>
                <w:attr w:name="Negative" w:val="False"/>
                <w:attr w:name="NumberType" w:val="1"/>
                <w:attr w:name="TCSC" w:val="0"/>
              </w:smartTagPr>
              <w:r w:rsidRPr="00DB28EF">
                <w:rPr>
                  <w:rFonts w:ascii="Times New Roman" w:eastAsia="宋体" w:hAnsi="Times New Roman" w:cs="Times New Roman"/>
                  <w:szCs w:val="21"/>
                </w:rPr>
                <w:t>100</w:t>
              </w:r>
              <w:r w:rsidRPr="00DB28EF">
                <w:rPr>
                  <w:rFonts w:ascii="Times New Roman" w:eastAsia="宋体" w:hAnsi="Times New Roman" w:cs="Times New Roman"/>
                  <w:szCs w:val="21"/>
                </w:rPr>
                <w:t>平方米</w:t>
              </w:r>
            </w:smartTag>
            <w:r w:rsidRPr="00DB28EF">
              <w:rPr>
                <w:rFonts w:ascii="Times New Roman" w:eastAsia="宋体" w:hAnsi="Times New Roman" w:cs="Times New Roman"/>
                <w:szCs w:val="21"/>
              </w:rPr>
              <w:t>，</w:t>
            </w:r>
            <w:r w:rsidRPr="00DB28EF">
              <w:rPr>
                <w:rFonts w:ascii="Times New Roman" w:eastAsia="宋体" w:hAnsi="Times New Roman" w:cs="Times New Roman"/>
                <w:szCs w:val="21"/>
              </w:rPr>
              <w:t>300</w:t>
            </w:r>
            <w:r w:rsidRPr="00DB28EF">
              <w:rPr>
                <w:rFonts w:ascii="Times New Roman" w:eastAsia="宋体" w:hAnsi="Times New Roman" w:cs="Times New Roman"/>
                <w:szCs w:val="21"/>
              </w:rPr>
              <w:t>人以上就餐每增加</w:t>
            </w:r>
            <w:r w:rsidRPr="00DB28EF">
              <w:rPr>
                <w:rFonts w:ascii="Times New Roman" w:eastAsia="宋体" w:hAnsi="Times New Roman" w:cs="Times New Roman"/>
                <w:szCs w:val="21"/>
              </w:rPr>
              <w:t>1</w:t>
            </w:r>
            <w:r w:rsidRPr="00DB28EF">
              <w:rPr>
                <w:rFonts w:ascii="Times New Roman" w:eastAsia="宋体" w:hAnsi="Times New Roman" w:cs="Times New Roman"/>
                <w:szCs w:val="21"/>
              </w:rPr>
              <w:t>人按</w:t>
            </w:r>
            <w:smartTag w:uri="urn:schemas-microsoft-com:office:smarttags" w:element="chmetcnv">
              <w:smartTagPr>
                <w:attr w:name="UnitName" w:val="平方米"/>
                <w:attr w:name="SourceValue" w:val=".25"/>
                <w:attr w:name="HasSpace" w:val="False"/>
                <w:attr w:name="Negative" w:val="False"/>
                <w:attr w:name="NumberType" w:val="1"/>
                <w:attr w:name="TCSC" w:val="0"/>
              </w:smartTagPr>
              <w:r w:rsidRPr="00DB28EF">
                <w:rPr>
                  <w:rFonts w:ascii="Times New Roman" w:eastAsia="宋体" w:hAnsi="Times New Roman" w:cs="Times New Roman"/>
                  <w:szCs w:val="21"/>
                </w:rPr>
                <w:t>0.25</w:t>
              </w:r>
              <w:r w:rsidRPr="00DB28EF">
                <w:rPr>
                  <w:rFonts w:ascii="Times New Roman" w:eastAsia="宋体" w:hAnsi="Times New Roman" w:cs="Times New Roman"/>
                  <w:szCs w:val="21"/>
                </w:rPr>
                <w:t>平方米</w:t>
              </w:r>
            </w:smartTag>
            <w:r w:rsidRPr="00DB28EF">
              <w:rPr>
                <w:rFonts w:ascii="Times New Roman" w:eastAsia="宋体" w:hAnsi="Times New Roman" w:cs="Times New Roman"/>
                <w:szCs w:val="21"/>
              </w:rPr>
              <w:t>计算增加厨房使用面积。食品原料存放间、食品加工操作间、食品供应间相对独立，安全卫生和设施设备良好。</w:t>
            </w:r>
            <w:r w:rsidRPr="00DB28EF">
              <w:rPr>
                <w:rFonts w:ascii="Times New Roman" w:eastAsia="宋体" w:hAnsi="Times New Roman" w:cs="Times New Roman"/>
                <w:szCs w:val="21"/>
              </w:rPr>
              <w:t xml:space="preserve">                                                                                                                                                                       </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）学生餐厅餐位数不少于常年就餐学生数（含走读生）</w:t>
            </w:r>
            <w:r w:rsidRPr="00DB28EF">
              <w:rPr>
                <w:rFonts w:ascii="Times New Roman" w:eastAsia="宋体" w:hAnsi="Times New Roman" w:cs="Times New Roman"/>
                <w:szCs w:val="21"/>
              </w:rPr>
              <w:t>70%</w:t>
            </w:r>
            <w:r w:rsidRPr="00DB28EF">
              <w:rPr>
                <w:rFonts w:ascii="Times New Roman" w:eastAsia="宋体" w:hAnsi="Times New Roman" w:cs="Times New Roman"/>
                <w:szCs w:val="21"/>
              </w:rPr>
              <w:t>；能满足寄宿生一人一座同时就餐的需求。</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4</w:t>
            </w:r>
            <w:r w:rsidRPr="00DB28EF">
              <w:rPr>
                <w:rFonts w:ascii="Times New Roman" w:eastAsia="宋体" w:hAnsi="Times New Roman" w:cs="Times New Roman"/>
                <w:szCs w:val="21"/>
              </w:rPr>
              <w:t>）严格执行《食品卫生法》和《学校食堂与学生集体用餐卫生管理规定》等要求；学生食堂实行非盈利性管理。</w:t>
            </w:r>
          </w:p>
        </w:tc>
        <w:tc>
          <w:tcPr>
            <w:tcW w:w="1925" w:type="dxa"/>
            <w:shd w:val="clear" w:color="auto" w:fill="auto"/>
          </w:tcPr>
          <w:p w:rsidR="001E13D7" w:rsidRPr="00DB28EF" w:rsidRDefault="001E13D7" w:rsidP="00B83452">
            <w:pPr>
              <w:spacing w:line="320" w:lineRule="exact"/>
              <w:ind w:firstLineChars="200" w:firstLine="420"/>
              <w:rPr>
                <w:rFonts w:ascii="Times New Roman" w:eastAsia="宋体" w:hAnsi="Times New Roman" w:cs="Times New Roman"/>
                <w:szCs w:val="21"/>
              </w:rPr>
            </w:pPr>
          </w:p>
          <w:p w:rsidR="001E13D7" w:rsidRPr="00DB28EF" w:rsidRDefault="001E13D7" w:rsidP="00B83452">
            <w:pPr>
              <w:spacing w:line="320" w:lineRule="exact"/>
              <w:ind w:firstLineChars="200" w:firstLine="420"/>
              <w:rPr>
                <w:rFonts w:ascii="Times New Roman" w:eastAsia="宋体" w:hAnsi="Times New Roman" w:cs="Times New Roman"/>
                <w:szCs w:val="21"/>
              </w:rPr>
            </w:pPr>
          </w:p>
          <w:p w:rsidR="001E13D7" w:rsidRPr="00DB28EF" w:rsidRDefault="001E13D7" w:rsidP="00B83452">
            <w:pPr>
              <w:spacing w:line="320" w:lineRule="exact"/>
              <w:ind w:firstLineChars="200" w:firstLine="420"/>
              <w:rPr>
                <w:rFonts w:ascii="Times New Roman" w:eastAsia="宋体" w:hAnsi="Times New Roman" w:cs="Times New Roman"/>
                <w:szCs w:val="21"/>
              </w:rPr>
            </w:pPr>
          </w:p>
          <w:p w:rsidR="001E13D7" w:rsidRPr="00DB28EF" w:rsidRDefault="001E13D7" w:rsidP="00B83452">
            <w:pPr>
              <w:spacing w:line="320" w:lineRule="exact"/>
              <w:ind w:firstLineChars="200" w:firstLine="420"/>
              <w:rPr>
                <w:rFonts w:ascii="Times New Roman" w:eastAsia="宋体" w:hAnsi="Times New Roman" w:cs="Times New Roman"/>
                <w:szCs w:val="21"/>
              </w:rPr>
            </w:pP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）学生有就餐需求而学校无合格学生食堂。</w:t>
            </w:r>
          </w:p>
        </w:tc>
      </w:tr>
      <w:tr w:rsidR="001E13D7" w:rsidRPr="00DB28EF" w:rsidTr="00B83452">
        <w:trPr>
          <w:jc w:val="center"/>
        </w:trPr>
        <w:tc>
          <w:tcPr>
            <w:tcW w:w="502" w:type="dxa"/>
            <w:vMerge/>
            <w:shd w:val="clear" w:color="auto" w:fill="auto"/>
            <w:vAlign w:val="center"/>
          </w:tcPr>
          <w:p w:rsidR="001E13D7" w:rsidRPr="00DB28EF" w:rsidRDefault="001E13D7" w:rsidP="00B83452">
            <w:pPr>
              <w:spacing w:line="320" w:lineRule="exact"/>
              <w:rPr>
                <w:rFonts w:ascii="Times New Roman" w:eastAsia="宋体" w:hAnsi="Times New Roman" w:cs="Times New Roman"/>
                <w:b/>
                <w:szCs w:val="21"/>
              </w:rPr>
            </w:pPr>
          </w:p>
        </w:tc>
        <w:tc>
          <w:tcPr>
            <w:tcW w:w="1938" w:type="dxa"/>
            <w:shd w:val="clear" w:color="auto" w:fill="auto"/>
            <w:vAlign w:val="center"/>
          </w:tcPr>
          <w:p w:rsidR="001E13D7" w:rsidRPr="00DB28EF" w:rsidRDefault="001E13D7" w:rsidP="00B83452">
            <w:pPr>
              <w:spacing w:line="320" w:lineRule="exact"/>
              <w:ind w:firstLineChars="200" w:firstLine="422"/>
              <w:rPr>
                <w:rFonts w:ascii="Times New Roman" w:eastAsia="宋体" w:hAnsi="Times New Roman" w:cs="Times New Roman"/>
                <w:b/>
                <w:szCs w:val="21"/>
              </w:rPr>
            </w:pPr>
            <w:r w:rsidRPr="00DB28EF">
              <w:rPr>
                <w:rFonts w:ascii="Times New Roman" w:eastAsia="宋体" w:hAnsi="Times New Roman" w:cs="Times New Roman"/>
                <w:b/>
                <w:szCs w:val="21"/>
              </w:rPr>
              <w:t>7</w:t>
            </w:r>
            <w:r w:rsidRPr="00DB28EF">
              <w:rPr>
                <w:rFonts w:ascii="Times New Roman" w:eastAsia="宋体" w:hAnsi="Times New Roman" w:cs="Times New Roman"/>
                <w:b/>
                <w:szCs w:val="21"/>
              </w:rPr>
              <w:t>．有</w:t>
            </w:r>
            <w:smartTag w:uri="urn:schemas-microsoft-com:office:smarttags" w:element="chmetcnv">
              <w:smartTagPr>
                <w:attr w:name="UnitName" w:val="米"/>
                <w:attr w:name="SourceValue" w:val="300"/>
                <w:attr w:name="HasSpace" w:val="False"/>
                <w:attr w:name="Negative" w:val="False"/>
                <w:attr w:name="NumberType" w:val="1"/>
                <w:attr w:name="TCSC" w:val="0"/>
              </w:smartTagPr>
              <w:r w:rsidRPr="00DB28EF">
                <w:rPr>
                  <w:rFonts w:ascii="Times New Roman" w:eastAsia="宋体" w:hAnsi="Times New Roman" w:cs="Times New Roman"/>
                  <w:b/>
                  <w:szCs w:val="21"/>
                </w:rPr>
                <w:t>300</w:t>
              </w:r>
              <w:r w:rsidRPr="00DB28EF">
                <w:rPr>
                  <w:rFonts w:ascii="Times New Roman" w:eastAsia="宋体" w:hAnsi="Times New Roman" w:cs="Times New Roman"/>
                  <w:b/>
                  <w:szCs w:val="21"/>
                </w:rPr>
                <w:t>米</w:t>
              </w:r>
            </w:smartTag>
            <w:r w:rsidRPr="00DB28EF">
              <w:rPr>
                <w:rFonts w:ascii="Times New Roman" w:eastAsia="宋体" w:hAnsi="Times New Roman" w:cs="Times New Roman"/>
                <w:b/>
                <w:szCs w:val="21"/>
              </w:rPr>
              <w:t>以上跑道（农村</w:t>
            </w:r>
            <w:smartTag w:uri="urn:schemas-microsoft-com:office:smarttags" w:element="chmetcnv">
              <w:smartTagPr>
                <w:attr w:name="UnitName" w:val="米"/>
                <w:attr w:name="SourceValue" w:val="400"/>
                <w:attr w:name="HasSpace" w:val="False"/>
                <w:attr w:name="Negative" w:val="False"/>
                <w:attr w:name="NumberType" w:val="1"/>
                <w:attr w:name="TCSC" w:val="0"/>
              </w:smartTagPr>
              <w:r w:rsidRPr="00DB28EF">
                <w:rPr>
                  <w:rFonts w:ascii="Times New Roman" w:eastAsia="宋体" w:hAnsi="Times New Roman" w:cs="Times New Roman"/>
                  <w:b/>
                  <w:szCs w:val="21"/>
                </w:rPr>
                <w:t>400</w:t>
              </w:r>
              <w:r w:rsidRPr="00DB28EF">
                <w:rPr>
                  <w:rFonts w:ascii="Times New Roman" w:eastAsia="宋体" w:hAnsi="Times New Roman" w:cs="Times New Roman"/>
                  <w:b/>
                  <w:szCs w:val="21"/>
                </w:rPr>
                <w:t>米</w:t>
              </w:r>
            </w:smartTag>
            <w:r w:rsidRPr="00DB28EF">
              <w:rPr>
                <w:rFonts w:ascii="Times New Roman" w:eastAsia="宋体" w:hAnsi="Times New Roman" w:cs="Times New Roman"/>
                <w:b/>
                <w:szCs w:val="21"/>
              </w:rPr>
              <w:t>）的田径运动场</w:t>
            </w:r>
            <w:r w:rsidRPr="00DB28EF">
              <w:rPr>
                <w:rFonts w:ascii="Times New Roman" w:eastAsia="宋体" w:hAnsi="Times New Roman" w:cs="Times New Roman"/>
                <w:b/>
                <w:szCs w:val="21"/>
              </w:rPr>
              <w:lastRenderedPageBreak/>
              <w:t>和</w:t>
            </w:r>
            <w:r w:rsidRPr="00DB28EF">
              <w:rPr>
                <w:rFonts w:ascii="Times New Roman" w:eastAsia="宋体" w:hAnsi="Times New Roman" w:cs="Times New Roman"/>
                <w:b/>
                <w:szCs w:val="21"/>
              </w:rPr>
              <w:t>4</w:t>
            </w:r>
            <w:r w:rsidRPr="00DB28EF">
              <w:rPr>
                <w:rFonts w:ascii="Times New Roman" w:eastAsia="宋体" w:hAnsi="Times New Roman" w:cs="Times New Roman"/>
                <w:b/>
                <w:szCs w:val="21"/>
              </w:rPr>
              <w:t>片以上篮球场，体育设施齐全、器材充足；有卫生室和齐全的常用医疗器械及药品。</w:t>
            </w:r>
          </w:p>
        </w:tc>
        <w:tc>
          <w:tcPr>
            <w:tcW w:w="4140" w:type="dxa"/>
            <w:shd w:val="clear" w:color="auto" w:fill="auto"/>
            <w:vAlign w:val="center"/>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lastRenderedPageBreak/>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）学校应有</w:t>
            </w:r>
            <w:r w:rsidRPr="00DB28EF">
              <w:rPr>
                <w:rFonts w:ascii="Times New Roman" w:eastAsia="宋体" w:hAnsi="Times New Roman" w:cs="Times New Roman"/>
                <w:szCs w:val="21"/>
              </w:rPr>
              <w:t>6</w:t>
            </w:r>
            <w:r w:rsidRPr="00DB28EF">
              <w:rPr>
                <w:rFonts w:ascii="Times New Roman" w:eastAsia="宋体" w:hAnsi="Times New Roman" w:cs="Times New Roman"/>
                <w:szCs w:val="21"/>
              </w:rPr>
              <w:t>跑道（塑胶）以上的标准田径运动场，城区学校达到</w:t>
            </w:r>
            <w:smartTag w:uri="urn:schemas-microsoft-com:office:smarttags" w:element="chmetcnv">
              <w:smartTagPr>
                <w:attr w:name="UnitName" w:val="米"/>
                <w:attr w:name="SourceValue" w:val="300"/>
                <w:attr w:name="HasSpace" w:val="False"/>
                <w:attr w:name="Negative" w:val="False"/>
                <w:attr w:name="NumberType" w:val="1"/>
                <w:attr w:name="TCSC" w:val="0"/>
              </w:smartTagPr>
              <w:r w:rsidRPr="00DB28EF">
                <w:rPr>
                  <w:rFonts w:ascii="Times New Roman" w:eastAsia="宋体" w:hAnsi="Times New Roman" w:cs="Times New Roman"/>
                  <w:szCs w:val="21"/>
                </w:rPr>
                <w:t>300</w:t>
              </w:r>
              <w:r w:rsidRPr="00DB28EF">
                <w:rPr>
                  <w:rFonts w:ascii="Times New Roman" w:eastAsia="宋体" w:hAnsi="Times New Roman" w:cs="Times New Roman"/>
                  <w:szCs w:val="21"/>
                </w:rPr>
                <w:t>米</w:t>
              </w:r>
            </w:smartTag>
            <w:r w:rsidRPr="00DB28EF">
              <w:rPr>
                <w:rFonts w:ascii="Times New Roman" w:eastAsia="宋体" w:hAnsi="Times New Roman" w:cs="Times New Roman"/>
                <w:szCs w:val="21"/>
              </w:rPr>
              <w:t>以上，农村学校达到</w:t>
            </w:r>
            <w:smartTag w:uri="urn:schemas-microsoft-com:office:smarttags" w:element="chmetcnv">
              <w:smartTagPr>
                <w:attr w:name="UnitName" w:val="米"/>
                <w:attr w:name="SourceValue" w:val="400"/>
                <w:attr w:name="HasSpace" w:val="False"/>
                <w:attr w:name="Negative" w:val="False"/>
                <w:attr w:name="NumberType" w:val="1"/>
                <w:attr w:name="TCSC" w:val="0"/>
              </w:smartTagPr>
              <w:r w:rsidRPr="00DB28EF">
                <w:rPr>
                  <w:rFonts w:ascii="Times New Roman" w:eastAsia="宋体" w:hAnsi="Times New Roman" w:cs="Times New Roman"/>
                  <w:szCs w:val="21"/>
                </w:rPr>
                <w:t>400</w:t>
              </w:r>
              <w:r w:rsidRPr="00DB28EF">
                <w:rPr>
                  <w:rFonts w:ascii="Times New Roman" w:eastAsia="宋体" w:hAnsi="Times New Roman" w:cs="Times New Roman"/>
                  <w:szCs w:val="21"/>
                </w:rPr>
                <w:t>米</w:t>
              </w:r>
            </w:smartTag>
            <w:r w:rsidRPr="00DB28EF">
              <w:rPr>
                <w:rFonts w:ascii="Times New Roman" w:eastAsia="宋体" w:hAnsi="Times New Roman" w:cs="Times New Roman"/>
                <w:szCs w:val="21"/>
              </w:rPr>
              <w:t>。规模超过</w:t>
            </w:r>
            <w:r w:rsidRPr="00DB28EF">
              <w:rPr>
                <w:rFonts w:ascii="Times New Roman" w:eastAsia="宋体" w:hAnsi="Times New Roman" w:cs="Times New Roman"/>
                <w:szCs w:val="21"/>
              </w:rPr>
              <w:t>16</w:t>
            </w:r>
            <w:r w:rsidRPr="00DB28EF">
              <w:rPr>
                <w:rFonts w:ascii="Times New Roman" w:eastAsia="宋体" w:hAnsi="Times New Roman" w:cs="Times New Roman"/>
                <w:szCs w:val="21"/>
              </w:rPr>
              <w:t>轨</w:t>
            </w:r>
            <w:r w:rsidRPr="00DB28EF">
              <w:rPr>
                <w:rFonts w:ascii="Times New Roman" w:eastAsia="宋体" w:hAnsi="Times New Roman" w:cs="Times New Roman"/>
                <w:szCs w:val="21"/>
              </w:rPr>
              <w:lastRenderedPageBreak/>
              <w:t>的学校应相应增加运动场馆。</w:t>
            </w:r>
          </w:p>
          <w:p w:rsidR="001E13D7" w:rsidRPr="00DB28EF" w:rsidRDefault="001E13D7" w:rsidP="00B83452">
            <w:pPr>
              <w:spacing w:line="320" w:lineRule="exact"/>
              <w:ind w:firstLineChars="200" w:firstLine="420"/>
              <w:rPr>
                <w:rFonts w:ascii="Times New Roman" w:eastAsia="宋体" w:hAnsi="Times New Roman" w:cs="Times New Roman"/>
                <w:bCs/>
                <w:szCs w:val="21"/>
              </w:rPr>
            </w:pPr>
            <w:r w:rsidRPr="00DB28EF">
              <w:rPr>
                <w:rFonts w:ascii="Times New Roman" w:eastAsia="宋体" w:hAnsi="Times New Roman" w:cs="Times New Roman"/>
                <w:bCs/>
                <w:szCs w:val="21"/>
              </w:rPr>
              <w:t>（</w:t>
            </w:r>
            <w:r w:rsidRPr="00DB28EF">
              <w:rPr>
                <w:rFonts w:ascii="Times New Roman" w:eastAsia="宋体" w:hAnsi="Times New Roman" w:cs="Times New Roman"/>
                <w:bCs/>
                <w:szCs w:val="21"/>
              </w:rPr>
              <w:t>2</w:t>
            </w:r>
            <w:r w:rsidRPr="00DB28EF">
              <w:rPr>
                <w:rFonts w:ascii="Times New Roman" w:eastAsia="宋体" w:hAnsi="Times New Roman" w:cs="Times New Roman"/>
                <w:bCs/>
                <w:szCs w:val="21"/>
              </w:rPr>
              <w:t>）生</w:t>
            </w:r>
            <w:proofErr w:type="gramStart"/>
            <w:r w:rsidRPr="00DB28EF">
              <w:rPr>
                <w:rFonts w:ascii="Times New Roman" w:eastAsia="宋体" w:hAnsi="Times New Roman" w:cs="Times New Roman"/>
                <w:bCs/>
                <w:szCs w:val="21"/>
              </w:rPr>
              <w:t>均活动</w:t>
            </w:r>
            <w:proofErr w:type="gramEnd"/>
            <w:r w:rsidRPr="00DB28EF">
              <w:rPr>
                <w:rFonts w:ascii="Times New Roman" w:eastAsia="宋体" w:hAnsi="Times New Roman" w:cs="Times New Roman"/>
                <w:bCs/>
                <w:szCs w:val="21"/>
              </w:rPr>
              <w:t>面积（含田径运动场、体育馆和其他运动场地等）不少于</w:t>
            </w:r>
            <w:smartTag w:uri="urn:schemas-microsoft-com:office:smarttags" w:element="chmetcnv">
              <w:smartTagPr>
                <w:attr w:name="UnitName" w:val="平方米"/>
                <w:attr w:name="SourceValue" w:val="8"/>
                <w:attr w:name="HasSpace" w:val="False"/>
                <w:attr w:name="Negative" w:val="False"/>
                <w:attr w:name="NumberType" w:val="1"/>
                <w:attr w:name="TCSC" w:val="0"/>
              </w:smartTagPr>
              <w:r w:rsidRPr="00DB28EF">
                <w:rPr>
                  <w:rFonts w:ascii="Times New Roman" w:eastAsia="宋体" w:hAnsi="Times New Roman" w:cs="Times New Roman"/>
                  <w:bCs/>
                  <w:szCs w:val="21"/>
                </w:rPr>
                <w:t>8</w:t>
              </w:r>
              <w:r w:rsidRPr="00DB28EF">
                <w:rPr>
                  <w:rFonts w:ascii="Times New Roman" w:eastAsia="宋体" w:hAnsi="Times New Roman" w:cs="Times New Roman"/>
                  <w:szCs w:val="21"/>
                </w:rPr>
                <w:t>平方米</w:t>
              </w:r>
            </w:smartTag>
            <w:r w:rsidRPr="00DB28EF">
              <w:rPr>
                <w:rFonts w:ascii="Times New Roman" w:eastAsia="宋体" w:hAnsi="Times New Roman" w:cs="Times New Roman"/>
                <w:szCs w:val="21"/>
              </w:rPr>
              <w:t>（高中规模在</w:t>
            </w:r>
            <w:r w:rsidRPr="00DB28EF">
              <w:rPr>
                <w:rFonts w:ascii="Times New Roman" w:eastAsia="宋体" w:hAnsi="Times New Roman" w:cs="Times New Roman"/>
                <w:szCs w:val="21"/>
              </w:rPr>
              <w:t>8-9</w:t>
            </w:r>
            <w:r w:rsidRPr="00DB28EF">
              <w:rPr>
                <w:rFonts w:ascii="Times New Roman" w:eastAsia="宋体" w:hAnsi="Times New Roman" w:cs="Times New Roman"/>
                <w:szCs w:val="21"/>
              </w:rPr>
              <w:t>轨之间的学校，计算生</w:t>
            </w:r>
            <w:proofErr w:type="gramStart"/>
            <w:r w:rsidRPr="00DB28EF">
              <w:rPr>
                <w:rFonts w:ascii="Times New Roman" w:eastAsia="宋体" w:hAnsi="Times New Roman" w:cs="Times New Roman"/>
                <w:szCs w:val="21"/>
              </w:rPr>
              <w:t>均活动</w:t>
            </w:r>
            <w:proofErr w:type="gramEnd"/>
            <w:r w:rsidRPr="00DB28EF">
              <w:rPr>
                <w:rFonts w:ascii="Times New Roman" w:eastAsia="宋体" w:hAnsi="Times New Roman" w:cs="Times New Roman"/>
                <w:szCs w:val="21"/>
              </w:rPr>
              <w:t>面积时，高中学生的计算基数起点为</w:t>
            </w:r>
            <w:r w:rsidRPr="00DB28EF">
              <w:rPr>
                <w:rFonts w:ascii="Times New Roman" w:eastAsia="宋体" w:hAnsi="Times New Roman" w:cs="Times New Roman"/>
                <w:szCs w:val="21"/>
              </w:rPr>
              <w:t>30</w:t>
            </w:r>
            <w:r w:rsidRPr="00DB28EF">
              <w:rPr>
                <w:rFonts w:ascii="Times New Roman" w:eastAsia="宋体" w:hAnsi="Times New Roman" w:cs="Times New Roman"/>
                <w:szCs w:val="21"/>
              </w:rPr>
              <w:t>个班级、</w:t>
            </w:r>
            <w:r w:rsidRPr="00DB28EF">
              <w:rPr>
                <w:rFonts w:ascii="Times New Roman" w:eastAsia="宋体" w:hAnsi="Times New Roman" w:cs="Times New Roman"/>
                <w:szCs w:val="21"/>
              </w:rPr>
              <w:t>1620</w:t>
            </w:r>
            <w:r w:rsidRPr="00DB28EF">
              <w:rPr>
                <w:rFonts w:ascii="Times New Roman" w:eastAsia="宋体" w:hAnsi="Times New Roman" w:cs="Times New Roman"/>
                <w:szCs w:val="21"/>
              </w:rPr>
              <w:t>名学生；其中完全中学或十二年一贯制学校，需在此计算基数上，将初中或小学、初中学生合并纳入计算）。</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）有</w:t>
            </w:r>
            <w:r w:rsidRPr="00DB28EF">
              <w:rPr>
                <w:rFonts w:ascii="Times New Roman" w:eastAsia="宋体" w:hAnsi="Times New Roman" w:cs="Times New Roman"/>
                <w:szCs w:val="21"/>
              </w:rPr>
              <w:t>4</w:t>
            </w:r>
            <w:r w:rsidRPr="00DB28EF">
              <w:rPr>
                <w:rFonts w:ascii="Times New Roman" w:eastAsia="宋体" w:hAnsi="Times New Roman" w:cs="Times New Roman"/>
                <w:szCs w:val="21"/>
              </w:rPr>
              <w:t>片以上的篮球场和其他各类运动场地、风雨操场，体育器械充足；高中规模</w:t>
            </w:r>
            <w:r w:rsidRPr="00DB28EF">
              <w:rPr>
                <w:rFonts w:ascii="Times New Roman" w:eastAsia="宋体" w:hAnsi="Times New Roman" w:cs="Times New Roman"/>
                <w:szCs w:val="21"/>
              </w:rPr>
              <w:t>10</w:t>
            </w:r>
            <w:proofErr w:type="gramStart"/>
            <w:r w:rsidRPr="00DB28EF">
              <w:rPr>
                <w:rFonts w:ascii="Times New Roman" w:eastAsia="宋体" w:hAnsi="Times New Roman" w:cs="Times New Roman"/>
                <w:szCs w:val="21"/>
              </w:rPr>
              <w:t>轨</w:t>
            </w:r>
            <w:proofErr w:type="gramEnd"/>
            <w:r w:rsidRPr="00DB28EF">
              <w:rPr>
                <w:rFonts w:ascii="Times New Roman" w:eastAsia="宋体" w:hAnsi="Times New Roman" w:cs="Times New Roman"/>
                <w:szCs w:val="21"/>
              </w:rPr>
              <w:t>以上的学校每增加</w:t>
            </w:r>
            <w:r w:rsidRPr="00DB28EF">
              <w:rPr>
                <w:rFonts w:ascii="Times New Roman" w:eastAsia="宋体" w:hAnsi="Times New Roman" w:cs="Times New Roman"/>
                <w:szCs w:val="21"/>
              </w:rPr>
              <w:t>2</w:t>
            </w:r>
            <w:r w:rsidRPr="00DB28EF">
              <w:rPr>
                <w:rFonts w:ascii="Times New Roman" w:eastAsia="宋体" w:hAnsi="Times New Roman" w:cs="Times New Roman"/>
                <w:szCs w:val="21"/>
              </w:rPr>
              <w:t>轨则相应增加</w:t>
            </w:r>
            <w:r w:rsidRPr="00DB28EF">
              <w:rPr>
                <w:rFonts w:ascii="Times New Roman" w:eastAsia="宋体" w:hAnsi="Times New Roman" w:cs="Times New Roman"/>
                <w:szCs w:val="21"/>
              </w:rPr>
              <w:t>1</w:t>
            </w:r>
            <w:r w:rsidRPr="00DB28EF">
              <w:rPr>
                <w:rFonts w:ascii="Times New Roman" w:eastAsia="宋体" w:hAnsi="Times New Roman" w:cs="Times New Roman"/>
                <w:szCs w:val="21"/>
              </w:rPr>
              <w:t>片运动场地。</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4</w:t>
            </w:r>
            <w:r w:rsidRPr="00DB28EF">
              <w:rPr>
                <w:rFonts w:ascii="Times New Roman" w:eastAsia="宋体" w:hAnsi="Times New Roman" w:cs="Times New Roman"/>
                <w:szCs w:val="21"/>
              </w:rPr>
              <w:t>）有独立设置的卫生保健室，使用面积不少于</w:t>
            </w:r>
            <w:smartTag w:uri="urn:schemas-microsoft-com:office:smarttags" w:element="chmetcnv">
              <w:smartTagPr>
                <w:attr w:name="UnitName" w:val="平方米"/>
                <w:attr w:name="SourceValue" w:val="40"/>
                <w:attr w:name="HasSpace" w:val="False"/>
                <w:attr w:name="Negative" w:val="False"/>
                <w:attr w:name="NumberType" w:val="1"/>
                <w:attr w:name="TCSC" w:val="0"/>
              </w:smartTagPr>
              <w:r w:rsidRPr="00DB28EF">
                <w:rPr>
                  <w:rFonts w:ascii="Times New Roman" w:eastAsia="宋体" w:hAnsi="Times New Roman" w:cs="Times New Roman"/>
                  <w:szCs w:val="21"/>
                </w:rPr>
                <w:t>40</w:t>
              </w:r>
              <w:r w:rsidRPr="00DB28EF">
                <w:rPr>
                  <w:rFonts w:ascii="Times New Roman" w:eastAsia="宋体" w:hAnsi="Times New Roman" w:cs="Times New Roman"/>
                  <w:szCs w:val="21"/>
                </w:rPr>
                <w:t>平方米</w:t>
              </w:r>
            </w:smartTag>
            <w:r w:rsidRPr="00DB28EF">
              <w:rPr>
                <w:rFonts w:ascii="Times New Roman" w:eastAsia="宋体" w:hAnsi="Times New Roman" w:cs="Times New Roman"/>
                <w:szCs w:val="21"/>
              </w:rPr>
              <w:t>，轨</w:t>
            </w:r>
            <w:proofErr w:type="gramStart"/>
            <w:r w:rsidRPr="00DB28EF">
              <w:rPr>
                <w:rFonts w:ascii="Times New Roman" w:eastAsia="宋体" w:hAnsi="Times New Roman" w:cs="Times New Roman"/>
                <w:szCs w:val="21"/>
              </w:rPr>
              <w:t>制较大</w:t>
            </w:r>
            <w:proofErr w:type="gramEnd"/>
            <w:r w:rsidRPr="00DB28EF">
              <w:rPr>
                <w:rFonts w:ascii="Times New Roman" w:eastAsia="宋体" w:hAnsi="Times New Roman" w:cs="Times New Roman"/>
                <w:szCs w:val="21"/>
              </w:rPr>
              <w:t>的学校需适时增加卫生室使用面积；有适应学校卫生工作需要的功能分区；常用医疗器械及药品齐全。</w:t>
            </w:r>
          </w:p>
        </w:tc>
        <w:tc>
          <w:tcPr>
            <w:tcW w:w="1925" w:type="dxa"/>
            <w:shd w:val="clear" w:color="auto" w:fill="auto"/>
            <w:vAlign w:val="center"/>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lastRenderedPageBreak/>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）城区学校无</w:t>
            </w:r>
            <w:smartTag w:uri="urn:schemas-microsoft-com:office:smarttags" w:element="chmetcnv">
              <w:smartTagPr>
                <w:attr w:name="UnitName" w:val="米"/>
                <w:attr w:name="SourceValue" w:val="300"/>
                <w:attr w:name="HasSpace" w:val="False"/>
                <w:attr w:name="Negative" w:val="False"/>
                <w:attr w:name="NumberType" w:val="1"/>
                <w:attr w:name="TCSC" w:val="0"/>
              </w:smartTagPr>
              <w:r w:rsidRPr="00DB28EF">
                <w:rPr>
                  <w:rFonts w:ascii="Times New Roman" w:eastAsia="宋体" w:hAnsi="Times New Roman" w:cs="Times New Roman"/>
                  <w:szCs w:val="21"/>
                </w:rPr>
                <w:t>300</w:t>
              </w:r>
              <w:r w:rsidRPr="00DB28EF">
                <w:rPr>
                  <w:rFonts w:ascii="Times New Roman" w:eastAsia="宋体" w:hAnsi="Times New Roman" w:cs="Times New Roman"/>
                  <w:szCs w:val="21"/>
                </w:rPr>
                <w:t>米</w:t>
              </w:r>
            </w:smartTag>
            <w:r w:rsidRPr="00DB28EF">
              <w:rPr>
                <w:rFonts w:ascii="Times New Roman" w:eastAsia="宋体" w:hAnsi="Times New Roman" w:cs="Times New Roman"/>
                <w:szCs w:val="21"/>
              </w:rPr>
              <w:t>以上跑道（农村学校</w:t>
            </w:r>
            <w:smartTag w:uri="urn:schemas-microsoft-com:office:smarttags" w:element="chmetcnv">
              <w:smartTagPr>
                <w:attr w:name="UnitName" w:val="米"/>
                <w:attr w:name="SourceValue" w:val="400"/>
                <w:attr w:name="HasSpace" w:val="False"/>
                <w:attr w:name="Negative" w:val="False"/>
                <w:attr w:name="NumberType" w:val="1"/>
                <w:attr w:name="TCSC" w:val="0"/>
              </w:smartTagPr>
              <w:r w:rsidRPr="00DB28EF">
                <w:rPr>
                  <w:rFonts w:ascii="Times New Roman" w:eastAsia="宋体" w:hAnsi="Times New Roman" w:cs="Times New Roman"/>
                  <w:szCs w:val="21"/>
                </w:rPr>
                <w:t>400</w:t>
              </w:r>
              <w:r w:rsidRPr="00DB28EF">
                <w:rPr>
                  <w:rFonts w:ascii="Times New Roman" w:eastAsia="宋体" w:hAnsi="Times New Roman" w:cs="Times New Roman"/>
                  <w:szCs w:val="21"/>
                </w:rPr>
                <w:lastRenderedPageBreak/>
                <w:t>米</w:t>
              </w:r>
            </w:smartTag>
            <w:r w:rsidRPr="00DB28EF">
              <w:rPr>
                <w:rFonts w:ascii="Times New Roman" w:eastAsia="宋体" w:hAnsi="Times New Roman" w:cs="Times New Roman"/>
                <w:szCs w:val="21"/>
              </w:rPr>
              <w:t>）的标准田径运动场，或一校数区只有</w:t>
            </w:r>
            <w:r w:rsidRPr="00DB28EF">
              <w:rPr>
                <w:rFonts w:ascii="Times New Roman" w:eastAsia="宋体" w:hAnsi="Times New Roman" w:cs="Times New Roman"/>
                <w:szCs w:val="21"/>
              </w:rPr>
              <w:t>1</w:t>
            </w:r>
            <w:r w:rsidRPr="00DB28EF">
              <w:rPr>
                <w:rFonts w:ascii="Times New Roman" w:eastAsia="宋体" w:hAnsi="Times New Roman" w:cs="Times New Roman"/>
                <w:szCs w:val="21"/>
              </w:rPr>
              <w:t>个田径运动场。</w:t>
            </w:r>
          </w:p>
          <w:p w:rsidR="001E13D7" w:rsidRPr="00DB28EF" w:rsidRDefault="001E13D7" w:rsidP="00B83452">
            <w:pPr>
              <w:spacing w:line="320" w:lineRule="exact"/>
              <w:ind w:firstLineChars="200" w:firstLine="420"/>
              <w:rPr>
                <w:rFonts w:ascii="Times New Roman" w:eastAsia="宋体" w:hAnsi="Times New Roman" w:cs="Times New Roman"/>
                <w:bCs/>
                <w:szCs w:val="21"/>
              </w:rPr>
            </w:pPr>
            <w:r w:rsidRPr="00DB28EF">
              <w:rPr>
                <w:rFonts w:ascii="Times New Roman" w:eastAsia="宋体" w:hAnsi="Times New Roman" w:cs="Times New Roman"/>
                <w:bCs/>
                <w:szCs w:val="21"/>
              </w:rPr>
              <w:t>（</w:t>
            </w:r>
            <w:r w:rsidRPr="00DB28EF">
              <w:rPr>
                <w:rFonts w:ascii="Times New Roman" w:eastAsia="宋体" w:hAnsi="Times New Roman" w:cs="Times New Roman"/>
                <w:bCs/>
                <w:szCs w:val="21"/>
              </w:rPr>
              <w:t>2</w:t>
            </w:r>
            <w:r w:rsidRPr="00DB28EF">
              <w:rPr>
                <w:rFonts w:ascii="Times New Roman" w:eastAsia="宋体" w:hAnsi="Times New Roman" w:cs="Times New Roman"/>
                <w:bCs/>
                <w:szCs w:val="21"/>
              </w:rPr>
              <w:t>）生</w:t>
            </w:r>
            <w:proofErr w:type="gramStart"/>
            <w:r w:rsidRPr="00DB28EF">
              <w:rPr>
                <w:rFonts w:ascii="Times New Roman" w:eastAsia="宋体" w:hAnsi="Times New Roman" w:cs="Times New Roman"/>
                <w:bCs/>
                <w:szCs w:val="21"/>
              </w:rPr>
              <w:t>均活动</w:t>
            </w:r>
            <w:proofErr w:type="gramEnd"/>
            <w:r w:rsidRPr="00DB28EF">
              <w:rPr>
                <w:rFonts w:ascii="Times New Roman" w:eastAsia="宋体" w:hAnsi="Times New Roman" w:cs="Times New Roman"/>
                <w:bCs/>
                <w:szCs w:val="21"/>
              </w:rPr>
              <w:t>面积少于</w:t>
            </w:r>
            <w:smartTag w:uri="urn:schemas-microsoft-com:office:smarttags" w:element="chmetcnv">
              <w:smartTagPr>
                <w:attr w:name="UnitName" w:val="平方米"/>
                <w:attr w:name="SourceValue" w:val="8"/>
                <w:attr w:name="HasSpace" w:val="False"/>
                <w:attr w:name="Negative" w:val="False"/>
                <w:attr w:name="NumberType" w:val="1"/>
                <w:attr w:name="TCSC" w:val="0"/>
              </w:smartTagPr>
              <w:r w:rsidRPr="00DB28EF">
                <w:rPr>
                  <w:rFonts w:ascii="Times New Roman" w:eastAsia="宋体" w:hAnsi="Times New Roman" w:cs="Times New Roman"/>
                  <w:bCs/>
                  <w:szCs w:val="21"/>
                </w:rPr>
                <w:t>8</w:t>
              </w:r>
              <w:r w:rsidRPr="00DB28EF">
                <w:rPr>
                  <w:rFonts w:ascii="Times New Roman" w:eastAsia="宋体" w:hAnsi="Times New Roman" w:cs="Times New Roman"/>
                  <w:bCs/>
                  <w:szCs w:val="21"/>
                </w:rPr>
                <w:t>平方米</w:t>
              </w:r>
            </w:smartTag>
            <w:r w:rsidRPr="00DB28EF">
              <w:rPr>
                <w:rFonts w:ascii="Times New Roman" w:eastAsia="宋体" w:hAnsi="Times New Roman" w:cs="Times New Roman"/>
                <w:bCs/>
                <w:szCs w:val="21"/>
              </w:rPr>
              <w:t>。</w:t>
            </w:r>
          </w:p>
        </w:tc>
      </w:tr>
      <w:tr w:rsidR="001E13D7" w:rsidRPr="00DB28EF" w:rsidTr="00B83452">
        <w:trPr>
          <w:jc w:val="center"/>
        </w:trPr>
        <w:tc>
          <w:tcPr>
            <w:tcW w:w="502" w:type="dxa"/>
            <w:vMerge/>
            <w:shd w:val="clear" w:color="auto" w:fill="auto"/>
            <w:vAlign w:val="center"/>
          </w:tcPr>
          <w:p w:rsidR="001E13D7" w:rsidRPr="00DB28EF" w:rsidRDefault="001E13D7" w:rsidP="00B83452">
            <w:pPr>
              <w:spacing w:line="320" w:lineRule="exact"/>
              <w:rPr>
                <w:rFonts w:ascii="Times New Roman" w:eastAsia="宋体" w:hAnsi="Times New Roman" w:cs="Times New Roman"/>
                <w:b/>
                <w:szCs w:val="21"/>
              </w:rPr>
            </w:pPr>
          </w:p>
        </w:tc>
        <w:tc>
          <w:tcPr>
            <w:tcW w:w="1938" w:type="dxa"/>
            <w:shd w:val="clear" w:color="auto" w:fill="auto"/>
            <w:vAlign w:val="center"/>
          </w:tcPr>
          <w:p w:rsidR="001E13D7" w:rsidRPr="00DB28EF" w:rsidRDefault="001E13D7" w:rsidP="00B83452">
            <w:pPr>
              <w:spacing w:line="320" w:lineRule="exact"/>
              <w:ind w:firstLineChars="200" w:firstLine="422"/>
              <w:rPr>
                <w:rFonts w:ascii="Times New Roman" w:eastAsia="宋体" w:hAnsi="Times New Roman" w:cs="Times New Roman"/>
                <w:b/>
                <w:szCs w:val="21"/>
              </w:rPr>
            </w:pPr>
            <w:r w:rsidRPr="00DB28EF">
              <w:rPr>
                <w:rFonts w:ascii="Times New Roman" w:eastAsia="宋体" w:hAnsi="Times New Roman" w:cs="Times New Roman"/>
                <w:b/>
                <w:szCs w:val="21"/>
              </w:rPr>
              <w:t>8</w:t>
            </w:r>
            <w:r w:rsidRPr="00DB28EF">
              <w:rPr>
                <w:rFonts w:ascii="Times New Roman" w:eastAsia="宋体" w:hAnsi="Times New Roman" w:cs="Times New Roman"/>
                <w:b/>
                <w:szCs w:val="21"/>
              </w:rPr>
              <w:t>．校园布局合理，环境整洁，有足够的绿化用地和景点，建筑美观大方。</w:t>
            </w:r>
          </w:p>
        </w:tc>
        <w:tc>
          <w:tcPr>
            <w:tcW w:w="4140" w:type="dxa"/>
            <w:shd w:val="clear" w:color="auto" w:fill="auto"/>
            <w:vAlign w:val="center"/>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）校园布局合理，教学区、运动区、生活区三区分开。</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）环境整洁，校园文化气息较浓。</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）重视校园绿化，生均绿化用地不少于</w:t>
            </w:r>
            <w:smartTag w:uri="urn:schemas-microsoft-com:office:smarttags" w:element="chmetcnv">
              <w:smartTagPr>
                <w:attr w:name="UnitName" w:val="平方米"/>
                <w:attr w:name="SourceValue" w:val="2"/>
                <w:attr w:name="HasSpace" w:val="False"/>
                <w:attr w:name="Negative" w:val="False"/>
                <w:attr w:name="NumberType" w:val="1"/>
                <w:attr w:name="TCSC" w:val="0"/>
              </w:smartTagPr>
              <w:r w:rsidRPr="00DB28EF">
                <w:rPr>
                  <w:rFonts w:ascii="Times New Roman" w:eastAsia="宋体" w:hAnsi="Times New Roman" w:cs="Times New Roman"/>
                  <w:szCs w:val="21"/>
                </w:rPr>
                <w:t>2</w:t>
              </w:r>
              <w:r w:rsidRPr="00DB28EF">
                <w:rPr>
                  <w:rFonts w:ascii="Times New Roman" w:eastAsia="宋体" w:hAnsi="Times New Roman" w:cs="Times New Roman"/>
                  <w:szCs w:val="21"/>
                </w:rPr>
                <w:t>平方米</w:t>
              </w:r>
            </w:smartTag>
            <w:r w:rsidRPr="00DB28EF">
              <w:rPr>
                <w:rFonts w:ascii="Times New Roman" w:eastAsia="宋体" w:hAnsi="Times New Roman" w:cs="Times New Roman"/>
                <w:szCs w:val="21"/>
              </w:rPr>
              <w:t>。校园景点应为自然景观和人文景观，不豪华、不铺张、低耗能。</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4</w:t>
            </w:r>
            <w:r w:rsidRPr="00DB28EF">
              <w:rPr>
                <w:rFonts w:ascii="Times New Roman" w:eastAsia="宋体" w:hAnsi="Times New Roman" w:cs="Times New Roman"/>
                <w:szCs w:val="21"/>
              </w:rPr>
              <w:t>）建筑实用、美观、大方、节能，制度化、常态化地进行维修保养。</w:t>
            </w:r>
          </w:p>
        </w:tc>
        <w:tc>
          <w:tcPr>
            <w:tcW w:w="1925" w:type="dxa"/>
            <w:shd w:val="clear" w:color="auto" w:fill="auto"/>
            <w:vAlign w:val="center"/>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）校园布局混乱，影响正常教学。</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）校舍</w:t>
            </w:r>
            <w:r w:rsidRPr="00816CCE">
              <w:rPr>
                <w:rFonts w:ascii="Times New Roman" w:eastAsia="宋体" w:hAnsi="Times New Roman" w:cs="Times New Roman"/>
                <w:szCs w:val="21"/>
              </w:rPr>
              <w:t>有</w:t>
            </w:r>
            <w:r w:rsidRPr="00816CCE">
              <w:rPr>
                <w:rFonts w:ascii="Times New Roman" w:eastAsia="宋体" w:hAnsi="Times New Roman" w:cs="Times New Roman"/>
                <w:szCs w:val="21"/>
              </w:rPr>
              <w:t>C</w:t>
            </w:r>
            <w:r w:rsidRPr="00816CCE">
              <w:rPr>
                <w:rFonts w:ascii="Times New Roman" w:eastAsia="宋体" w:hAnsi="Times New Roman" w:cs="Times New Roman"/>
                <w:szCs w:val="21"/>
              </w:rPr>
              <w:t>级危房。</w:t>
            </w:r>
          </w:p>
        </w:tc>
      </w:tr>
      <w:tr w:rsidR="001E13D7" w:rsidRPr="00DB28EF" w:rsidTr="00B83452">
        <w:trPr>
          <w:jc w:val="center"/>
        </w:trPr>
        <w:tc>
          <w:tcPr>
            <w:tcW w:w="502" w:type="dxa"/>
            <w:vMerge w:val="restart"/>
            <w:shd w:val="clear" w:color="auto" w:fill="auto"/>
            <w:vAlign w:val="center"/>
          </w:tcPr>
          <w:p w:rsidR="001E13D7" w:rsidRPr="00DB28EF" w:rsidRDefault="001E13D7" w:rsidP="00B83452">
            <w:pPr>
              <w:spacing w:line="320" w:lineRule="exact"/>
              <w:jc w:val="center"/>
              <w:rPr>
                <w:rFonts w:ascii="Times New Roman" w:eastAsia="宋体" w:hAnsi="Times New Roman" w:cs="Times New Roman"/>
                <w:b/>
                <w:szCs w:val="21"/>
              </w:rPr>
            </w:pPr>
            <w:r w:rsidRPr="00DB28EF">
              <w:rPr>
                <w:rFonts w:ascii="Times New Roman" w:eastAsia="宋体" w:hAnsi="Times New Roman" w:cs="Times New Roman"/>
                <w:b/>
                <w:szCs w:val="21"/>
              </w:rPr>
              <w:t>二</w:t>
            </w:r>
          </w:p>
          <w:p w:rsidR="001E13D7" w:rsidRPr="00DB28EF" w:rsidRDefault="001E13D7" w:rsidP="00B83452">
            <w:pPr>
              <w:spacing w:line="320" w:lineRule="exact"/>
              <w:jc w:val="center"/>
              <w:rPr>
                <w:rFonts w:ascii="Times New Roman" w:eastAsia="宋体" w:hAnsi="Times New Roman" w:cs="Times New Roman"/>
                <w:b/>
                <w:szCs w:val="21"/>
              </w:rPr>
            </w:pPr>
          </w:p>
          <w:p w:rsidR="001E13D7" w:rsidRPr="00DB28EF" w:rsidRDefault="001E13D7" w:rsidP="00B83452">
            <w:pPr>
              <w:spacing w:line="320" w:lineRule="exact"/>
              <w:jc w:val="center"/>
              <w:rPr>
                <w:rFonts w:ascii="Times New Roman" w:eastAsia="宋体" w:hAnsi="Times New Roman" w:cs="Times New Roman"/>
                <w:b/>
                <w:szCs w:val="21"/>
              </w:rPr>
            </w:pPr>
            <w:r w:rsidRPr="00DB28EF">
              <w:rPr>
                <w:rFonts w:ascii="Times New Roman" w:eastAsia="宋体" w:hAnsi="Times New Roman" w:cs="Times New Roman"/>
                <w:b/>
                <w:szCs w:val="21"/>
              </w:rPr>
              <w:t>队</w:t>
            </w:r>
          </w:p>
          <w:p w:rsidR="001E13D7" w:rsidRPr="00DB28EF" w:rsidRDefault="001E13D7" w:rsidP="00B83452">
            <w:pPr>
              <w:spacing w:line="320" w:lineRule="exact"/>
              <w:jc w:val="center"/>
              <w:rPr>
                <w:rFonts w:ascii="Times New Roman" w:eastAsia="宋体" w:hAnsi="Times New Roman" w:cs="Times New Roman"/>
                <w:b/>
                <w:szCs w:val="21"/>
              </w:rPr>
            </w:pPr>
            <w:r w:rsidRPr="00DB28EF">
              <w:rPr>
                <w:rFonts w:ascii="Times New Roman" w:eastAsia="宋体" w:hAnsi="Times New Roman" w:cs="Times New Roman"/>
                <w:b/>
                <w:szCs w:val="21"/>
              </w:rPr>
              <w:t>伍</w:t>
            </w:r>
          </w:p>
          <w:p w:rsidR="001E13D7" w:rsidRPr="00DB28EF" w:rsidRDefault="001E13D7" w:rsidP="00B83452">
            <w:pPr>
              <w:spacing w:line="320" w:lineRule="exact"/>
              <w:jc w:val="center"/>
              <w:rPr>
                <w:rFonts w:ascii="Times New Roman" w:eastAsia="宋体" w:hAnsi="Times New Roman" w:cs="Times New Roman"/>
                <w:b/>
                <w:szCs w:val="21"/>
              </w:rPr>
            </w:pPr>
            <w:r w:rsidRPr="00DB28EF">
              <w:rPr>
                <w:rFonts w:ascii="Times New Roman" w:eastAsia="宋体" w:hAnsi="Times New Roman" w:cs="Times New Roman"/>
                <w:b/>
                <w:szCs w:val="21"/>
              </w:rPr>
              <w:t>建</w:t>
            </w:r>
          </w:p>
          <w:p w:rsidR="001E13D7" w:rsidRPr="00DB28EF" w:rsidRDefault="001E13D7" w:rsidP="00B83452">
            <w:pPr>
              <w:spacing w:line="320" w:lineRule="exact"/>
              <w:jc w:val="center"/>
              <w:rPr>
                <w:rFonts w:ascii="Times New Roman" w:eastAsia="宋体" w:hAnsi="Times New Roman" w:cs="Times New Roman"/>
                <w:b/>
                <w:szCs w:val="21"/>
              </w:rPr>
            </w:pPr>
            <w:r w:rsidRPr="00DB28EF">
              <w:rPr>
                <w:rFonts w:ascii="Times New Roman" w:eastAsia="宋体" w:hAnsi="Times New Roman" w:cs="Times New Roman"/>
                <w:b/>
                <w:szCs w:val="21"/>
              </w:rPr>
              <w:t>设</w:t>
            </w:r>
          </w:p>
        </w:tc>
        <w:tc>
          <w:tcPr>
            <w:tcW w:w="1938" w:type="dxa"/>
            <w:shd w:val="clear" w:color="auto" w:fill="auto"/>
            <w:vAlign w:val="center"/>
          </w:tcPr>
          <w:p w:rsidR="001E13D7" w:rsidRPr="00DB28EF" w:rsidRDefault="001E13D7" w:rsidP="00B83452">
            <w:pPr>
              <w:spacing w:line="320" w:lineRule="exact"/>
              <w:ind w:firstLineChars="200" w:firstLine="422"/>
              <w:rPr>
                <w:rFonts w:ascii="Times New Roman" w:eastAsia="宋体" w:hAnsi="Times New Roman" w:cs="Times New Roman"/>
                <w:b/>
                <w:szCs w:val="21"/>
              </w:rPr>
            </w:pPr>
            <w:r w:rsidRPr="00DB28EF">
              <w:rPr>
                <w:rFonts w:ascii="Times New Roman" w:eastAsia="宋体" w:hAnsi="Times New Roman" w:cs="Times New Roman"/>
                <w:b/>
                <w:szCs w:val="21"/>
              </w:rPr>
              <w:t>9</w:t>
            </w:r>
            <w:r w:rsidRPr="00DB28EF">
              <w:rPr>
                <w:rFonts w:ascii="Times New Roman" w:eastAsia="宋体" w:hAnsi="Times New Roman" w:cs="Times New Roman"/>
                <w:b/>
                <w:szCs w:val="21"/>
              </w:rPr>
              <w:t>．校长长期从事教育工作，对教育工作和学校管理有研究，能吸收先进的办学思想，运用于学校工作，</w:t>
            </w:r>
            <w:proofErr w:type="gramStart"/>
            <w:r w:rsidRPr="00DB28EF">
              <w:rPr>
                <w:rFonts w:ascii="Times New Roman" w:eastAsia="宋体" w:hAnsi="Times New Roman" w:cs="Times New Roman"/>
                <w:b/>
                <w:szCs w:val="21"/>
              </w:rPr>
              <w:t>具改革</w:t>
            </w:r>
            <w:proofErr w:type="gramEnd"/>
            <w:r w:rsidRPr="00DB28EF">
              <w:rPr>
                <w:rFonts w:ascii="Times New Roman" w:eastAsia="宋体" w:hAnsi="Times New Roman" w:cs="Times New Roman"/>
                <w:b/>
                <w:szCs w:val="21"/>
              </w:rPr>
              <w:t>创新精神；领导班子及干部队伍结构合理，团结协作，熟悉教育，工作负责，师生员工评议良好。</w:t>
            </w:r>
          </w:p>
        </w:tc>
        <w:tc>
          <w:tcPr>
            <w:tcW w:w="4140" w:type="dxa"/>
            <w:shd w:val="clear" w:color="auto" w:fill="auto"/>
            <w:vAlign w:val="center"/>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）校长符合省定中学校长任职资质，从事教育工作不少于</w:t>
            </w:r>
            <w:r w:rsidRPr="00DB28EF">
              <w:rPr>
                <w:rFonts w:ascii="Times New Roman" w:eastAsia="宋体" w:hAnsi="Times New Roman" w:cs="Times New Roman"/>
                <w:szCs w:val="21"/>
              </w:rPr>
              <w:t>10</w:t>
            </w:r>
            <w:r w:rsidRPr="00DB28EF">
              <w:rPr>
                <w:rFonts w:ascii="Times New Roman" w:eastAsia="宋体" w:hAnsi="Times New Roman" w:cs="Times New Roman"/>
                <w:szCs w:val="21"/>
              </w:rPr>
              <w:t>年。</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）具有规范办学意识和改革创新精神，在发展规划、教师培养、教育研究、教学改革等方面有思考、有实践、有成果；近五年在省辖市级以上报刊发表教育教学论文不少于</w:t>
            </w:r>
            <w:r w:rsidRPr="00DB28EF">
              <w:rPr>
                <w:rFonts w:ascii="Times New Roman" w:eastAsia="宋体" w:hAnsi="Times New Roman" w:cs="Times New Roman"/>
                <w:szCs w:val="21"/>
              </w:rPr>
              <w:t>3</w:t>
            </w:r>
            <w:r w:rsidRPr="00DB28EF">
              <w:rPr>
                <w:rFonts w:ascii="Times New Roman" w:eastAsia="宋体" w:hAnsi="Times New Roman" w:cs="Times New Roman"/>
                <w:szCs w:val="21"/>
              </w:rPr>
              <w:t>篇（至少有</w:t>
            </w:r>
            <w:r w:rsidRPr="00DB28EF">
              <w:rPr>
                <w:rFonts w:ascii="Times New Roman" w:eastAsia="宋体" w:hAnsi="Times New Roman" w:cs="Times New Roman"/>
                <w:szCs w:val="21"/>
              </w:rPr>
              <w:t>1</w:t>
            </w:r>
            <w:r w:rsidRPr="00DB28EF">
              <w:rPr>
                <w:rFonts w:ascii="Times New Roman" w:eastAsia="宋体" w:hAnsi="Times New Roman" w:cs="Times New Roman"/>
                <w:szCs w:val="21"/>
              </w:rPr>
              <w:t>篇学校管理类）；主持过省辖市级课题的研究或改革项目的实施。</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）领导班子及干部队伍职数设置、年龄结构、专业结构等科学合理，学历全部达标，无违法犯罪现象，师生员工满意，称职率在</w:t>
            </w:r>
            <w:r w:rsidRPr="00DB28EF">
              <w:rPr>
                <w:rFonts w:ascii="Times New Roman" w:eastAsia="宋体" w:hAnsi="Times New Roman" w:cs="Times New Roman"/>
                <w:szCs w:val="21"/>
              </w:rPr>
              <w:t>80%</w:t>
            </w:r>
            <w:r w:rsidRPr="00DB28EF">
              <w:rPr>
                <w:rFonts w:ascii="Times New Roman" w:eastAsia="宋体" w:hAnsi="Times New Roman" w:cs="Times New Roman"/>
                <w:szCs w:val="21"/>
              </w:rPr>
              <w:t>以上。</w:t>
            </w:r>
          </w:p>
        </w:tc>
        <w:tc>
          <w:tcPr>
            <w:tcW w:w="1925" w:type="dxa"/>
            <w:shd w:val="clear" w:color="auto" w:fill="auto"/>
            <w:vAlign w:val="center"/>
          </w:tcPr>
          <w:p w:rsidR="001E13D7" w:rsidRPr="00DB28EF" w:rsidRDefault="001E13D7" w:rsidP="00B83452">
            <w:pPr>
              <w:spacing w:line="320" w:lineRule="exact"/>
              <w:ind w:firstLineChars="150" w:firstLine="315"/>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））校长不符合省定中学校长任职资质。</w:t>
            </w:r>
          </w:p>
          <w:p w:rsidR="001E13D7" w:rsidRPr="00DB28EF" w:rsidRDefault="001E13D7" w:rsidP="00B83452">
            <w:pPr>
              <w:spacing w:line="320" w:lineRule="exact"/>
              <w:ind w:firstLineChars="150" w:firstLine="315"/>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）领导班子或干部队伍不团结，师生对领导班子及干部队伍满意度低于</w:t>
            </w:r>
            <w:r w:rsidRPr="00DB28EF">
              <w:rPr>
                <w:rFonts w:ascii="Times New Roman" w:eastAsia="宋体" w:hAnsi="Times New Roman" w:cs="Times New Roman"/>
                <w:szCs w:val="21"/>
              </w:rPr>
              <w:t>80%</w:t>
            </w:r>
            <w:r w:rsidRPr="00DB28EF">
              <w:rPr>
                <w:rFonts w:ascii="Times New Roman" w:eastAsia="宋体" w:hAnsi="Times New Roman" w:cs="Times New Roman"/>
                <w:szCs w:val="21"/>
              </w:rPr>
              <w:t>。</w:t>
            </w:r>
          </w:p>
        </w:tc>
      </w:tr>
      <w:tr w:rsidR="001E13D7" w:rsidRPr="00DB28EF" w:rsidTr="00B83452">
        <w:trPr>
          <w:jc w:val="center"/>
        </w:trPr>
        <w:tc>
          <w:tcPr>
            <w:tcW w:w="502" w:type="dxa"/>
            <w:vMerge/>
            <w:shd w:val="clear" w:color="auto" w:fill="auto"/>
            <w:vAlign w:val="center"/>
          </w:tcPr>
          <w:p w:rsidR="001E13D7" w:rsidRPr="00DB28EF" w:rsidRDefault="001E13D7" w:rsidP="00B83452">
            <w:pPr>
              <w:spacing w:line="320" w:lineRule="exact"/>
              <w:rPr>
                <w:rFonts w:ascii="Times New Roman" w:eastAsia="宋体" w:hAnsi="Times New Roman" w:cs="Times New Roman"/>
                <w:b/>
                <w:szCs w:val="21"/>
              </w:rPr>
            </w:pPr>
          </w:p>
        </w:tc>
        <w:tc>
          <w:tcPr>
            <w:tcW w:w="1938" w:type="dxa"/>
            <w:shd w:val="clear" w:color="auto" w:fill="auto"/>
          </w:tcPr>
          <w:p w:rsidR="001E13D7" w:rsidRPr="00DB28EF" w:rsidRDefault="001E13D7" w:rsidP="00B83452">
            <w:pPr>
              <w:spacing w:line="320" w:lineRule="exact"/>
              <w:ind w:firstLineChars="200" w:firstLine="422"/>
              <w:rPr>
                <w:rFonts w:ascii="Times New Roman" w:eastAsia="宋体" w:hAnsi="Times New Roman" w:cs="Times New Roman"/>
                <w:b/>
                <w:szCs w:val="21"/>
              </w:rPr>
            </w:pPr>
            <w:r w:rsidRPr="00DB28EF">
              <w:rPr>
                <w:rFonts w:ascii="Times New Roman" w:eastAsia="宋体" w:hAnsi="Times New Roman" w:cs="Times New Roman"/>
                <w:b/>
                <w:szCs w:val="21"/>
              </w:rPr>
              <w:t>10</w:t>
            </w:r>
            <w:r w:rsidRPr="00DB28EF">
              <w:rPr>
                <w:rFonts w:ascii="Times New Roman" w:eastAsia="宋体" w:hAnsi="Times New Roman" w:cs="Times New Roman"/>
                <w:b/>
                <w:szCs w:val="21"/>
              </w:rPr>
              <w:t>．专任教师学历达标率在</w:t>
            </w:r>
            <w:r w:rsidRPr="00DB28EF">
              <w:rPr>
                <w:rFonts w:ascii="Times New Roman" w:eastAsia="宋体" w:hAnsi="Times New Roman" w:cs="Times New Roman"/>
                <w:b/>
                <w:szCs w:val="21"/>
              </w:rPr>
              <w:t>85%</w:t>
            </w:r>
            <w:r w:rsidRPr="00DB28EF">
              <w:rPr>
                <w:rFonts w:ascii="Times New Roman" w:eastAsia="宋体" w:hAnsi="Times New Roman" w:cs="Times New Roman"/>
                <w:b/>
                <w:szCs w:val="21"/>
              </w:rPr>
              <w:t>以上，具有中、高级技术职务的教师</w:t>
            </w:r>
            <w:r w:rsidRPr="00DB28EF">
              <w:rPr>
                <w:rFonts w:ascii="Times New Roman" w:eastAsia="宋体" w:hAnsi="Times New Roman" w:cs="Times New Roman"/>
                <w:b/>
                <w:szCs w:val="21"/>
              </w:rPr>
              <w:t>50%</w:t>
            </w:r>
            <w:r w:rsidRPr="00DB28EF">
              <w:rPr>
                <w:rFonts w:ascii="Times New Roman" w:eastAsia="宋体" w:hAnsi="Times New Roman" w:cs="Times New Roman"/>
                <w:b/>
                <w:szCs w:val="21"/>
              </w:rPr>
              <w:t>以上；图书馆、</w:t>
            </w:r>
            <w:r w:rsidRPr="00DB28EF">
              <w:rPr>
                <w:rFonts w:ascii="Times New Roman" w:eastAsia="宋体" w:hAnsi="Times New Roman" w:cs="Times New Roman"/>
                <w:b/>
                <w:szCs w:val="21"/>
              </w:rPr>
              <w:lastRenderedPageBreak/>
              <w:t>医务室、实验室均有中级及以上职称的专业人员。</w:t>
            </w:r>
          </w:p>
        </w:tc>
        <w:tc>
          <w:tcPr>
            <w:tcW w:w="4140" w:type="dxa"/>
            <w:shd w:val="clear" w:color="auto" w:fill="auto"/>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lastRenderedPageBreak/>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）高中专任教师专业学历达标率在</w:t>
            </w:r>
            <w:r w:rsidRPr="00DB28EF">
              <w:rPr>
                <w:rFonts w:ascii="Times New Roman" w:eastAsia="宋体" w:hAnsi="Times New Roman" w:cs="Times New Roman"/>
                <w:szCs w:val="21"/>
              </w:rPr>
              <w:t>85%</w:t>
            </w:r>
            <w:r w:rsidRPr="00DB28EF">
              <w:rPr>
                <w:rFonts w:ascii="Times New Roman" w:eastAsia="宋体" w:hAnsi="Times New Roman" w:cs="Times New Roman"/>
                <w:szCs w:val="21"/>
              </w:rPr>
              <w:t>以上，具有中、高级技术职称的教师占高中专任教师的</w:t>
            </w:r>
            <w:r w:rsidRPr="00DB28EF">
              <w:rPr>
                <w:rFonts w:ascii="Times New Roman" w:eastAsia="宋体" w:hAnsi="Times New Roman" w:cs="Times New Roman"/>
                <w:szCs w:val="21"/>
              </w:rPr>
              <w:t>50%</w:t>
            </w:r>
            <w:r w:rsidRPr="00DB28EF">
              <w:rPr>
                <w:rFonts w:ascii="Times New Roman" w:eastAsia="宋体" w:hAnsi="Times New Roman" w:cs="Times New Roman"/>
                <w:szCs w:val="21"/>
              </w:rPr>
              <w:t>以上。</w:t>
            </w:r>
          </w:p>
          <w:p w:rsidR="001E13D7" w:rsidRPr="00DB28EF" w:rsidRDefault="001E13D7" w:rsidP="00B83452">
            <w:pPr>
              <w:spacing w:line="320" w:lineRule="exact"/>
              <w:ind w:firstLineChars="200" w:firstLine="420"/>
              <w:rPr>
                <w:rFonts w:ascii="Times New Roman" w:eastAsia="宋体" w:hAnsi="Times New Roman" w:cs="Times New Roman"/>
                <w:bCs/>
                <w:szCs w:val="21"/>
              </w:rPr>
            </w:pPr>
            <w:r w:rsidRPr="00DB28EF">
              <w:rPr>
                <w:rFonts w:ascii="Times New Roman" w:eastAsia="宋体" w:hAnsi="Times New Roman" w:cs="Times New Roman"/>
                <w:bCs/>
                <w:szCs w:val="21"/>
              </w:rPr>
              <w:t>（</w:t>
            </w:r>
            <w:r w:rsidRPr="00DB28EF">
              <w:rPr>
                <w:rFonts w:ascii="Times New Roman" w:eastAsia="宋体" w:hAnsi="Times New Roman" w:cs="Times New Roman"/>
                <w:bCs/>
                <w:szCs w:val="21"/>
              </w:rPr>
              <w:t>2</w:t>
            </w:r>
            <w:r w:rsidRPr="00DB28EF">
              <w:rPr>
                <w:rFonts w:ascii="Times New Roman" w:eastAsia="宋体" w:hAnsi="Times New Roman" w:cs="Times New Roman"/>
                <w:bCs/>
                <w:szCs w:val="21"/>
              </w:rPr>
              <w:t>）图书馆、</w:t>
            </w:r>
            <w:r w:rsidRPr="00DB28EF">
              <w:rPr>
                <w:rFonts w:ascii="Times New Roman" w:eastAsia="宋体" w:hAnsi="Times New Roman" w:cs="Times New Roman"/>
                <w:szCs w:val="21"/>
              </w:rPr>
              <w:t>实验室人员数量配备适当、结构合理，理、化、生</w:t>
            </w:r>
            <w:r w:rsidRPr="00DB28EF">
              <w:rPr>
                <w:rFonts w:ascii="Times New Roman" w:eastAsia="宋体" w:hAnsi="Times New Roman" w:cs="Times New Roman"/>
                <w:bCs/>
                <w:szCs w:val="21"/>
              </w:rPr>
              <w:t>专职实验员的配</w:t>
            </w:r>
            <w:r w:rsidRPr="00DB28EF">
              <w:rPr>
                <w:rFonts w:ascii="Times New Roman" w:eastAsia="宋体" w:hAnsi="Times New Roman" w:cs="Times New Roman"/>
                <w:bCs/>
                <w:szCs w:val="21"/>
              </w:rPr>
              <w:lastRenderedPageBreak/>
              <w:t>备比例为</w:t>
            </w:r>
            <w:r w:rsidRPr="00DB28EF">
              <w:rPr>
                <w:rFonts w:ascii="Times New Roman" w:eastAsia="宋体" w:hAnsi="Times New Roman" w:cs="Times New Roman"/>
                <w:bCs/>
                <w:szCs w:val="21"/>
              </w:rPr>
              <w:t>10</w:t>
            </w:r>
            <w:r w:rsidRPr="00DB28EF">
              <w:rPr>
                <w:rFonts w:ascii="Times New Roman" w:eastAsia="宋体" w:hAnsi="Times New Roman" w:cs="Times New Roman"/>
                <w:bCs/>
                <w:szCs w:val="21"/>
              </w:rPr>
              <w:t>轨制学校</w:t>
            </w:r>
            <w:r w:rsidRPr="00DB28EF">
              <w:rPr>
                <w:rFonts w:ascii="Times New Roman" w:eastAsia="宋体" w:hAnsi="Times New Roman" w:cs="Times New Roman"/>
                <w:bCs/>
                <w:szCs w:val="21"/>
              </w:rPr>
              <w:t>1</w:t>
            </w:r>
            <w:r w:rsidRPr="00DB28EF">
              <w:rPr>
                <w:rFonts w:ascii="Times New Roman" w:eastAsia="宋体" w:hAnsi="Times New Roman" w:cs="Times New Roman"/>
                <w:bCs/>
                <w:szCs w:val="21"/>
              </w:rPr>
              <w:t>、</w:t>
            </w:r>
            <w:r w:rsidRPr="00DB28EF">
              <w:rPr>
                <w:rFonts w:ascii="Times New Roman" w:eastAsia="宋体" w:hAnsi="Times New Roman" w:cs="Times New Roman"/>
                <w:bCs/>
                <w:szCs w:val="21"/>
              </w:rPr>
              <w:t>1</w:t>
            </w:r>
            <w:r w:rsidRPr="00DB28EF">
              <w:rPr>
                <w:rFonts w:ascii="Times New Roman" w:eastAsia="宋体" w:hAnsi="Times New Roman" w:cs="Times New Roman"/>
                <w:bCs/>
                <w:szCs w:val="21"/>
              </w:rPr>
              <w:t>、</w:t>
            </w:r>
            <w:r w:rsidRPr="00DB28EF">
              <w:rPr>
                <w:rFonts w:ascii="Times New Roman" w:eastAsia="宋体" w:hAnsi="Times New Roman" w:cs="Times New Roman"/>
                <w:bCs/>
                <w:szCs w:val="21"/>
              </w:rPr>
              <w:t>1</w:t>
            </w:r>
            <w:r w:rsidRPr="00DB28EF">
              <w:rPr>
                <w:rFonts w:ascii="Times New Roman" w:eastAsia="宋体" w:hAnsi="Times New Roman" w:cs="Times New Roman"/>
                <w:bCs/>
                <w:szCs w:val="21"/>
              </w:rPr>
              <w:t>人，</w:t>
            </w:r>
            <w:r w:rsidRPr="00DB28EF">
              <w:rPr>
                <w:rFonts w:ascii="Times New Roman" w:eastAsia="宋体" w:hAnsi="Times New Roman" w:cs="Times New Roman"/>
                <w:bCs/>
                <w:szCs w:val="21"/>
              </w:rPr>
              <w:t>12-16</w:t>
            </w:r>
            <w:r w:rsidRPr="00DB28EF">
              <w:rPr>
                <w:rFonts w:ascii="Times New Roman" w:eastAsia="宋体" w:hAnsi="Times New Roman" w:cs="Times New Roman"/>
                <w:bCs/>
                <w:szCs w:val="21"/>
              </w:rPr>
              <w:t>轨制学校</w:t>
            </w:r>
            <w:r w:rsidRPr="00DB28EF">
              <w:rPr>
                <w:rFonts w:ascii="Times New Roman" w:eastAsia="宋体" w:hAnsi="Times New Roman" w:cs="Times New Roman"/>
                <w:bCs/>
                <w:szCs w:val="21"/>
              </w:rPr>
              <w:t>2</w:t>
            </w:r>
            <w:r w:rsidRPr="00DB28EF">
              <w:rPr>
                <w:rFonts w:ascii="Times New Roman" w:eastAsia="宋体" w:hAnsi="Times New Roman" w:cs="Times New Roman"/>
                <w:bCs/>
                <w:szCs w:val="21"/>
              </w:rPr>
              <w:t>、</w:t>
            </w:r>
            <w:r w:rsidRPr="00DB28EF">
              <w:rPr>
                <w:rFonts w:ascii="Times New Roman" w:eastAsia="宋体" w:hAnsi="Times New Roman" w:cs="Times New Roman"/>
                <w:bCs/>
                <w:szCs w:val="21"/>
              </w:rPr>
              <w:t>2</w:t>
            </w:r>
            <w:r w:rsidRPr="00DB28EF">
              <w:rPr>
                <w:rFonts w:ascii="Times New Roman" w:eastAsia="宋体" w:hAnsi="Times New Roman" w:cs="Times New Roman"/>
                <w:bCs/>
                <w:szCs w:val="21"/>
              </w:rPr>
              <w:t>、</w:t>
            </w:r>
            <w:r w:rsidRPr="00DB28EF">
              <w:rPr>
                <w:rFonts w:ascii="Times New Roman" w:eastAsia="宋体" w:hAnsi="Times New Roman" w:cs="Times New Roman"/>
                <w:bCs/>
                <w:szCs w:val="21"/>
              </w:rPr>
              <w:t>1</w:t>
            </w:r>
            <w:r w:rsidRPr="00DB28EF">
              <w:rPr>
                <w:rFonts w:ascii="Times New Roman" w:eastAsia="宋体" w:hAnsi="Times New Roman" w:cs="Times New Roman"/>
                <w:bCs/>
                <w:szCs w:val="21"/>
              </w:rPr>
              <w:t>，</w:t>
            </w:r>
            <w:r w:rsidRPr="00DB28EF">
              <w:rPr>
                <w:rFonts w:ascii="Times New Roman" w:eastAsia="宋体" w:hAnsi="Times New Roman" w:cs="Times New Roman"/>
                <w:bCs/>
                <w:szCs w:val="21"/>
              </w:rPr>
              <w:t>16</w:t>
            </w:r>
            <w:r w:rsidRPr="00DB28EF">
              <w:rPr>
                <w:rFonts w:ascii="Times New Roman" w:eastAsia="宋体" w:hAnsi="Times New Roman" w:cs="Times New Roman"/>
                <w:bCs/>
                <w:szCs w:val="21"/>
              </w:rPr>
              <w:t>轨制以上需同比增加。</w:t>
            </w:r>
          </w:p>
          <w:p w:rsidR="001E13D7" w:rsidRPr="00DB28EF" w:rsidRDefault="001E13D7" w:rsidP="00B83452">
            <w:pPr>
              <w:spacing w:line="320" w:lineRule="exact"/>
              <w:ind w:firstLineChars="200" w:firstLine="420"/>
              <w:rPr>
                <w:rFonts w:ascii="Times New Roman" w:eastAsia="宋体" w:hAnsi="Times New Roman" w:cs="Times New Roman"/>
                <w:bCs/>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三室人员均有</w:t>
            </w:r>
            <w:r w:rsidRPr="00DB28EF">
              <w:rPr>
                <w:rFonts w:ascii="Times New Roman" w:eastAsia="宋体" w:hAnsi="Times New Roman" w:cs="Times New Roman"/>
                <w:b/>
                <w:szCs w:val="21"/>
              </w:rPr>
              <w:t>相关系列</w:t>
            </w:r>
            <w:r w:rsidRPr="00DB28EF">
              <w:rPr>
                <w:rFonts w:ascii="Times New Roman" w:eastAsia="宋体" w:hAnsi="Times New Roman" w:cs="Times New Roman"/>
                <w:szCs w:val="21"/>
              </w:rPr>
              <w:t>的专业技术职称的专业人员；医务室人员均为具有资质的医务专业人员（可聘用社区医院以上医疗机构人员全日制在校工作，在编在校专职医务人员不少于</w:t>
            </w:r>
            <w:r w:rsidRPr="00DB28EF">
              <w:rPr>
                <w:rFonts w:ascii="Times New Roman" w:eastAsia="宋体" w:hAnsi="Times New Roman" w:cs="Times New Roman"/>
                <w:szCs w:val="21"/>
              </w:rPr>
              <w:t>1</w:t>
            </w:r>
            <w:r w:rsidRPr="00DB28EF">
              <w:rPr>
                <w:rFonts w:ascii="Times New Roman" w:eastAsia="宋体" w:hAnsi="Times New Roman" w:cs="Times New Roman"/>
                <w:szCs w:val="21"/>
              </w:rPr>
              <w:t>人，寄宿制规模较大的学校需适当增加专职医务人员）；图书馆、实验室非专业出身人员均经过省辖市级及以上专业培训并取得合格证书，能主动参加相应专业技术学习与业务提高培训。</w:t>
            </w:r>
          </w:p>
        </w:tc>
        <w:tc>
          <w:tcPr>
            <w:tcW w:w="1925" w:type="dxa"/>
            <w:shd w:val="clear" w:color="auto" w:fill="auto"/>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lastRenderedPageBreak/>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）专任教师学历达标率在</w:t>
            </w:r>
            <w:r w:rsidRPr="00DB28EF">
              <w:rPr>
                <w:rFonts w:ascii="Times New Roman" w:eastAsia="宋体" w:hAnsi="Times New Roman" w:cs="Times New Roman"/>
                <w:szCs w:val="21"/>
              </w:rPr>
              <w:t>85%</w:t>
            </w:r>
            <w:r w:rsidRPr="00DB28EF">
              <w:rPr>
                <w:rFonts w:ascii="Times New Roman" w:eastAsia="宋体" w:hAnsi="Times New Roman" w:cs="Times New Roman"/>
                <w:szCs w:val="21"/>
              </w:rPr>
              <w:t>以下。</w:t>
            </w:r>
            <w:r w:rsidRPr="00DB28EF">
              <w:rPr>
                <w:rFonts w:ascii="Times New Roman" w:eastAsia="宋体" w:hAnsi="Times New Roman" w:cs="Times New Roman"/>
                <w:szCs w:val="21"/>
              </w:rPr>
              <w:t xml:space="preserve">  </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）图书馆、实验室、医务室无</w:t>
            </w:r>
            <w:r w:rsidRPr="00DB28EF">
              <w:rPr>
                <w:rFonts w:ascii="Times New Roman" w:eastAsia="宋体" w:hAnsi="Times New Roman" w:cs="Times New Roman"/>
                <w:szCs w:val="21"/>
              </w:rPr>
              <w:lastRenderedPageBreak/>
              <w:t>专业人员。</w:t>
            </w:r>
            <w:r w:rsidRPr="00DB28EF">
              <w:rPr>
                <w:rFonts w:ascii="Times New Roman" w:eastAsia="宋体" w:hAnsi="Times New Roman" w:cs="Times New Roman"/>
                <w:szCs w:val="21"/>
              </w:rPr>
              <w:t xml:space="preserve"> </w:t>
            </w:r>
          </w:p>
        </w:tc>
      </w:tr>
      <w:tr w:rsidR="001E13D7" w:rsidRPr="00DB28EF" w:rsidTr="00B83452">
        <w:trPr>
          <w:jc w:val="center"/>
        </w:trPr>
        <w:tc>
          <w:tcPr>
            <w:tcW w:w="502" w:type="dxa"/>
            <w:vMerge/>
            <w:shd w:val="clear" w:color="auto" w:fill="auto"/>
            <w:vAlign w:val="center"/>
          </w:tcPr>
          <w:p w:rsidR="001E13D7" w:rsidRPr="00DB28EF" w:rsidRDefault="001E13D7" w:rsidP="00B83452">
            <w:pPr>
              <w:spacing w:line="320" w:lineRule="exact"/>
              <w:rPr>
                <w:rFonts w:ascii="Times New Roman" w:eastAsia="宋体" w:hAnsi="Times New Roman" w:cs="Times New Roman"/>
                <w:b/>
                <w:szCs w:val="21"/>
              </w:rPr>
            </w:pPr>
          </w:p>
        </w:tc>
        <w:tc>
          <w:tcPr>
            <w:tcW w:w="1938" w:type="dxa"/>
            <w:shd w:val="clear" w:color="auto" w:fill="auto"/>
          </w:tcPr>
          <w:p w:rsidR="001E13D7" w:rsidRPr="00DB28EF" w:rsidRDefault="001E13D7" w:rsidP="00B83452">
            <w:pPr>
              <w:spacing w:line="320" w:lineRule="exact"/>
              <w:ind w:firstLineChars="200" w:firstLine="422"/>
              <w:rPr>
                <w:rFonts w:ascii="Times New Roman" w:eastAsia="宋体" w:hAnsi="Times New Roman" w:cs="Times New Roman"/>
                <w:b/>
                <w:szCs w:val="21"/>
              </w:rPr>
            </w:pPr>
            <w:r w:rsidRPr="00DB28EF">
              <w:rPr>
                <w:rFonts w:ascii="Times New Roman" w:eastAsia="宋体" w:hAnsi="Times New Roman" w:cs="Times New Roman"/>
                <w:b/>
                <w:szCs w:val="21"/>
              </w:rPr>
              <w:t>11</w:t>
            </w:r>
            <w:r w:rsidRPr="00DB28EF">
              <w:rPr>
                <w:rFonts w:ascii="Times New Roman" w:eastAsia="宋体" w:hAnsi="Times New Roman" w:cs="Times New Roman"/>
                <w:b/>
                <w:szCs w:val="21"/>
              </w:rPr>
              <w:t>．有一批功底扎实的骨干教师。有半数以上的教师兼教一门以上的选修课程；</w:t>
            </w:r>
            <w:r w:rsidRPr="00DB28EF">
              <w:rPr>
                <w:rFonts w:ascii="Times New Roman" w:eastAsia="宋体" w:hAnsi="Times New Roman" w:cs="Times New Roman"/>
                <w:b/>
                <w:szCs w:val="21"/>
              </w:rPr>
              <w:t>60%</w:t>
            </w:r>
            <w:r w:rsidRPr="00DB28EF">
              <w:rPr>
                <w:rFonts w:ascii="Times New Roman" w:eastAsia="宋体" w:hAnsi="Times New Roman" w:cs="Times New Roman"/>
                <w:b/>
                <w:szCs w:val="21"/>
              </w:rPr>
              <w:t>以上的教师具有高中循环教学经历；大多数学科有县（市）级学科带头人；有一批县（市）级骨干教师；部分科目的师资较强，在县市范围内享有声誉，能对外开设示范课、观摩课，具开发课程的能力；学生对大多数教师教学比较满意。</w:t>
            </w:r>
          </w:p>
        </w:tc>
        <w:tc>
          <w:tcPr>
            <w:tcW w:w="4140" w:type="dxa"/>
            <w:shd w:val="clear" w:color="auto" w:fill="auto"/>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）近三年有</w:t>
            </w:r>
            <w:r w:rsidRPr="00DB28EF">
              <w:rPr>
                <w:rFonts w:ascii="Times New Roman" w:eastAsia="宋体" w:hAnsi="Times New Roman" w:cs="Times New Roman"/>
                <w:szCs w:val="21"/>
              </w:rPr>
              <w:t>50%</w:t>
            </w:r>
            <w:r w:rsidRPr="00DB28EF">
              <w:rPr>
                <w:rFonts w:ascii="Times New Roman" w:eastAsia="宋体" w:hAnsi="Times New Roman" w:cs="Times New Roman"/>
                <w:szCs w:val="21"/>
              </w:rPr>
              <w:t>以上的教师兼教一门及以上的选修课程。</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w:t>
            </w:r>
            <w:r w:rsidRPr="00DB28EF">
              <w:rPr>
                <w:rFonts w:ascii="Times New Roman" w:eastAsia="宋体" w:hAnsi="Times New Roman" w:cs="Times New Roman"/>
                <w:szCs w:val="21"/>
              </w:rPr>
              <w:t>60%</w:t>
            </w:r>
            <w:r w:rsidRPr="00DB28EF">
              <w:rPr>
                <w:rFonts w:ascii="Times New Roman" w:eastAsia="宋体" w:hAnsi="Times New Roman" w:cs="Times New Roman"/>
                <w:szCs w:val="21"/>
              </w:rPr>
              <w:t>以上的教师具有高中循环教学的经历。</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）近三年，公办学校具有一年及以上校际交流任教、支教、进修经历的教师不低于教师总数的</w:t>
            </w:r>
            <w:r w:rsidRPr="00DB28EF">
              <w:rPr>
                <w:rFonts w:ascii="Times New Roman" w:eastAsia="宋体" w:hAnsi="Times New Roman" w:cs="Times New Roman"/>
                <w:szCs w:val="21"/>
              </w:rPr>
              <w:t>15%</w:t>
            </w:r>
            <w:r w:rsidRPr="00DB28EF">
              <w:rPr>
                <w:rFonts w:ascii="Times New Roman" w:eastAsia="宋体" w:hAnsi="Times New Roman" w:cs="Times New Roman"/>
                <w:szCs w:val="21"/>
              </w:rPr>
              <w:t>；民办学校、区域唯一高中离岗研修、挂职学习的比例不低于</w:t>
            </w:r>
            <w:r w:rsidRPr="00DB28EF">
              <w:rPr>
                <w:rFonts w:ascii="Times New Roman" w:eastAsia="宋体" w:hAnsi="Times New Roman" w:cs="Times New Roman"/>
                <w:szCs w:val="21"/>
              </w:rPr>
              <w:t>5%</w:t>
            </w:r>
            <w:r w:rsidRPr="00DB28EF">
              <w:rPr>
                <w:rFonts w:ascii="Times New Roman" w:eastAsia="宋体" w:hAnsi="Times New Roman" w:cs="Times New Roman"/>
                <w:szCs w:val="21"/>
              </w:rPr>
              <w:t>。</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4</w:t>
            </w:r>
            <w:r w:rsidRPr="00DB28EF">
              <w:rPr>
                <w:rFonts w:ascii="Times New Roman" w:eastAsia="宋体" w:hAnsi="Times New Roman" w:cs="Times New Roman"/>
                <w:szCs w:val="21"/>
              </w:rPr>
              <w:t>）</w:t>
            </w:r>
            <w:r w:rsidRPr="00DB28EF">
              <w:rPr>
                <w:rFonts w:ascii="Times New Roman" w:eastAsia="宋体" w:hAnsi="Times New Roman" w:cs="Times New Roman"/>
                <w:szCs w:val="21"/>
              </w:rPr>
              <w:t>2/3</w:t>
            </w:r>
            <w:r w:rsidRPr="00DB28EF">
              <w:rPr>
                <w:rFonts w:ascii="Times New Roman" w:eastAsia="宋体" w:hAnsi="Times New Roman" w:cs="Times New Roman"/>
                <w:szCs w:val="21"/>
              </w:rPr>
              <w:t>学科有县（市、区）级及以上的学科带头人（以县市区文件为据）。</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5</w:t>
            </w:r>
            <w:r w:rsidRPr="00DB28EF">
              <w:rPr>
                <w:rFonts w:ascii="Times New Roman" w:eastAsia="宋体" w:hAnsi="Times New Roman" w:cs="Times New Roman"/>
                <w:szCs w:val="21"/>
              </w:rPr>
              <w:t>）</w:t>
            </w:r>
            <w:r w:rsidRPr="00DB28EF">
              <w:rPr>
                <w:rFonts w:ascii="Times New Roman" w:eastAsia="宋体" w:hAnsi="Times New Roman" w:cs="Times New Roman"/>
                <w:szCs w:val="21"/>
              </w:rPr>
              <w:t>15%</w:t>
            </w:r>
            <w:r w:rsidRPr="00DB28EF">
              <w:rPr>
                <w:rFonts w:ascii="Times New Roman" w:eastAsia="宋体" w:hAnsi="Times New Roman" w:cs="Times New Roman"/>
                <w:szCs w:val="21"/>
              </w:rPr>
              <w:t>以上的教师为县（市、区）级及以上骨干教师（以县市区文件为据，含县级教学能手等）。</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6</w:t>
            </w:r>
            <w:r w:rsidRPr="00DB28EF">
              <w:rPr>
                <w:rFonts w:ascii="Times New Roman" w:eastAsia="宋体" w:hAnsi="Times New Roman" w:cs="Times New Roman"/>
                <w:szCs w:val="21"/>
              </w:rPr>
              <w:t>）师资较强科目（学科组内县级学科带头人不少于</w:t>
            </w:r>
            <w:r w:rsidRPr="00DB28EF">
              <w:rPr>
                <w:rFonts w:ascii="Times New Roman" w:eastAsia="宋体" w:hAnsi="Times New Roman" w:cs="Times New Roman"/>
                <w:szCs w:val="21"/>
              </w:rPr>
              <w:t>1</w:t>
            </w:r>
            <w:r w:rsidRPr="00DB28EF">
              <w:rPr>
                <w:rFonts w:ascii="Times New Roman" w:eastAsia="宋体" w:hAnsi="Times New Roman" w:cs="Times New Roman"/>
                <w:szCs w:val="21"/>
              </w:rPr>
              <w:t>人，县级骨干教师不少于</w:t>
            </w:r>
            <w:r w:rsidRPr="00DB28EF">
              <w:rPr>
                <w:rFonts w:ascii="Times New Roman" w:eastAsia="宋体" w:hAnsi="Times New Roman" w:cs="Times New Roman"/>
                <w:szCs w:val="21"/>
              </w:rPr>
              <w:t>1/3</w:t>
            </w:r>
            <w:r w:rsidRPr="00DB28EF">
              <w:rPr>
                <w:rFonts w:ascii="Times New Roman" w:eastAsia="宋体" w:hAnsi="Times New Roman" w:cs="Times New Roman"/>
                <w:szCs w:val="21"/>
              </w:rPr>
              <w:t>）不少于</w:t>
            </w:r>
            <w:r w:rsidRPr="00DB28EF">
              <w:rPr>
                <w:rFonts w:ascii="Times New Roman" w:eastAsia="宋体" w:hAnsi="Times New Roman" w:cs="Times New Roman"/>
                <w:szCs w:val="21"/>
              </w:rPr>
              <w:t>2</w:t>
            </w:r>
            <w:r w:rsidRPr="00DB28EF">
              <w:rPr>
                <w:rFonts w:ascii="Times New Roman" w:eastAsia="宋体" w:hAnsi="Times New Roman" w:cs="Times New Roman"/>
                <w:szCs w:val="21"/>
              </w:rPr>
              <w:t>门，能对外开设示范课、观摩课，具有开发课程的能力。</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7</w:t>
            </w:r>
            <w:r w:rsidRPr="00DB28EF">
              <w:rPr>
                <w:rFonts w:ascii="Times New Roman" w:eastAsia="宋体" w:hAnsi="Times New Roman" w:cs="Times New Roman"/>
                <w:szCs w:val="21"/>
              </w:rPr>
              <w:t>）</w:t>
            </w:r>
            <w:r w:rsidRPr="00DB28EF">
              <w:rPr>
                <w:rFonts w:ascii="Times New Roman" w:eastAsia="宋体" w:hAnsi="Times New Roman" w:cs="Times New Roman"/>
                <w:szCs w:val="21"/>
              </w:rPr>
              <w:t>80%</w:t>
            </w:r>
            <w:r w:rsidRPr="00DB28EF">
              <w:rPr>
                <w:rFonts w:ascii="Times New Roman" w:eastAsia="宋体" w:hAnsi="Times New Roman" w:cs="Times New Roman"/>
                <w:szCs w:val="21"/>
              </w:rPr>
              <w:t>以上的教师在教学测评中获得学生</w:t>
            </w:r>
            <w:r w:rsidRPr="00DB28EF">
              <w:rPr>
                <w:rFonts w:ascii="Times New Roman" w:eastAsia="宋体" w:hAnsi="Times New Roman" w:cs="Times New Roman"/>
                <w:szCs w:val="21"/>
              </w:rPr>
              <w:t>“</w:t>
            </w:r>
            <w:r w:rsidRPr="00DB28EF">
              <w:rPr>
                <w:rFonts w:ascii="Times New Roman" w:eastAsia="宋体" w:hAnsi="Times New Roman" w:cs="Times New Roman"/>
                <w:szCs w:val="21"/>
              </w:rPr>
              <w:t>比较满意</w:t>
            </w:r>
            <w:r w:rsidRPr="00DB28EF">
              <w:rPr>
                <w:rFonts w:ascii="Times New Roman" w:eastAsia="宋体" w:hAnsi="Times New Roman" w:cs="Times New Roman"/>
                <w:szCs w:val="21"/>
              </w:rPr>
              <w:t>”</w:t>
            </w:r>
            <w:r w:rsidRPr="00DB28EF">
              <w:rPr>
                <w:rFonts w:ascii="Times New Roman" w:eastAsia="宋体" w:hAnsi="Times New Roman" w:cs="Times New Roman"/>
                <w:szCs w:val="21"/>
              </w:rPr>
              <w:t>的评价。</w:t>
            </w:r>
          </w:p>
        </w:tc>
        <w:tc>
          <w:tcPr>
            <w:tcW w:w="1925" w:type="dxa"/>
            <w:shd w:val="clear" w:color="auto" w:fill="auto"/>
            <w:vAlign w:val="center"/>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）近三年内兼教一门以上选修课程教师达不到</w:t>
            </w:r>
            <w:r w:rsidRPr="00DB28EF">
              <w:rPr>
                <w:rFonts w:ascii="Times New Roman" w:eastAsia="宋体" w:hAnsi="Times New Roman" w:cs="Times New Roman"/>
                <w:szCs w:val="21"/>
              </w:rPr>
              <w:t>40%</w:t>
            </w:r>
            <w:r w:rsidRPr="00DB28EF">
              <w:rPr>
                <w:rFonts w:ascii="Times New Roman" w:eastAsia="宋体" w:hAnsi="Times New Roman" w:cs="Times New Roman"/>
                <w:szCs w:val="21"/>
              </w:rPr>
              <w:t>。</w:t>
            </w:r>
            <w:r w:rsidRPr="00DB28EF">
              <w:rPr>
                <w:rFonts w:ascii="Times New Roman" w:eastAsia="宋体" w:hAnsi="Times New Roman" w:cs="Times New Roman"/>
                <w:szCs w:val="21"/>
              </w:rPr>
              <w:t xml:space="preserve"> </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）学生对</w:t>
            </w:r>
            <w:r w:rsidRPr="00DB28EF">
              <w:rPr>
                <w:rFonts w:ascii="Times New Roman" w:eastAsia="宋体" w:hAnsi="Times New Roman" w:cs="Times New Roman"/>
                <w:szCs w:val="21"/>
              </w:rPr>
              <w:t>30%</w:t>
            </w:r>
            <w:r w:rsidRPr="00DB28EF">
              <w:rPr>
                <w:rFonts w:ascii="Times New Roman" w:eastAsia="宋体" w:hAnsi="Times New Roman" w:cs="Times New Roman"/>
                <w:szCs w:val="21"/>
              </w:rPr>
              <w:t>以上的教师教学工作不满意。</w:t>
            </w:r>
          </w:p>
        </w:tc>
      </w:tr>
      <w:tr w:rsidR="001E13D7" w:rsidRPr="00DB28EF" w:rsidTr="00B83452">
        <w:trPr>
          <w:jc w:val="center"/>
        </w:trPr>
        <w:tc>
          <w:tcPr>
            <w:tcW w:w="502" w:type="dxa"/>
            <w:vMerge/>
            <w:shd w:val="clear" w:color="auto" w:fill="auto"/>
            <w:vAlign w:val="center"/>
          </w:tcPr>
          <w:p w:rsidR="001E13D7" w:rsidRPr="00DB28EF" w:rsidRDefault="001E13D7" w:rsidP="00B83452">
            <w:pPr>
              <w:spacing w:line="320" w:lineRule="exact"/>
              <w:rPr>
                <w:rFonts w:ascii="Times New Roman" w:eastAsia="宋体" w:hAnsi="Times New Roman" w:cs="Times New Roman"/>
                <w:b/>
                <w:szCs w:val="21"/>
              </w:rPr>
            </w:pPr>
          </w:p>
        </w:tc>
        <w:tc>
          <w:tcPr>
            <w:tcW w:w="1938" w:type="dxa"/>
            <w:shd w:val="clear" w:color="auto" w:fill="auto"/>
          </w:tcPr>
          <w:p w:rsidR="001E13D7" w:rsidRPr="00DB28EF" w:rsidRDefault="001E13D7" w:rsidP="00B83452">
            <w:pPr>
              <w:spacing w:line="320" w:lineRule="exact"/>
              <w:ind w:firstLineChars="200" w:firstLine="422"/>
              <w:rPr>
                <w:rFonts w:ascii="Times New Roman" w:eastAsia="宋体" w:hAnsi="Times New Roman" w:cs="Times New Roman"/>
                <w:b/>
                <w:szCs w:val="21"/>
              </w:rPr>
            </w:pPr>
            <w:r w:rsidRPr="00DB28EF">
              <w:rPr>
                <w:rFonts w:ascii="Times New Roman" w:eastAsia="宋体" w:hAnsi="Times New Roman" w:cs="Times New Roman"/>
                <w:b/>
                <w:szCs w:val="21"/>
              </w:rPr>
              <w:t>12</w:t>
            </w:r>
            <w:r w:rsidRPr="00DB28EF">
              <w:rPr>
                <w:rFonts w:ascii="Times New Roman" w:eastAsia="宋体" w:hAnsi="Times New Roman" w:cs="Times New Roman"/>
                <w:b/>
                <w:szCs w:val="21"/>
              </w:rPr>
              <w:t>．基本建立以校为本的培训制度。有面向全体教师的培训培养规划，有中心突出、形式多样的培训活动，有积极的、符合学校实际的保障措施；每年用于教师学习、培训的经费占学校教师工资总额</w:t>
            </w:r>
            <w:r>
              <w:rPr>
                <w:rFonts w:ascii="Times New Roman" w:eastAsia="宋体" w:hAnsi="Times New Roman" w:cs="Times New Roman" w:hint="eastAsia"/>
                <w:b/>
                <w:szCs w:val="21"/>
              </w:rPr>
              <w:t>1.5</w:t>
            </w:r>
            <w:r w:rsidRPr="00DB28EF">
              <w:rPr>
                <w:rFonts w:ascii="Times New Roman" w:eastAsia="宋体" w:hAnsi="Times New Roman" w:cs="Times New Roman"/>
                <w:b/>
                <w:szCs w:val="21"/>
              </w:rPr>
              <w:t>%</w:t>
            </w:r>
            <w:r w:rsidRPr="00DB28EF">
              <w:rPr>
                <w:rFonts w:ascii="Times New Roman" w:eastAsia="宋体" w:hAnsi="Times New Roman" w:cs="Times New Roman"/>
                <w:b/>
                <w:szCs w:val="21"/>
              </w:rPr>
              <w:t>以上；培训效果好，经培训，</w:t>
            </w:r>
            <w:r w:rsidRPr="00DB28EF">
              <w:rPr>
                <w:rFonts w:ascii="Times New Roman" w:eastAsia="宋体" w:hAnsi="Times New Roman" w:cs="Times New Roman"/>
                <w:b/>
                <w:szCs w:val="21"/>
              </w:rPr>
              <w:lastRenderedPageBreak/>
              <w:t>大多数教师适应课程改革要求。</w:t>
            </w:r>
          </w:p>
        </w:tc>
        <w:tc>
          <w:tcPr>
            <w:tcW w:w="4140" w:type="dxa"/>
            <w:shd w:val="clear" w:color="auto" w:fill="auto"/>
          </w:tcPr>
          <w:p w:rsidR="001E13D7" w:rsidRPr="00DB28EF" w:rsidRDefault="001E13D7" w:rsidP="00B83452">
            <w:pPr>
              <w:spacing w:line="320" w:lineRule="exact"/>
              <w:ind w:firstLine="420"/>
              <w:rPr>
                <w:rFonts w:ascii="Times New Roman" w:eastAsia="宋体" w:hAnsi="Times New Roman" w:cs="Times New Roman"/>
                <w:szCs w:val="21"/>
              </w:rPr>
            </w:pPr>
            <w:r w:rsidRPr="00DB28EF">
              <w:rPr>
                <w:rFonts w:ascii="Times New Roman" w:eastAsia="宋体" w:hAnsi="Times New Roman" w:cs="Times New Roman"/>
                <w:szCs w:val="21"/>
              </w:rPr>
              <w:lastRenderedPageBreak/>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）校本培训制度健全、机制顺畅，有三年校本培训规划、年度培训计划以及配套的管理、评价标准、激励制度、经费保障等举措，规划、计划达成度较高。</w:t>
            </w:r>
          </w:p>
          <w:p w:rsidR="001E13D7" w:rsidRPr="00DB28EF" w:rsidRDefault="001E13D7" w:rsidP="00B83452">
            <w:pPr>
              <w:spacing w:line="320" w:lineRule="exact"/>
              <w:ind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）学科组有实施计划和活动安排，教师有个人专业发展规划并有阶段性、递进式的专业发展成果。</w:t>
            </w:r>
          </w:p>
          <w:p w:rsidR="001E13D7" w:rsidRPr="00DB28EF" w:rsidRDefault="001E13D7" w:rsidP="00B83452">
            <w:pPr>
              <w:spacing w:line="320" w:lineRule="exact"/>
              <w:ind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）培训经费纳入学校年度财务专项开支且占学校教师工资总额</w:t>
            </w:r>
            <w:r>
              <w:rPr>
                <w:rFonts w:ascii="Times New Roman" w:eastAsia="宋体" w:hAnsi="Times New Roman" w:cs="Times New Roman" w:hint="eastAsia"/>
                <w:szCs w:val="21"/>
              </w:rPr>
              <w:t>1.5</w:t>
            </w:r>
            <w:r w:rsidRPr="00DB28EF">
              <w:rPr>
                <w:rFonts w:ascii="Times New Roman" w:eastAsia="宋体" w:hAnsi="Times New Roman" w:cs="Times New Roman"/>
                <w:szCs w:val="21"/>
              </w:rPr>
              <w:t>%</w:t>
            </w:r>
            <w:r w:rsidRPr="00DB28EF">
              <w:rPr>
                <w:rFonts w:ascii="Times New Roman" w:eastAsia="宋体" w:hAnsi="Times New Roman" w:cs="Times New Roman"/>
                <w:szCs w:val="21"/>
              </w:rPr>
              <w:t>以上。</w:t>
            </w:r>
          </w:p>
          <w:p w:rsidR="001E13D7" w:rsidRPr="00DB28EF" w:rsidRDefault="001E13D7" w:rsidP="00B83452">
            <w:pPr>
              <w:spacing w:line="320" w:lineRule="exact"/>
              <w:ind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4</w:t>
            </w:r>
            <w:r w:rsidRPr="00DB28EF">
              <w:rPr>
                <w:rFonts w:ascii="Times New Roman" w:eastAsia="宋体" w:hAnsi="Times New Roman" w:cs="Times New Roman"/>
                <w:szCs w:val="21"/>
              </w:rPr>
              <w:t>）培训主题突出，培训效果显著，大部分教师能适应课程改革要求（现场考察随堂听课专家评价</w:t>
            </w:r>
            <w:r w:rsidRPr="00DB28EF">
              <w:rPr>
                <w:rFonts w:ascii="Times New Roman" w:eastAsia="宋体" w:hAnsi="Times New Roman" w:cs="Times New Roman"/>
                <w:szCs w:val="21"/>
              </w:rPr>
              <w:t>“</w:t>
            </w:r>
            <w:r w:rsidRPr="00DB28EF">
              <w:rPr>
                <w:rFonts w:ascii="Times New Roman" w:eastAsia="宋体" w:hAnsi="Times New Roman" w:cs="Times New Roman"/>
                <w:szCs w:val="21"/>
              </w:rPr>
              <w:t>良好</w:t>
            </w:r>
            <w:r w:rsidRPr="00DB28EF">
              <w:rPr>
                <w:rFonts w:ascii="Times New Roman" w:eastAsia="宋体" w:hAnsi="Times New Roman" w:cs="Times New Roman"/>
                <w:szCs w:val="21"/>
              </w:rPr>
              <w:t>”</w:t>
            </w:r>
            <w:r w:rsidRPr="00DB28EF">
              <w:rPr>
                <w:rFonts w:ascii="Times New Roman" w:eastAsia="宋体" w:hAnsi="Times New Roman" w:cs="Times New Roman"/>
                <w:szCs w:val="21"/>
              </w:rPr>
              <w:t>及以上比例达到</w:t>
            </w:r>
            <w:r w:rsidRPr="00DB28EF">
              <w:rPr>
                <w:rFonts w:ascii="Times New Roman" w:eastAsia="宋体" w:hAnsi="Times New Roman" w:cs="Times New Roman"/>
                <w:szCs w:val="21"/>
              </w:rPr>
              <w:t>80</w:t>
            </w:r>
            <w:r w:rsidRPr="00DB28EF">
              <w:rPr>
                <w:rFonts w:ascii="Times New Roman" w:eastAsia="宋体" w:hAnsi="Times New Roman" w:cs="Times New Roman"/>
                <w:szCs w:val="21"/>
              </w:rPr>
              <w:t>％）。</w:t>
            </w:r>
          </w:p>
        </w:tc>
        <w:tc>
          <w:tcPr>
            <w:tcW w:w="1925" w:type="dxa"/>
            <w:shd w:val="clear" w:color="auto" w:fill="auto"/>
          </w:tcPr>
          <w:p w:rsidR="001E13D7" w:rsidRPr="00DB28EF" w:rsidRDefault="001E13D7" w:rsidP="00B83452">
            <w:pPr>
              <w:spacing w:line="320" w:lineRule="exact"/>
              <w:ind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）校本培训制度空泛、机制缺失、流于形式，规划、计划达成度较低。</w:t>
            </w:r>
          </w:p>
          <w:p w:rsidR="001E13D7" w:rsidRPr="00DB28EF" w:rsidRDefault="001E13D7" w:rsidP="00B83452">
            <w:pPr>
              <w:spacing w:line="320" w:lineRule="exact"/>
              <w:ind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）教师培训经费占学校教师工资总额的比例低于</w:t>
            </w:r>
            <w:r>
              <w:rPr>
                <w:rFonts w:ascii="Times New Roman" w:eastAsia="宋体" w:hAnsi="Times New Roman" w:cs="Times New Roman" w:hint="eastAsia"/>
                <w:szCs w:val="21"/>
              </w:rPr>
              <w:t>1</w:t>
            </w:r>
            <w:r w:rsidRPr="00DB28EF">
              <w:rPr>
                <w:rFonts w:ascii="Times New Roman" w:eastAsia="宋体" w:hAnsi="Times New Roman" w:cs="Times New Roman"/>
                <w:szCs w:val="21"/>
              </w:rPr>
              <w:t>%</w:t>
            </w:r>
            <w:r w:rsidRPr="00DB28EF">
              <w:rPr>
                <w:rFonts w:ascii="Times New Roman" w:eastAsia="宋体" w:hAnsi="Times New Roman" w:cs="Times New Roman"/>
                <w:szCs w:val="21"/>
              </w:rPr>
              <w:t>。</w:t>
            </w:r>
          </w:p>
          <w:p w:rsidR="001E13D7" w:rsidRPr="00DB28EF" w:rsidRDefault="001E13D7" w:rsidP="00B83452">
            <w:pPr>
              <w:spacing w:line="320" w:lineRule="exact"/>
              <w:ind w:firstLine="48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w:t>
            </w:r>
            <w:r w:rsidRPr="00DB28EF">
              <w:rPr>
                <w:rFonts w:ascii="Times New Roman" w:eastAsia="宋体" w:hAnsi="Times New Roman" w:cs="Times New Roman"/>
                <w:szCs w:val="21"/>
              </w:rPr>
              <w:t>30</w:t>
            </w:r>
            <w:r w:rsidRPr="00DB28EF">
              <w:rPr>
                <w:rFonts w:ascii="Times New Roman" w:eastAsia="宋体" w:hAnsi="Times New Roman" w:cs="Times New Roman"/>
                <w:szCs w:val="21"/>
              </w:rPr>
              <w:t>％以上的教师不适应课程改革要求（现场考察随堂听课专家</w:t>
            </w:r>
            <w:r w:rsidRPr="00DB28EF">
              <w:rPr>
                <w:rFonts w:ascii="Times New Roman" w:eastAsia="宋体" w:hAnsi="Times New Roman" w:cs="Times New Roman"/>
                <w:szCs w:val="21"/>
              </w:rPr>
              <w:lastRenderedPageBreak/>
              <w:t>评价</w:t>
            </w:r>
            <w:r w:rsidRPr="00DB28EF">
              <w:rPr>
                <w:rFonts w:ascii="Times New Roman" w:eastAsia="宋体" w:hAnsi="Times New Roman" w:cs="Times New Roman"/>
                <w:szCs w:val="21"/>
              </w:rPr>
              <w:t>“</w:t>
            </w:r>
            <w:r w:rsidRPr="00DB28EF">
              <w:rPr>
                <w:rFonts w:ascii="Times New Roman" w:eastAsia="宋体" w:hAnsi="Times New Roman" w:cs="Times New Roman"/>
                <w:szCs w:val="21"/>
              </w:rPr>
              <w:t>一般</w:t>
            </w:r>
            <w:r w:rsidRPr="00DB28EF">
              <w:rPr>
                <w:rFonts w:ascii="Times New Roman" w:eastAsia="宋体" w:hAnsi="Times New Roman" w:cs="Times New Roman"/>
                <w:szCs w:val="21"/>
              </w:rPr>
              <w:t>”</w:t>
            </w:r>
            <w:r w:rsidRPr="00DB28EF">
              <w:rPr>
                <w:rFonts w:ascii="Times New Roman" w:eastAsia="宋体" w:hAnsi="Times New Roman" w:cs="Times New Roman"/>
                <w:szCs w:val="21"/>
              </w:rPr>
              <w:t>及以下比例超过</w:t>
            </w:r>
            <w:r w:rsidRPr="00DB28EF">
              <w:rPr>
                <w:rFonts w:ascii="Times New Roman" w:eastAsia="宋体" w:hAnsi="Times New Roman" w:cs="Times New Roman"/>
                <w:szCs w:val="21"/>
              </w:rPr>
              <w:t>30%</w:t>
            </w:r>
            <w:r w:rsidRPr="00DB28EF">
              <w:rPr>
                <w:rFonts w:ascii="Times New Roman" w:eastAsia="宋体" w:hAnsi="Times New Roman" w:cs="Times New Roman"/>
                <w:szCs w:val="21"/>
              </w:rPr>
              <w:t>）。</w:t>
            </w:r>
          </w:p>
        </w:tc>
      </w:tr>
      <w:tr w:rsidR="001E13D7" w:rsidRPr="00DB28EF" w:rsidTr="00B83452">
        <w:trPr>
          <w:jc w:val="center"/>
        </w:trPr>
        <w:tc>
          <w:tcPr>
            <w:tcW w:w="502" w:type="dxa"/>
            <w:vMerge w:val="restart"/>
            <w:shd w:val="clear" w:color="auto" w:fill="auto"/>
            <w:vAlign w:val="center"/>
          </w:tcPr>
          <w:p w:rsidR="001E13D7" w:rsidRPr="00DB28EF" w:rsidRDefault="001E13D7" w:rsidP="00B83452">
            <w:pPr>
              <w:spacing w:line="320" w:lineRule="exact"/>
              <w:jc w:val="center"/>
              <w:rPr>
                <w:rFonts w:ascii="Times New Roman" w:eastAsia="宋体" w:hAnsi="Times New Roman" w:cs="Times New Roman"/>
                <w:b/>
                <w:szCs w:val="21"/>
              </w:rPr>
            </w:pPr>
            <w:r w:rsidRPr="00DB28EF">
              <w:rPr>
                <w:rFonts w:ascii="Times New Roman" w:eastAsia="宋体" w:hAnsi="Times New Roman" w:cs="Times New Roman"/>
                <w:b/>
                <w:szCs w:val="21"/>
              </w:rPr>
              <w:lastRenderedPageBreak/>
              <w:t>三</w:t>
            </w:r>
          </w:p>
          <w:p w:rsidR="001E13D7" w:rsidRPr="00DB28EF" w:rsidRDefault="001E13D7" w:rsidP="00B83452">
            <w:pPr>
              <w:spacing w:line="320" w:lineRule="exact"/>
              <w:jc w:val="center"/>
              <w:rPr>
                <w:rFonts w:ascii="Times New Roman" w:eastAsia="宋体" w:hAnsi="Times New Roman" w:cs="Times New Roman"/>
                <w:b/>
                <w:szCs w:val="21"/>
              </w:rPr>
            </w:pPr>
          </w:p>
          <w:p w:rsidR="001E13D7" w:rsidRPr="00DB28EF" w:rsidRDefault="001E13D7" w:rsidP="00B83452">
            <w:pPr>
              <w:spacing w:line="320" w:lineRule="exact"/>
              <w:jc w:val="center"/>
              <w:rPr>
                <w:rFonts w:ascii="Times New Roman" w:eastAsia="宋体" w:hAnsi="Times New Roman" w:cs="Times New Roman"/>
                <w:b/>
                <w:szCs w:val="21"/>
              </w:rPr>
            </w:pPr>
            <w:r w:rsidRPr="00DB28EF">
              <w:rPr>
                <w:rFonts w:ascii="Times New Roman" w:eastAsia="宋体" w:hAnsi="Times New Roman" w:cs="Times New Roman"/>
                <w:b/>
                <w:szCs w:val="21"/>
              </w:rPr>
              <w:t>管</w:t>
            </w:r>
          </w:p>
          <w:p w:rsidR="001E13D7" w:rsidRPr="00DB28EF" w:rsidRDefault="001E13D7" w:rsidP="00B83452">
            <w:pPr>
              <w:spacing w:line="320" w:lineRule="exact"/>
              <w:jc w:val="center"/>
              <w:rPr>
                <w:rFonts w:ascii="Times New Roman" w:eastAsia="宋体" w:hAnsi="Times New Roman" w:cs="Times New Roman"/>
                <w:b/>
                <w:szCs w:val="21"/>
              </w:rPr>
            </w:pPr>
            <w:r w:rsidRPr="00DB28EF">
              <w:rPr>
                <w:rFonts w:ascii="Times New Roman" w:eastAsia="宋体" w:hAnsi="Times New Roman" w:cs="Times New Roman"/>
                <w:b/>
                <w:szCs w:val="21"/>
              </w:rPr>
              <w:t>理</w:t>
            </w:r>
          </w:p>
          <w:p w:rsidR="001E13D7" w:rsidRPr="00DB28EF" w:rsidRDefault="001E13D7" w:rsidP="00B83452">
            <w:pPr>
              <w:spacing w:line="320" w:lineRule="exact"/>
              <w:jc w:val="center"/>
              <w:rPr>
                <w:rFonts w:ascii="Times New Roman" w:eastAsia="宋体" w:hAnsi="Times New Roman" w:cs="Times New Roman"/>
                <w:b/>
                <w:szCs w:val="21"/>
              </w:rPr>
            </w:pPr>
            <w:r w:rsidRPr="00DB28EF">
              <w:rPr>
                <w:rFonts w:ascii="Times New Roman" w:eastAsia="宋体" w:hAnsi="Times New Roman" w:cs="Times New Roman"/>
                <w:b/>
                <w:szCs w:val="21"/>
              </w:rPr>
              <w:t>水</w:t>
            </w:r>
          </w:p>
          <w:p w:rsidR="001E13D7" w:rsidRPr="00DB28EF" w:rsidRDefault="001E13D7" w:rsidP="00B83452">
            <w:pPr>
              <w:spacing w:line="320" w:lineRule="exact"/>
              <w:jc w:val="center"/>
              <w:rPr>
                <w:rFonts w:ascii="Times New Roman" w:eastAsia="宋体" w:hAnsi="Times New Roman" w:cs="Times New Roman"/>
                <w:b/>
                <w:szCs w:val="21"/>
              </w:rPr>
            </w:pPr>
            <w:r w:rsidRPr="00DB28EF">
              <w:rPr>
                <w:rFonts w:ascii="Times New Roman" w:eastAsia="宋体" w:hAnsi="Times New Roman" w:cs="Times New Roman"/>
                <w:b/>
                <w:szCs w:val="21"/>
              </w:rPr>
              <w:t>平</w:t>
            </w:r>
          </w:p>
        </w:tc>
        <w:tc>
          <w:tcPr>
            <w:tcW w:w="1938" w:type="dxa"/>
            <w:shd w:val="clear" w:color="auto" w:fill="auto"/>
            <w:vAlign w:val="center"/>
          </w:tcPr>
          <w:p w:rsidR="001E13D7" w:rsidRPr="00DB28EF" w:rsidRDefault="001E13D7" w:rsidP="00B83452">
            <w:pPr>
              <w:spacing w:line="320" w:lineRule="exact"/>
              <w:ind w:firstLineChars="200" w:firstLine="422"/>
              <w:rPr>
                <w:rFonts w:ascii="Times New Roman" w:eastAsia="宋体" w:hAnsi="Times New Roman" w:cs="Times New Roman"/>
                <w:b/>
                <w:szCs w:val="21"/>
              </w:rPr>
            </w:pPr>
            <w:r w:rsidRPr="00DB28EF">
              <w:rPr>
                <w:rFonts w:ascii="Times New Roman" w:eastAsia="宋体" w:hAnsi="Times New Roman" w:cs="Times New Roman"/>
                <w:b/>
                <w:szCs w:val="21"/>
              </w:rPr>
              <w:t>13</w:t>
            </w:r>
            <w:r w:rsidRPr="00DB28EF">
              <w:rPr>
                <w:rFonts w:ascii="Times New Roman" w:eastAsia="宋体" w:hAnsi="Times New Roman" w:cs="Times New Roman"/>
                <w:b/>
                <w:szCs w:val="21"/>
              </w:rPr>
              <w:t>．办学目标明确，发展规划论证充分，切实可行；近期规划实施较好。</w:t>
            </w:r>
          </w:p>
        </w:tc>
        <w:tc>
          <w:tcPr>
            <w:tcW w:w="4140" w:type="dxa"/>
            <w:shd w:val="clear" w:color="auto" w:fill="auto"/>
            <w:vAlign w:val="center"/>
          </w:tcPr>
          <w:p w:rsidR="001E13D7" w:rsidRPr="00DB28EF" w:rsidRDefault="001E13D7" w:rsidP="00B83452">
            <w:pPr>
              <w:spacing w:line="320" w:lineRule="exact"/>
              <w:ind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）能遵循国家教育方针和教育规律并按照《江苏省中长期教育改革和发展规划纲要》精神，实事求是地确立学校发展的奋斗目标，有目标明确、定位准确、思路清晰、措施得当的学校发展规划（</w:t>
            </w:r>
            <w:r w:rsidRPr="00DB28EF">
              <w:rPr>
                <w:rFonts w:ascii="Times New Roman" w:eastAsia="宋体" w:hAnsi="Times New Roman" w:cs="Times New Roman"/>
                <w:szCs w:val="21"/>
              </w:rPr>
              <w:t>3</w:t>
            </w:r>
            <w:r w:rsidRPr="00DB28EF">
              <w:rPr>
                <w:rFonts w:ascii="Times New Roman" w:eastAsia="宋体" w:hAnsi="Times New Roman" w:cs="Times New Roman"/>
                <w:szCs w:val="21"/>
              </w:rPr>
              <w:t>年或</w:t>
            </w:r>
            <w:r w:rsidRPr="00DB28EF">
              <w:rPr>
                <w:rFonts w:ascii="Times New Roman" w:eastAsia="宋体" w:hAnsi="Times New Roman" w:cs="Times New Roman"/>
                <w:szCs w:val="21"/>
              </w:rPr>
              <w:t>5</w:t>
            </w:r>
            <w:r w:rsidRPr="00DB28EF">
              <w:rPr>
                <w:rFonts w:ascii="Times New Roman" w:eastAsia="宋体" w:hAnsi="Times New Roman" w:cs="Times New Roman"/>
                <w:szCs w:val="21"/>
              </w:rPr>
              <w:t>年），经充分论证且经</w:t>
            </w:r>
            <w:r w:rsidRPr="00816CCE">
              <w:rPr>
                <w:rFonts w:ascii="Times New Roman" w:eastAsia="宋体" w:hAnsi="Times New Roman" w:cs="Times New Roman"/>
                <w:szCs w:val="21"/>
              </w:rPr>
              <w:t>政府或教育主管部门</w:t>
            </w:r>
            <w:r w:rsidRPr="00DB28EF">
              <w:rPr>
                <w:rFonts w:ascii="Times New Roman" w:eastAsia="宋体" w:hAnsi="Times New Roman" w:cs="Times New Roman"/>
                <w:szCs w:val="21"/>
              </w:rPr>
              <w:t>认定；能适时进行调整和完善。</w:t>
            </w:r>
          </w:p>
          <w:p w:rsidR="001E13D7" w:rsidRPr="00DB28EF" w:rsidRDefault="001E13D7" w:rsidP="00B83452">
            <w:pPr>
              <w:spacing w:line="320" w:lineRule="exact"/>
              <w:ind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）学校和各部门年度、学期工作计划体现规划精神，工作总结能反映规划实施情况，并有丰富的佐证材料。</w:t>
            </w:r>
          </w:p>
        </w:tc>
        <w:tc>
          <w:tcPr>
            <w:tcW w:w="1925" w:type="dxa"/>
            <w:shd w:val="clear" w:color="auto" w:fill="auto"/>
            <w:vAlign w:val="center"/>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）学校发展规划办学目标定位严重偏离学校实际，或背离素质教育要求，或质量较差。</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）学校发展规划未经主管部门审定。</w:t>
            </w:r>
          </w:p>
        </w:tc>
      </w:tr>
      <w:tr w:rsidR="001E13D7" w:rsidRPr="00DB28EF" w:rsidTr="00B83452">
        <w:trPr>
          <w:jc w:val="center"/>
        </w:trPr>
        <w:tc>
          <w:tcPr>
            <w:tcW w:w="502" w:type="dxa"/>
            <w:vMerge/>
            <w:shd w:val="clear" w:color="auto" w:fill="auto"/>
            <w:vAlign w:val="center"/>
          </w:tcPr>
          <w:p w:rsidR="001E13D7" w:rsidRPr="00DB28EF" w:rsidRDefault="001E13D7" w:rsidP="00B83452">
            <w:pPr>
              <w:spacing w:line="320" w:lineRule="exact"/>
              <w:rPr>
                <w:rFonts w:ascii="Times New Roman" w:eastAsia="宋体" w:hAnsi="Times New Roman" w:cs="Times New Roman"/>
                <w:b/>
                <w:szCs w:val="21"/>
              </w:rPr>
            </w:pPr>
          </w:p>
        </w:tc>
        <w:tc>
          <w:tcPr>
            <w:tcW w:w="1938" w:type="dxa"/>
            <w:shd w:val="clear" w:color="auto" w:fill="auto"/>
            <w:vAlign w:val="center"/>
          </w:tcPr>
          <w:p w:rsidR="001E13D7" w:rsidRPr="00DB28EF" w:rsidRDefault="001E13D7" w:rsidP="00B83452">
            <w:pPr>
              <w:spacing w:line="320" w:lineRule="exact"/>
              <w:ind w:firstLineChars="200" w:firstLine="422"/>
              <w:rPr>
                <w:rFonts w:ascii="Times New Roman" w:eastAsia="宋体" w:hAnsi="Times New Roman" w:cs="Times New Roman"/>
                <w:b/>
                <w:szCs w:val="21"/>
              </w:rPr>
            </w:pPr>
            <w:r w:rsidRPr="00DB28EF">
              <w:rPr>
                <w:rFonts w:ascii="Times New Roman" w:eastAsia="宋体" w:hAnsi="Times New Roman" w:cs="Times New Roman"/>
                <w:b/>
                <w:szCs w:val="21"/>
              </w:rPr>
              <w:t>14</w:t>
            </w:r>
            <w:r w:rsidRPr="00DB28EF">
              <w:rPr>
                <w:rFonts w:ascii="Times New Roman" w:eastAsia="宋体" w:hAnsi="Times New Roman" w:cs="Times New Roman"/>
                <w:b/>
                <w:szCs w:val="21"/>
              </w:rPr>
              <w:t>．各部门职责明确，工作主动，运转顺畅；各项规章制度、岗位规范健全，校务公开，监督周全，常规管理到位。</w:t>
            </w:r>
          </w:p>
        </w:tc>
        <w:tc>
          <w:tcPr>
            <w:tcW w:w="4140" w:type="dxa"/>
            <w:shd w:val="clear" w:color="auto" w:fill="auto"/>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）各部门职责明确，运转顺畅，工作有主动性、创造性，师生满意度达</w:t>
            </w:r>
            <w:r w:rsidRPr="00DB28EF">
              <w:rPr>
                <w:rFonts w:ascii="Times New Roman" w:eastAsia="宋体" w:hAnsi="Times New Roman" w:cs="Times New Roman"/>
                <w:szCs w:val="21"/>
              </w:rPr>
              <w:t>80%</w:t>
            </w:r>
            <w:r w:rsidRPr="00DB28EF">
              <w:rPr>
                <w:rFonts w:ascii="Times New Roman" w:eastAsia="宋体" w:hAnsi="Times New Roman" w:cs="Times New Roman"/>
                <w:szCs w:val="21"/>
              </w:rPr>
              <w:t>以上。</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）《江苏省中小学管理规范要求》全面落实，制度、规范健全，符合教育规律，有一定的学校特色。</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）办学行为规范，无违反</w:t>
            </w:r>
            <w:r w:rsidRPr="00DB28EF">
              <w:rPr>
                <w:rFonts w:ascii="Times New Roman" w:eastAsia="宋体" w:hAnsi="Times New Roman" w:cs="Times New Roman"/>
                <w:szCs w:val="21"/>
              </w:rPr>
              <w:t>“</w:t>
            </w:r>
            <w:r w:rsidRPr="00DB28EF">
              <w:rPr>
                <w:rFonts w:ascii="Times New Roman" w:eastAsia="宋体" w:hAnsi="Times New Roman" w:cs="Times New Roman"/>
                <w:szCs w:val="21"/>
              </w:rPr>
              <w:t>五严</w:t>
            </w:r>
            <w:r w:rsidRPr="00DB28EF">
              <w:rPr>
                <w:rFonts w:ascii="Times New Roman" w:eastAsia="宋体" w:hAnsi="Times New Roman" w:cs="Times New Roman"/>
                <w:szCs w:val="21"/>
              </w:rPr>
              <w:t>”</w:t>
            </w:r>
            <w:r w:rsidRPr="00DB28EF">
              <w:rPr>
                <w:rFonts w:ascii="Times New Roman" w:eastAsia="宋体" w:hAnsi="Times New Roman" w:cs="Times New Roman"/>
                <w:szCs w:val="21"/>
              </w:rPr>
              <w:t>规定的现象。</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4</w:t>
            </w:r>
            <w:r w:rsidRPr="00DB28EF">
              <w:rPr>
                <w:rFonts w:ascii="Times New Roman" w:eastAsia="宋体" w:hAnsi="Times New Roman" w:cs="Times New Roman"/>
                <w:szCs w:val="21"/>
              </w:rPr>
              <w:t>）管理民主，校务公开，议事制度和监督机制健全。教代会工作制度健全、届会例会正常、工作执行有力，校长汇报、干部述职、教职工提案等审议、评议规范</w:t>
            </w:r>
            <w:proofErr w:type="gramStart"/>
            <w:r w:rsidRPr="00DB28EF">
              <w:rPr>
                <w:rFonts w:ascii="Times New Roman" w:eastAsia="宋体" w:hAnsi="Times New Roman" w:cs="Times New Roman"/>
                <w:szCs w:val="21"/>
              </w:rPr>
              <w:t>有序且</w:t>
            </w:r>
            <w:proofErr w:type="gramEnd"/>
            <w:r w:rsidRPr="00DB28EF">
              <w:rPr>
                <w:rFonts w:ascii="Times New Roman" w:eastAsia="宋体" w:hAnsi="Times New Roman" w:cs="Times New Roman"/>
                <w:szCs w:val="21"/>
              </w:rPr>
              <w:t>富有实际成效。</w:t>
            </w:r>
          </w:p>
        </w:tc>
        <w:tc>
          <w:tcPr>
            <w:tcW w:w="1925" w:type="dxa"/>
            <w:shd w:val="clear" w:color="auto" w:fill="auto"/>
          </w:tcPr>
          <w:p w:rsidR="001E13D7" w:rsidRPr="00DB28EF" w:rsidRDefault="001E13D7" w:rsidP="00B83452">
            <w:pPr>
              <w:spacing w:line="320" w:lineRule="exact"/>
              <w:ind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）规章制度陈旧，不符合教育规律和学生发展、教师发展、学校发展实际。</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）违反</w:t>
            </w:r>
            <w:r w:rsidRPr="00DB28EF">
              <w:rPr>
                <w:rFonts w:ascii="Times New Roman" w:eastAsia="宋体" w:hAnsi="Times New Roman" w:cs="Times New Roman"/>
                <w:szCs w:val="21"/>
              </w:rPr>
              <w:t>“</w:t>
            </w:r>
            <w:r w:rsidRPr="00DB28EF">
              <w:rPr>
                <w:rFonts w:ascii="Times New Roman" w:eastAsia="宋体" w:hAnsi="Times New Roman" w:cs="Times New Roman"/>
                <w:szCs w:val="21"/>
              </w:rPr>
              <w:t>五严</w:t>
            </w:r>
            <w:r w:rsidRPr="00DB28EF">
              <w:rPr>
                <w:rFonts w:ascii="Times New Roman" w:eastAsia="宋体" w:hAnsi="Times New Roman" w:cs="Times New Roman"/>
                <w:szCs w:val="21"/>
              </w:rPr>
              <w:t>”</w:t>
            </w:r>
            <w:r w:rsidRPr="00DB28EF">
              <w:rPr>
                <w:rFonts w:ascii="Times New Roman" w:eastAsia="宋体" w:hAnsi="Times New Roman" w:cs="Times New Roman"/>
                <w:szCs w:val="21"/>
              </w:rPr>
              <w:t>规定，受到县（市、区）以上教育主管部门通报批评等处理。</w:t>
            </w:r>
          </w:p>
        </w:tc>
      </w:tr>
      <w:tr w:rsidR="001E13D7" w:rsidRPr="00DB28EF" w:rsidTr="00B83452">
        <w:trPr>
          <w:jc w:val="center"/>
        </w:trPr>
        <w:tc>
          <w:tcPr>
            <w:tcW w:w="502" w:type="dxa"/>
            <w:vMerge/>
            <w:shd w:val="clear" w:color="auto" w:fill="auto"/>
            <w:vAlign w:val="center"/>
          </w:tcPr>
          <w:p w:rsidR="001E13D7" w:rsidRPr="00DB28EF" w:rsidRDefault="001E13D7" w:rsidP="00B83452">
            <w:pPr>
              <w:spacing w:line="320" w:lineRule="exact"/>
              <w:rPr>
                <w:rFonts w:ascii="Times New Roman" w:eastAsia="宋体" w:hAnsi="Times New Roman" w:cs="Times New Roman"/>
                <w:b/>
                <w:szCs w:val="21"/>
              </w:rPr>
            </w:pPr>
          </w:p>
        </w:tc>
        <w:tc>
          <w:tcPr>
            <w:tcW w:w="1938" w:type="dxa"/>
            <w:shd w:val="clear" w:color="auto" w:fill="auto"/>
            <w:vAlign w:val="center"/>
          </w:tcPr>
          <w:p w:rsidR="001E13D7" w:rsidRPr="00DB28EF" w:rsidRDefault="001E13D7" w:rsidP="00B83452">
            <w:pPr>
              <w:spacing w:line="320" w:lineRule="exact"/>
              <w:ind w:firstLineChars="200" w:firstLine="422"/>
              <w:rPr>
                <w:rFonts w:ascii="Times New Roman" w:eastAsia="宋体" w:hAnsi="Times New Roman" w:cs="Times New Roman"/>
                <w:b/>
                <w:szCs w:val="21"/>
              </w:rPr>
            </w:pPr>
            <w:r w:rsidRPr="00DB28EF">
              <w:rPr>
                <w:rFonts w:ascii="Times New Roman" w:eastAsia="宋体" w:hAnsi="Times New Roman" w:cs="Times New Roman"/>
                <w:b/>
                <w:szCs w:val="21"/>
              </w:rPr>
              <w:t>15</w:t>
            </w:r>
            <w:r w:rsidRPr="00DB28EF">
              <w:rPr>
                <w:rFonts w:ascii="Times New Roman" w:eastAsia="宋体" w:hAnsi="Times New Roman" w:cs="Times New Roman"/>
                <w:b/>
                <w:szCs w:val="21"/>
              </w:rPr>
              <w:t>．积极开展人事、分配、后勤等方面的管理改革，进展情况良好；初步建立适应课程改革要求的管理模式，运行正常。</w:t>
            </w:r>
          </w:p>
        </w:tc>
        <w:tc>
          <w:tcPr>
            <w:tcW w:w="4140" w:type="dxa"/>
            <w:shd w:val="clear" w:color="auto" w:fill="auto"/>
            <w:vAlign w:val="center"/>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）人事、分配、后勤等方面的管理改革规范进行，全员聘任制、绩效工资制、后勤责任制等管理改革能有效激发学校发展活力。</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）人力资源配置与管理、课程设置及选课制运行、教学质量评价，学生管理、后勤服务与经费保障、信息技术管理、教育质量保障等方面的管理模式初步适应课程改革要求。</w:t>
            </w:r>
          </w:p>
        </w:tc>
        <w:tc>
          <w:tcPr>
            <w:tcW w:w="1925" w:type="dxa"/>
            <w:shd w:val="clear" w:color="auto" w:fill="auto"/>
            <w:vAlign w:val="center"/>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）学生食堂进行经营性承包。或</w:t>
            </w:r>
            <w:r w:rsidRPr="00DB28EF">
              <w:rPr>
                <w:rFonts w:ascii="Times New Roman" w:eastAsia="宋体" w:hAnsi="Times New Roman" w:cs="Times New Roman"/>
                <w:szCs w:val="21"/>
              </w:rPr>
              <w:t>40%</w:t>
            </w:r>
            <w:r w:rsidRPr="00DB28EF">
              <w:rPr>
                <w:rFonts w:ascii="Times New Roman" w:eastAsia="宋体" w:hAnsi="Times New Roman" w:cs="Times New Roman"/>
                <w:szCs w:val="21"/>
              </w:rPr>
              <w:t>以上学生反映伙食质量较差。</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）近三年内发生食物中毒事件或其它食源性事故，受到有关部门处理。</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）尚未形成服务于课程改革的管理模式。</w:t>
            </w:r>
          </w:p>
        </w:tc>
      </w:tr>
      <w:tr w:rsidR="001E13D7" w:rsidRPr="00DB28EF" w:rsidTr="00B83452">
        <w:trPr>
          <w:jc w:val="center"/>
        </w:trPr>
        <w:tc>
          <w:tcPr>
            <w:tcW w:w="502" w:type="dxa"/>
            <w:vMerge/>
            <w:shd w:val="clear" w:color="auto" w:fill="auto"/>
            <w:vAlign w:val="center"/>
          </w:tcPr>
          <w:p w:rsidR="001E13D7" w:rsidRPr="00DB28EF" w:rsidRDefault="001E13D7" w:rsidP="00B83452">
            <w:pPr>
              <w:spacing w:line="320" w:lineRule="exact"/>
              <w:rPr>
                <w:rFonts w:ascii="Times New Roman" w:eastAsia="宋体" w:hAnsi="Times New Roman" w:cs="Times New Roman"/>
                <w:b/>
                <w:szCs w:val="21"/>
              </w:rPr>
            </w:pPr>
          </w:p>
        </w:tc>
        <w:tc>
          <w:tcPr>
            <w:tcW w:w="1938" w:type="dxa"/>
            <w:shd w:val="clear" w:color="auto" w:fill="auto"/>
          </w:tcPr>
          <w:p w:rsidR="001E13D7" w:rsidRPr="00DB28EF" w:rsidRDefault="001E13D7" w:rsidP="00B83452">
            <w:pPr>
              <w:spacing w:line="320" w:lineRule="exact"/>
              <w:ind w:firstLineChars="200" w:firstLine="422"/>
              <w:rPr>
                <w:rFonts w:ascii="Times New Roman" w:eastAsia="宋体" w:hAnsi="Times New Roman" w:cs="Times New Roman"/>
                <w:b/>
                <w:szCs w:val="21"/>
              </w:rPr>
            </w:pPr>
            <w:r w:rsidRPr="00DB28EF">
              <w:rPr>
                <w:rFonts w:ascii="Times New Roman" w:eastAsia="宋体" w:hAnsi="Times New Roman" w:cs="Times New Roman"/>
                <w:b/>
                <w:szCs w:val="21"/>
              </w:rPr>
              <w:t>16</w:t>
            </w:r>
            <w:r w:rsidRPr="00DB28EF">
              <w:rPr>
                <w:rFonts w:ascii="Times New Roman" w:eastAsia="宋体" w:hAnsi="Times New Roman" w:cs="Times New Roman"/>
                <w:b/>
                <w:szCs w:val="21"/>
              </w:rPr>
              <w:t>．重视优良校风、教风、学风的建设，宣传发动到位，建设措施得力，积累丰富经验，取得明显效果。</w:t>
            </w:r>
          </w:p>
        </w:tc>
        <w:tc>
          <w:tcPr>
            <w:tcW w:w="4140" w:type="dxa"/>
            <w:shd w:val="clear" w:color="auto" w:fill="auto"/>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w:t>
            </w:r>
            <w:r>
              <w:rPr>
                <w:rFonts w:ascii="Times New Roman" w:eastAsia="宋体" w:hAnsi="Times New Roman" w:cs="Times New Roman" w:hint="eastAsia"/>
                <w:szCs w:val="21"/>
              </w:rPr>
              <w:t>“</w:t>
            </w:r>
            <w:r w:rsidRPr="00DB28EF">
              <w:rPr>
                <w:rFonts w:ascii="Times New Roman" w:eastAsia="宋体" w:hAnsi="Times New Roman" w:cs="Times New Roman"/>
                <w:szCs w:val="21"/>
              </w:rPr>
              <w:t>三风</w:t>
            </w:r>
            <w:r>
              <w:rPr>
                <w:rFonts w:ascii="Times New Roman" w:eastAsia="宋体" w:hAnsi="Times New Roman" w:cs="Times New Roman" w:hint="eastAsia"/>
                <w:szCs w:val="21"/>
              </w:rPr>
              <w:t>”</w:t>
            </w:r>
            <w:r w:rsidRPr="00DB28EF">
              <w:rPr>
                <w:rFonts w:ascii="Times New Roman" w:eastAsia="宋体" w:hAnsi="Times New Roman" w:cs="Times New Roman"/>
                <w:szCs w:val="21"/>
              </w:rPr>
              <w:t>指向明确、表述准确、内涵丰富，具有时代精神，契合素质教育要义，成为学校文化建设的重要内容。</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w:t>
            </w:r>
            <w:r>
              <w:rPr>
                <w:rFonts w:ascii="Times New Roman" w:eastAsia="宋体" w:hAnsi="Times New Roman" w:cs="Times New Roman" w:hint="eastAsia"/>
                <w:szCs w:val="21"/>
              </w:rPr>
              <w:t>“</w:t>
            </w:r>
            <w:r w:rsidRPr="00DB28EF">
              <w:rPr>
                <w:rFonts w:ascii="Times New Roman" w:eastAsia="宋体" w:hAnsi="Times New Roman" w:cs="Times New Roman"/>
                <w:szCs w:val="21"/>
              </w:rPr>
              <w:t>三风</w:t>
            </w:r>
            <w:r>
              <w:rPr>
                <w:rFonts w:ascii="Times New Roman" w:eastAsia="宋体" w:hAnsi="Times New Roman" w:cs="Times New Roman" w:hint="eastAsia"/>
                <w:szCs w:val="21"/>
              </w:rPr>
              <w:t>”</w:t>
            </w:r>
            <w:r w:rsidRPr="00DB28EF">
              <w:rPr>
                <w:rFonts w:ascii="Times New Roman" w:eastAsia="宋体" w:hAnsi="Times New Roman" w:cs="Times New Roman"/>
                <w:szCs w:val="21"/>
              </w:rPr>
              <w:t>建设重过程，有措施、有成效、有经验、有特色。</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）教师师德高、师能强，能够胜任</w:t>
            </w:r>
            <w:r w:rsidRPr="00DB28EF">
              <w:rPr>
                <w:rFonts w:ascii="Times New Roman" w:eastAsia="宋体" w:hAnsi="Times New Roman" w:cs="Times New Roman"/>
                <w:szCs w:val="21"/>
              </w:rPr>
              <w:lastRenderedPageBreak/>
              <w:t>教育教学工作，无违反师德规范、有偿家教等行为，无歧视、体罚学生等现象，师生和社会对</w:t>
            </w:r>
            <w:r w:rsidRPr="00DB28EF">
              <w:rPr>
                <w:rFonts w:ascii="Times New Roman" w:eastAsia="宋体" w:hAnsi="Times New Roman" w:cs="Times New Roman"/>
                <w:szCs w:val="21"/>
              </w:rPr>
              <w:t>“</w:t>
            </w:r>
            <w:r w:rsidRPr="00DB28EF">
              <w:rPr>
                <w:rFonts w:ascii="Times New Roman" w:eastAsia="宋体" w:hAnsi="Times New Roman" w:cs="Times New Roman"/>
                <w:szCs w:val="21"/>
              </w:rPr>
              <w:t>三风</w:t>
            </w:r>
            <w:r w:rsidRPr="00DB28EF">
              <w:rPr>
                <w:rFonts w:ascii="Times New Roman" w:eastAsia="宋体" w:hAnsi="Times New Roman" w:cs="Times New Roman"/>
                <w:szCs w:val="21"/>
              </w:rPr>
              <w:t>”</w:t>
            </w:r>
            <w:r w:rsidRPr="00DB28EF">
              <w:rPr>
                <w:rFonts w:ascii="Times New Roman" w:eastAsia="宋体" w:hAnsi="Times New Roman" w:cs="Times New Roman"/>
                <w:szCs w:val="21"/>
              </w:rPr>
              <w:t>认同度达</w:t>
            </w:r>
            <w:r w:rsidRPr="00DB28EF">
              <w:rPr>
                <w:rFonts w:ascii="Times New Roman" w:eastAsia="宋体" w:hAnsi="Times New Roman" w:cs="Times New Roman"/>
                <w:szCs w:val="21"/>
              </w:rPr>
              <w:t>90%</w:t>
            </w:r>
            <w:r w:rsidRPr="00DB28EF">
              <w:rPr>
                <w:rFonts w:ascii="Times New Roman" w:eastAsia="宋体" w:hAnsi="Times New Roman" w:cs="Times New Roman"/>
                <w:szCs w:val="21"/>
              </w:rPr>
              <w:t>以上。</w:t>
            </w:r>
          </w:p>
        </w:tc>
        <w:tc>
          <w:tcPr>
            <w:tcW w:w="1925" w:type="dxa"/>
            <w:shd w:val="clear" w:color="auto" w:fill="auto"/>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lastRenderedPageBreak/>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）教师有有偿家教行为和歧视、体罚学生等违反师德现象而学校未严肃处理。</w:t>
            </w:r>
          </w:p>
        </w:tc>
      </w:tr>
      <w:tr w:rsidR="001E13D7" w:rsidRPr="00DB28EF" w:rsidTr="00B83452">
        <w:trPr>
          <w:jc w:val="center"/>
        </w:trPr>
        <w:tc>
          <w:tcPr>
            <w:tcW w:w="502" w:type="dxa"/>
            <w:vMerge/>
            <w:shd w:val="clear" w:color="auto" w:fill="auto"/>
            <w:vAlign w:val="center"/>
          </w:tcPr>
          <w:p w:rsidR="001E13D7" w:rsidRPr="00DB28EF" w:rsidRDefault="001E13D7" w:rsidP="00B83452">
            <w:pPr>
              <w:spacing w:line="320" w:lineRule="exact"/>
              <w:rPr>
                <w:rFonts w:ascii="Times New Roman" w:eastAsia="宋体" w:hAnsi="Times New Roman" w:cs="Times New Roman"/>
                <w:b/>
                <w:szCs w:val="21"/>
              </w:rPr>
            </w:pPr>
          </w:p>
        </w:tc>
        <w:tc>
          <w:tcPr>
            <w:tcW w:w="1938" w:type="dxa"/>
            <w:shd w:val="clear" w:color="auto" w:fill="auto"/>
            <w:vAlign w:val="center"/>
          </w:tcPr>
          <w:p w:rsidR="001E13D7" w:rsidRPr="00DB28EF" w:rsidRDefault="001E13D7" w:rsidP="00B83452">
            <w:pPr>
              <w:spacing w:line="320" w:lineRule="exact"/>
              <w:ind w:firstLineChars="200" w:firstLine="422"/>
              <w:rPr>
                <w:rFonts w:ascii="Times New Roman" w:eastAsia="宋体" w:hAnsi="Times New Roman" w:cs="Times New Roman"/>
                <w:b/>
                <w:szCs w:val="21"/>
              </w:rPr>
            </w:pPr>
            <w:r w:rsidRPr="00DB28EF">
              <w:rPr>
                <w:rFonts w:ascii="Times New Roman" w:eastAsia="宋体" w:hAnsi="Times New Roman" w:cs="Times New Roman"/>
                <w:b/>
                <w:szCs w:val="21"/>
              </w:rPr>
              <w:t>17</w:t>
            </w:r>
            <w:r w:rsidRPr="00DB28EF">
              <w:rPr>
                <w:rFonts w:ascii="Times New Roman" w:eastAsia="宋体" w:hAnsi="Times New Roman" w:cs="Times New Roman"/>
                <w:b/>
                <w:szCs w:val="21"/>
              </w:rPr>
              <w:t>．各项教育资源利用率较高，计算机成为管理的重要手段。</w:t>
            </w:r>
          </w:p>
        </w:tc>
        <w:tc>
          <w:tcPr>
            <w:tcW w:w="4140" w:type="dxa"/>
            <w:shd w:val="clear" w:color="auto" w:fill="auto"/>
            <w:vAlign w:val="center"/>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）充分发挥校内图书馆、阅览室、各类实验室、体育场馆等资源的育人功能，学生利用率较高。</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）能积极有效地开发、利用校外资源，服务于课程建设、社会实践和研究性学习，有效提高学生综合素养。</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）校园网成为提高教学、管理、服务效能的重要平台。</w:t>
            </w:r>
          </w:p>
        </w:tc>
        <w:tc>
          <w:tcPr>
            <w:tcW w:w="1925" w:type="dxa"/>
            <w:shd w:val="clear" w:color="auto" w:fill="auto"/>
            <w:vAlign w:val="center"/>
          </w:tcPr>
          <w:p w:rsidR="001E13D7" w:rsidRPr="00DB28EF" w:rsidRDefault="001E13D7" w:rsidP="00B83452">
            <w:pPr>
              <w:spacing w:line="320" w:lineRule="exact"/>
              <w:ind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）校内图书馆、阅览室、各类实验室、体育场馆等资源利用率较低。</w:t>
            </w:r>
          </w:p>
          <w:p w:rsidR="001E13D7" w:rsidRPr="00DB28EF" w:rsidRDefault="001E13D7" w:rsidP="00B83452">
            <w:pPr>
              <w:spacing w:line="320" w:lineRule="exact"/>
              <w:ind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）校园网</w:t>
            </w:r>
            <w:proofErr w:type="gramStart"/>
            <w:r w:rsidRPr="00DB28EF">
              <w:rPr>
                <w:rFonts w:ascii="Times New Roman" w:eastAsia="宋体" w:hAnsi="Times New Roman" w:cs="Times New Roman"/>
                <w:szCs w:val="21"/>
              </w:rPr>
              <w:t>无学习</w:t>
            </w:r>
            <w:proofErr w:type="gramEnd"/>
            <w:r w:rsidRPr="00DB28EF">
              <w:rPr>
                <w:rFonts w:ascii="Times New Roman" w:eastAsia="宋体" w:hAnsi="Times New Roman" w:cs="Times New Roman"/>
                <w:szCs w:val="21"/>
              </w:rPr>
              <w:t>资源，基本处于闲置状态。</w:t>
            </w:r>
          </w:p>
        </w:tc>
      </w:tr>
      <w:tr w:rsidR="001E13D7" w:rsidRPr="00DB28EF" w:rsidTr="00B83452">
        <w:trPr>
          <w:jc w:val="center"/>
        </w:trPr>
        <w:tc>
          <w:tcPr>
            <w:tcW w:w="502" w:type="dxa"/>
            <w:vMerge w:val="restart"/>
            <w:shd w:val="clear" w:color="auto" w:fill="auto"/>
          </w:tcPr>
          <w:p w:rsidR="001E13D7" w:rsidRPr="00DB28EF" w:rsidRDefault="001E13D7" w:rsidP="00B83452">
            <w:pPr>
              <w:spacing w:line="320" w:lineRule="exact"/>
              <w:jc w:val="center"/>
              <w:rPr>
                <w:rFonts w:ascii="Times New Roman" w:eastAsia="宋体" w:hAnsi="Times New Roman" w:cs="Times New Roman"/>
                <w:b/>
                <w:szCs w:val="21"/>
              </w:rPr>
            </w:pPr>
          </w:p>
          <w:p w:rsidR="001E13D7" w:rsidRPr="00DB28EF" w:rsidRDefault="001E13D7" w:rsidP="00B83452">
            <w:pPr>
              <w:spacing w:line="320" w:lineRule="exact"/>
              <w:jc w:val="center"/>
              <w:rPr>
                <w:rFonts w:ascii="Times New Roman" w:eastAsia="宋体" w:hAnsi="Times New Roman" w:cs="Times New Roman"/>
                <w:b/>
                <w:szCs w:val="21"/>
              </w:rPr>
            </w:pPr>
          </w:p>
          <w:p w:rsidR="001E13D7" w:rsidRPr="00DB28EF" w:rsidRDefault="001E13D7" w:rsidP="00B83452">
            <w:pPr>
              <w:spacing w:line="320" w:lineRule="exact"/>
              <w:jc w:val="center"/>
              <w:rPr>
                <w:rFonts w:ascii="Times New Roman" w:eastAsia="宋体" w:hAnsi="Times New Roman" w:cs="Times New Roman"/>
                <w:b/>
                <w:szCs w:val="21"/>
              </w:rPr>
            </w:pPr>
          </w:p>
          <w:p w:rsidR="001E13D7" w:rsidRPr="00DB28EF" w:rsidRDefault="001E13D7" w:rsidP="00B83452">
            <w:pPr>
              <w:spacing w:line="320" w:lineRule="exact"/>
              <w:jc w:val="center"/>
              <w:rPr>
                <w:rFonts w:ascii="Times New Roman" w:eastAsia="宋体" w:hAnsi="Times New Roman" w:cs="Times New Roman"/>
                <w:b/>
                <w:szCs w:val="21"/>
              </w:rPr>
            </w:pPr>
          </w:p>
          <w:p w:rsidR="001E13D7" w:rsidRPr="00DB28EF" w:rsidRDefault="001E13D7" w:rsidP="00B83452">
            <w:pPr>
              <w:spacing w:line="320" w:lineRule="exact"/>
              <w:jc w:val="center"/>
              <w:rPr>
                <w:rFonts w:ascii="Times New Roman" w:eastAsia="宋体" w:hAnsi="Times New Roman" w:cs="Times New Roman"/>
                <w:b/>
                <w:szCs w:val="21"/>
              </w:rPr>
            </w:pPr>
          </w:p>
          <w:p w:rsidR="001E13D7" w:rsidRPr="00DB28EF" w:rsidRDefault="001E13D7" w:rsidP="00B83452">
            <w:pPr>
              <w:spacing w:line="320" w:lineRule="exact"/>
              <w:jc w:val="center"/>
              <w:rPr>
                <w:rFonts w:ascii="Times New Roman" w:eastAsia="宋体" w:hAnsi="Times New Roman" w:cs="Times New Roman"/>
                <w:b/>
                <w:szCs w:val="21"/>
              </w:rPr>
            </w:pPr>
          </w:p>
          <w:p w:rsidR="001E13D7" w:rsidRPr="00DB28EF" w:rsidRDefault="001E13D7" w:rsidP="00B83452">
            <w:pPr>
              <w:spacing w:line="320" w:lineRule="exact"/>
              <w:jc w:val="center"/>
              <w:rPr>
                <w:rFonts w:ascii="Times New Roman" w:eastAsia="宋体" w:hAnsi="Times New Roman" w:cs="Times New Roman"/>
                <w:b/>
                <w:szCs w:val="21"/>
              </w:rPr>
            </w:pPr>
            <w:r w:rsidRPr="00DB28EF">
              <w:rPr>
                <w:rFonts w:ascii="Times New Roman" w:eastAsia="宋体" w:hAnsi="Times New Roman" w:cs="Times New Roman"/>
                <w:b/>
                <w:szCs w:val="21"/>
              </w:rPr>
              <w:t>四</w:t>
            </w:r>
          </w:p>
          <w:p w:rsidR="001E13D7" w:rsidRPr="00DB28EF" w:rsidRDefault="001E13D7" w:rsidP="00B83452">
            <w:pPr>
              <w:spacing w:line="320" w:lineRule="exact"/>
              <w:jc w:val="center"/>
              <w:rPr>
                <w:rFonts w:ascii="Times New Roman" w:eastAsia="宋体" w:hAnsi="Times New Roman" w:cs="Times New Roman"/>
                <w:b/>
                <w:szCs w:val="21"/>
              </w:rPr>
            </w:pPr>
          </w:p>
          <w:p w:rsidR="001E13D7" w:rsidRPr="00DB28EF" w:rsidRDefault="001E13D7" w:rsidP="00B83452">
            <w:pPr>
              <w:spacing w:line="320" w:lineRule="exact"/>
              <w:jc w:val="center"/>
              <w:rPr>
                <w:rFonts w:ascii="Times New Roman" w:eastAsia="宋体" w:hAnsi="Times New Roman" w:cs="Times New Roman"/>
                <w:b/>
                <w:szCs w:val="21"/>
              </w:rPr>
            </w:pPr>
            <w:r w:rsidRPr="00DB28EF">
              <w:rPr>
                <w:rFonts w:ascii="Times New Roman" w:eastAsia="宋体" w:hAnsi="Times New Roman" w:cs="Times New Roman"/>
                <w:b/>
                <w:szCs w:val="21"/>
              </w:rPr>
              <w:t>素</w:t>
            </w:r>
          </w:p>
          <w:p w:rsidR="001E13D7" w:rsidRPr="00DB28EF" w:rsidRDefault="001E13D7" w:rsidP="00B83452">
            <w:pPr>
              <w:spacing w:line="320" w:lineRule="exact"/>
              <w:jc w:val="center"/>
              <w:rPr>
                <w:rFonts w:ascii="Times New Roman" w:eastAsia="宋体" w:hAnsi="Times New Roman" w:cs="Times New Roman"/>
                <w:b/>
                <w:szCs w:val="21"/>
              </w:rPr>
            </w:pPr>
            <w:r w:rsidRPr="00DB28EF">
              <w:rPr>
                <w:rFonts w:ascii="Times New Roman" w:eastAsia="宋体" w:hAnsi="Times New Roman" w:cs="Times New Roman"/>
                <w:b/>
                <w:szCs w:val="21"/>
              </w:rPr>
              <w:t>质</w:t>
            </w:r>
          </w:p>
          <w:p w:rsidR="001E13D7" w:rsidRPr="00DB28EF" w:rsidRDefault="001E13D7" w:rsidP="00B83452">
            <w:pPr>
              <w:spacing w:line="320" w:lineRule="exact"/>
              <w:jc w:val="center"/>
              <w:rPr>
                <w:rFonts w:ascii="Times New Roman" w:eastAsia="宋体" w:hAnsi="Times New Roman" w:cs="Times New Roman"/>
                <w:b/>
                <w:szCs w:val="21"/>
              </w:rPr>
            </w:pPr>
            <w:r w:rsidRPr="00DB28EF">
              <w:rPr>
                <w:rFonts w:ascii="Times New Roman" w:eastAsia="宋体" w:hAnsi="Times New Roman" w:cs="Times New Roman"/>
                <w:b/>
                <w:szCs w:val="21"/>
              </w:rPr>
              <w:t>教</w:t>
            </w:r>
          </w:p>
          <w:p w:rsidR="001E13D7" w:rsidRPr="00DB28EF" w:rsidRDefault="001E13D7" w:rsidP="00B83452">
            <w:pPr>
              <w:spacing w:line="320" w:lineRule="exact"/>
              <w:jc w:val="center"/>
              <w:rPr>
                <w:rFonts w:ascii="Times New Roman" w:eastAsia="宋体" w:hAnsi="Times New Roman" w:cs="Times New Roman"/>
                <w:b/>
                <w:szCs w:val="21"/>
              </w:rPr>
            </w:pPr>
            <w:r w:rsidRPr="00DB28EF">
              <w:rPr>
                <w:rFonts w:ascii="Times New Roman" w:eastAsia="宋体" w:hAnsi="Times New Roman" w:cs="Times New Roman"/>
                <w:b/>
                <w:szCs w:val="21"/>
              </w:rPr>
              <w:t>育</w:t>
            </w:r>
          </w:p>
        </w:tc>
        <w:tc>
          <w:tcPr>
            <w:tcW w:w="1938" w:type="dxa"/>
            <w:shd w:val="clear" w:color="auto" w:fill="auto"/>
            <w:vAlign w:val="center"/>
          </w:tcPr>
          <w:p w:rsidR="001E13D7" w:rsidRPr="00DB28EF" w:rsidRDefault="001E13D7" w:rsidP="00B83452">
            <w:pPr>
              <w:spacing w:line="320" w:lineRule="exact"/>
              <w:ind w:firstLineChars="200" w:firstLine="422"/>
              <w:rPr>
                <w:rFonts w:ascii="Times New Roman" w:eastAsia="宋体" w:hAnsi="Times New Roman" w:cs="Times New Roman"/>
                <w:b/>
                <w:szCs w:val="21"/>
              </w:rPr>
            </w:pPr>
            <w:r w:rsidRPr="00DB28EF">
              <w:rPr>
                <w:rFonts w:ascii="Times New Roman" w:eastAsia="宋体" w:hAnsi="Times New Roman" w:cs="Times New Roman"/>
                <w:b/>
                <w:szCs w:val="21"/>
              </w:rPr>
              <w:t>18</w:t>
            </w:r>
            <w:r w:rsidRPr="00DB28EF">
              <w:rPr>
                <w:rFonts w:ascii="Times New Roman" w:eastAsia="宋体" w:hAnsi="Times New Roman" w:cs="Times New Roman"/>
                <w:b/>
                <w:szCs w:val="21"/>
              </w:rPr>
              <w:t>．认真贯彻各项德育工作规定，德育工作机构、队伍、制度健全，基地落实，基本形成了学校、家庭、社会三结合教育体系；积极开展教育活动，活动内容丰富，形式多样，有针对性，效果较好。</w:t>
            </w:r>
          </w:p>
        </w:tc>
        <w:tc>
          <w:tcPr>
            <w:tcW w:w="4140" w:type="dxa"/>
            <w:shd w:val="clear" w:color="auto" w:fill="auto"/>
          </w:tcPr>
          <w:p w:rsidR="001E13D7" w:rsidRPr="00DB28EF" w:rsidRDefault="001E13D7" w:rsidP="00B83452">
            <w:pPr>
              <w:spacing w:line="320" w:lineRule="exact"/>
              <w:ind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）有健全的工作机构、骨干队伍、管理制度，注重发挥党团、学生会作用，学校共青团组织网络健全、工作机制顺畅、各项活动丰富、育人效果明显。</w:t>
            </w:r>
          </w:p>
          <w:p w:rsidR="001E13D7" w:rsidRPr="00DB28EF" w:rsidRDefault="001E13D7" w:rsidP="00B83452">
            <w:pPr>
              <w:spacing w:line="320" w:lineRule="exact"/>
              <w:ind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）加强德育基地建设和利用，有一定数量、不同类型、充分利用的德育基地。</w:t>
            </w:r>
          </w:p>
          <w:p w:rsidR="001E13D7" w:rsidRPr="00DB28EF" w:rsidRDefault="001E13D7" w:rsidP="00B83452">
            <w:pPr>
              <w:spacing w:line="320" w:lineRule="exact"/>
              <w:ind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）学校、家庭、社会三结合教育体系基本形成，家长、社会人士参与学校德育及社会实践等活动，三结合教育富有成效。</w:t>
            </w:r>
          </w:p>
          <w:p w:rsidR="001E13D7" w:rsidRPr="00DB28EF" w:rsidRDefault="001E13D7" w:rsidP="00B83452">
            <w:pPr>
              <w:spacing w:line="320" w:lineRule="exact"/>
              <w:ind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）德育工作目标、思路明确，路径、载体、形式丰富多样，</w:t>
            </w:r>
            <w:r w:rsidRPr="00816CCE">
              <w:rPr>
                <w:rFonts w:ascii="Times New Roman" w:eastAsia="宋体" w:hAnsi="Times New Roman" w:cs="Times New Roman"/>
                <w:szCs w:val="21"/>
              </w:rPr>
              <w:t>注重德育课程建设</w:t>
            </w:r>
            <w:r w:rsidRPr="00DB28EF">
              <w:rPr>
                <w:rFonts w:ascii="Times New Roman" w:eastAsia="宋体" w:hAnsi="Times New Roman" w:cs="Times New Roman"/>
                <w:szCs w:val="21"/>
              </w:rPr>
              <w:t>，德育教育富有针对性、时代性和实效性。</w:t>
            </w:r>
          </w:p>
          <w:p w:rsidR="001E13D7" w:rsidRPr="00DB28EF" w:rsidRDefault="001E13D7" w:rsidP="00B83452">
            <w:pPr>
              <w:spacing w:line="320" w:lineRule="exact"/>
              <w:ind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4</w:t>
            </w:r>
            <w:r w:rsidRPr="00DB28EF">
              <w:rPr>
                <w:rFonts w:ascii="Times New Roman" w:eastAsia="宋体" w:hAnsi="Times New Roman" w:cs="Times New Roman"/>
                <w:szCs w:val="21"/>
              </w:rPr>
              <w:t>）注重德育与学科教学的融合，各学科均有目标要求、教学实践、评价监督。</w:t>
            </w:r>
          </w:p>
        </w:tc>
        <w:tc>
          <w:tcPr>
            <w:tcW w:w="1925" w:type="dxa"/>
            <w:shd w:val="clear" w:color="auto" w:fill="auto"/>
            <w:vAlign w:val="center"/>
          </w:tcPr>
          <w:p w:rsidR="001E13D7" w:rsidRPr="00DB28EF" w:rsidRDefault="001E13D7" w:rsidP="00B83452">
            <w:pPr>
              <w:spacing w:line="320" w:lineRule="exact"/>
              <w:ind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）不注重德育与学科教学的融合，各学科均无明确的目标要求和有效实践。</w:t>
            </w:r>
          </w:p>
        </w:tc>
      </w:tr>
      <w:tr w:rsidR="001E13D7" w:rsidRPr="00DB28EF" w:rsidTr="00B83452">
        <w:trPr>
          <w:jc w:val="center"/>
        </w:trPr>
        <w:tc>
          <w:tcPr>
            <w:tcW w:w="502" w:type="dxa"/>
            <w:vMerge/>
            <w:shd w:val="clear" w:color="auto" w:fill="auto"/>
            <w:vAlign w:val="center"/>
          </w:tcPr>
          <w:p w:rsidR="001E13D7" w:rsidRPr="00DB28EF" w:rsidRDefault="001E13D7" w:rsidP="00B83452">
            <w:pPr>
              <w:spacing w:line="320" w:lineRule="exact"/>
              <w:rPr>
                <w:rFonts w:ascii="Times New Roman" w:eastAsia="宋体" w:hAnsi="Times New Roman" w:cs="Times New Roman"/>
                <w:b/>
                <w:szCs w:val="21"/>
              </w:rPr>
            </w:pPr>
          </w:p>
        </w:tc>
        <w:tc>
          <w:tcPr>
            <w:tcW w:w="1938" w:type="dxa"/>
            <w:shd w:val="clear" w:color="auto" w:fill="auto"/>
            <w:vAlign w:val="center"/>
          </w:tcPr>
          <w:p w:rsidR="001E13D7" w:rsidRPr="00DB28EF" w:rsidRDefault="001E13D7" w:rsidP="00B83452">
            <w:pPr>
              <w:spacing w:line="320" w:lineRule="exact"/>
              <w:ind w:firstLineChars="200" w:firstLine="422"/>
              <w:rPr>
                <w:rFonts w:ascii="Times New Roman" w:eastAsia="宋体" w:hAnsi="Times New Roman" w:cs="Times New Roman"/>
                <w:b/>
                <w:szCs w:val="21"/>
              </w:rPr>
            </w:pPr>
            <w:r w:rsidRPr="00DB28EF">
              <w:rPr>
                <w:rFonts w:ascii="Times New Roman" w:eastAsia="宋体" w:hAnsi="Times New Roman" w:cs="Times New Roman"/>
                <w:b/>
                <w:szCs w:val="21"/>
              </w:rPr>
              <w:t>19</w:t>
            </w:r>
            <w:r w:rsidRPr="00DB28EF">
              <w:rPr>
                <w:rFonts w:ascii="Times New Roman" w:eastAsia="宋体" w:hAnsi="Times New Roman" w:cs="Times New Roman"/>
                <w:b/>
                <w:szCs w:val="21"/>
              </w:rPr>
              <w:t>．有积极的课程发展规划和基本的课程开发、更新制度；严格执行国家及地方课程方案，开齐开足必修课程；充分利用校内外课程资源，积极开拓校本课程，学生选择比较充分；努力提高课程质量，有一批受学生欢迎的高质量课程。</w:t>
            </w:r>
          </w:p>
        </w:tc>
        <w:tc>
          <w:tcPr>
            <w:tcW w:w="4140" w:type="dxa"/>
            <w:shd w:val="clear" w:color="auto" w:fill="auto"/>
            <w:vAlign w:val="center"/>
          </w:tcPr>
          <w:p w:rsidR="001E13D7" w:rsidRPr="00DB28EF" w:rsidRDefault="001E13D7" w:rsidP="00B83452">
            <w:pPr>
              <w:spacing w:line="320" w:lineRule="exact"/>
              <w:ind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）有</w:t>
            </w:r>
            <w:proofErr w:type="gramStart"/>
            <w:r w:rsidRPr="00DB28EF">
              <w:rPr>
                <w:rFonts w:ascii="Times New Roman" w:eastAsia="宋体" w:hAnsi="Times New Roman" w:cs="Times New Roman"/>
                <w:szCs w:val="21"/>
              </w:rPr>
              <w:t>校本化</w:t>
            </w:r>
            <w:proofErr w:type="gramEnd"/>
            <w:r w:rsidRPr="00DB28EF">
              <w:rPr>
                <w:rFonts w:ascii="Times New Roman" w:eastAsia="宋体" w:hAnsi="Times New Roman" w:cs="Times New Roman"/>
                <w:szCs w:val="21"/>
              </w:rPr>
              <w:t>的课程实施方案和校本课程建设规划；课程开发、更新有制度、有措施、有保障。</w:t>
            </w:r>
          </w:p>
          <w:p w:rsidR="001E13D7" w:rsidRPr="00DB28EF" w:rsidRDefault="001E13D7" w:rsidP="00B83452">
            <w:pPr>
              <w:spacing w:line="320" w:lineRule="exact"/>
              <w:ind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）严格执行国家及地方课程方案，开齐开足开好各类课程。</w:t>
            </w:r>
          </w:p>
          <w:p w:rsidR="001E13D7" w:rsidRPr="00DB28EF" w:rsidRDefault="001E13D7" w:rsidP="00B83452">
            <w:pPr>
              <w:spacing w:line="320" w:lineRule="exact"/>
              <w:ind w:firstLine="420"/>
              <w:rPr>
                <w:rFonts w:ascii="Times New Roman" w:eastAsia="宋体" w:hAnsi="Times New Roman" w:cs="Times New Roman"/>
                <w:bCs/>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）有充足的课程资源，</w:t>
            </w:r>
            <w:r w:rsidRPr="00DB28EF">
              <w:rPr>
                <w:rFonts w:ascii="Times New Roman" w:eastAsia="宋体" w:hAnsi="Times New Roman" w:cs="Times New Roman"/>
                <w:szCs w:val="21"/>
              </w:rPr>
              <w:t>10</w:t>
            </w:r>
            <w:r w:rsidRPr="00DB28EF">
              <w:rPr>
                <w:rFonts w:ascii="Times New Roman" w:eastAsia="宋体" w:hAnsi="Times New Roman" w:cs="Times New Roman"/>
                <w:szCs w:val="21"/>
              </w:rPr>
              <w:t>轨制高中高一、高二的</w:t>
            </w:r>
            <w:r w:rsidRPr="00DB28EF">
              <w:rPr>
                <w:rFonts w:ascii="Times New Roman" w:eastAsia="宋体" w:hAnsi="Times New Roman" w:cs="Times New Roman"/>
                <w:bCs/>
                <w:szCs w:val="21"/>
              </w:rPr>
              <w:t>选修</w:t>
            </w:r>
            <w:r w:rsidRPr="00DB28EF">
              <w:rPr>
                <w:rFonts w:ascii="宋体" w:eastAsia="宋体" w:hAnsi="宋体" w:cs="宋体" w:hint="eastAsia"/>
                <w:bCs/>
                <w:szCs w:val="21"/>
              </w:rPr>
              <w:t>Ⅱ</w:t>
            </w:r>
            <w:r w:rsidRPr="00DB28EF">
              <w:rPr>
                <w:rFonts w:ascii="Times New Roman" w:eastAsia="宋体" w:hAnsi="Times New Roman" w:cs="Times New Roman"/>
                <w:bCs/>
                <w:szCs w:val="21"/>
              </w:rPr>
              <w:t>课程各不少于</w:t>
            </w:r>
            <w:r w:rsidRPr="00816CCE">
              <w:rPr>
                <w:rFonts w:ascii="Times New Roman" w:eastAsia="宋体" w:hAnsi="Times New Roman" w:cs="Times New Roman"/>
                <w:bCs/>
                <w:szCs w:val="21"/>
              </w:rPr>
              <w:t>10</w:t>
            </w:r>
            <w:r w:rsidRPr="00816CCE">
              <w:rPr>
                <w:rFonts w:ascii="Times New Roman" w:eastAsia="宋体" w:hAnsi="Times New Roman" w:cs="Times New Roman"/>
                <w:bCs/>
                <w:szCs w:val="21"/>
              </w:rPr>
              <w:t>门</w:t>
            </w:r>
            <w:r w:rsidRPr="00DB28EF">
              <w:rPr>
                <w:rFonts w:ascii="Times New Roman" w:eastAsia="宋体" w:hAnsi="Times New Roman" w:cs="Times New Roman"/>
                <w:bCs/>
                <w:szCs w:val="21"/>
              </w:rPr>
              <w:t>，</w:t>
            </w:r>
            <w:r w:rsidRPr="00DB28EF">
              <w:rPr>
                <w:rFonts w:ascii="Times New Roman" w:eastAsia="宋体" w:hAnsi="Times New Roman" w:cs="Times New Roman"/>
                <w:bCs/>
                <w:szCs w:val="21"/>
              </w:rPr>
              <w:t>12</w:t>
            </w:r>
            <w:r w:rsidRPr="00DB28EF">
              <w:rPr>
                <w:rFonts w:ascii="Times New Roman" w:eastAsia="宋体" w:hAnsi="Times New Roman" w:cs="Times New Roman"/>
                <w:bCs/>
                <w:szCs w:val="21"/>
              </w:rPr>
              <w:t>轨制以上学校需同比增加。</w:t>
            </w:r>
          </w:p>
          <w:p w:rsidR="001E13D7" w:rsidRPr="00DB28EF" w:rsidRDefault="001E13D7" w:rsidP="00B83452">
            <w:pPr>
              <w:spacing w:line="320" w:lineRule="exact"/>
              <w:ind w:firstLine="420"/>
              <w:rPr>
                <w:rFonts w:ascii="Times New Roman" w:eastAsia="宋体" w:hAnsi="Times New Roman" w:cs="Times New Roman"/>
                <w:szCs w:val="21"/>
              </w:rPr>
            </w:pPr>
            <w:r w:rsidRPr="00DB28EF">
              <w:rPr>
                <w:rFonts w:ascii="Times New Roman" w:eastAsia="宋体" w:hAnsi="Times New Roman" w:cs="Times New Roman"/>
                <w:bCs/>
                <w:szCs w:val="21"/>
              </w:rPr>
              <w:t>（</w:t>
            </w:r>
            <w:r w:rsidRPr="00DB28EF">
              <w:rPr>
                <w:rFonts w:ascii="Times New Roman" w:eastAsia="宋体" w:hAnsi="Times New Roman" w:cs="Times New Roman"/>
                <w:bCs/>
                <w:szCs w:val="21"/>
              </w:rPr>
              <w:t>4</w:t>
            </w:r>
            <w:r w:rsidRPr="00DB28EF">
              <w:rPr>
                <w:rFonts w:ascii="Times New Roman" w:eastAsia="宋体" w:hAnsi="Times New Roman" w:cs="Times New Roman"/>
                <w:bCs/>
                <w:szCs w:val="21"/>
              </w:rPr>
              <w:t>）有效</w:t>
            </w:r>
            <w:r w:rsidRPr="00DB28EF">
              <w:rPr>
                <w:rFonts w:ascii="Times New Roman" w:eastAsia="宋体" w:hAnsi="Times New Roman" w:cs="Times New Roman"/>
                <w:szCs w:val="21"/>
              </w:rPr>
              <w:t>提高课程质量，</w:t>
            </w:r>
            <w:r w:rsidRPr="00DB28EF">
              <w:rPr>
                <w:rFonts w:ascii="Times New Roman" w:eastAsia="宋体" w:hAnsi="Times New Roman" w:cs="Times New Roman"/>
                <w:bCs/>
                <w:szCs w:val="21"/>
              </w:rPr>
              <w:t>高质量课程数不少于所有课程的</w:t>
            </w:r>
            <w:r w:rsidRPr="00DB28EF">
              <w:rPr>
                <w:rFonts w:ascii="Times New Roman" w:eastAsia="宋体" w:hAnsi="Times New Roman" w:cs="Times New Roman"/>
                <w:bCs/>
                <w:szCs w:val="21"/>
              </w:rPr>
              <w:t>20%</w:t>
            </w:r>
            <w:r w:rsidRPr="00DB28EF">
              <w:rPr>
                <w:rFonts w:ascii="Times New Roman" w:eastAsia="宋体" w:hAnsi="Times New Roman" w:cs="Times New Roman"/>
                <w:bCs/>
                <w:szCs w:val="21"/>
              </w:rPr>
              <w:t>。</w:t>
            </w:r>
          </w:p>
        </w:tc>
        <w:tc>
          <w:tcPr>
            <w:tcW w:w="1925" w:type="dxa"/>
            <w:shd w:val="clear" w:color="auto" w:fill="auto"/>
            <w:vAlign w:val="center"/>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）未开齐开足各类课程。</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）选修</w:t>
            </w:r>
            <w:r w:rsidRPr="00DB28EF">
              <w:rPr>
                <w:rFonts w:ascii="宋体" w:eastAsia="宋体" w:hAnsi="宋体" w:cs="宋体" w:hint="eastAsia"/>
                <w:szCs w:val="21"/>
              </w:rPr>
              <w:t>Ⅱ</w:t>
            </w:r>
            <w:r w:rsidRPr="00DB28EF">
              <w:rPr>
                <w:rFonts w:ascii="Times New Roman" w:eastAsia="宋体" w:hAnsi="Times New Roman" w:cs="Times New Roman"/>
                <w:szCs w:val="21"/>
              </w:rPr>
              <w:t>课程严重不足，</w:t>
            </w:r>
            <w:r w:rsidRPr="00DB28EF">
              <w:rPr>
                <w:rFonts w:ascii="Times New Roman" w:eastAsia="宋体" w:hAnsi="Times New Roman" w:cs="Times New Roman"/>
                <w:szCs w:val="21"/>
              </w:rPr>
              <w:t>10</w:t>
            </w:r>
            <w:r w:rsidRPr="00DB28EF">
              <w:rPr>
                <w:rFonts w:ascii="Times New Roman" w:eastAsia="宋体" w:hAnsi="Times New Roman" w:cs="Times New Roman"/>
                <w:szCs w:val="21"/>
              </w:rPr>
              <w:t>轨制高中高一、高二的选修</w:t>
            </w:r>
            <w:r w:rsidRPr="00DB28EF">
              <w:rPr>
                <w:rFonts w:ascii="宋体" w:eastAsia="宋体" w:hAnsi="宋体" w:cs="宋体" w:hint="eastAsia"/>
                <w:szCs w:val="21"/>
              </w:rPr>
              <w:t>Ⅱ</w:t>
            </w:r>
            <w:r w:rsidRPr="00DB28EF">
              <w:rPr>
                <w:rFonts w:ascii="Times New Roman" w:eastAsia="宋体" w:hAnsi="Times New Roman" w:cs="Times New Roman"/>
                <w:szCs w:val="21"/>
              </w:rPr>
              <w:t>课程少于</w:t>
            </w:r>
            <w:r w:rsidRPr="00DB28EF">
              <w:rPr>
                <w:rFonts w:ascii="Times New Roman" w:eastAsia="宋体" w:hAnsi="Times New Roman" w:cs="Times New Roman"/>
                <w:szCs w:val="21"/>
              </w:rPr>
              <w:t>8</w:t>
            </w:r>
            <w:r w:rsidRPr="00DB28EF">
              <w:rPr>
                <w:rFonts w:ascii="Times New Roman" w:eastAsia="宋体" w:hAnsi="Times New Roman" w:cs="Times New Roman"/>
                <w:szCs w:val="21"/>
              </w:rPr>
              <w:t>门或</w:t>
            </w:r>
            <w:r w:rsidRPr="00DB28EF">
              <w:rPr>
                <w:rFonts w:ascii="Times New Roman" w:eastAsia="宋体" w:hAnsi="Times New Roman" w:cs="Times New Roman"/>
                <w:szCs w:val="21"/>
              </w:rPr>
              <w:t>12</w:t>
            </w:r>
            <w:r w:rsidRPr="00DB28EF">
              <w:rPr>
                <w:rFonts w:ascii="Times New Roman" w:eastAsia="宋体" w:hAnsi="Times New Roman" w:cs="Times New Roman"/>
                <w:szCs w:val="21"/>
              </w:rPr>
              <w:t>轨制以上的未同比增加。</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）虽有一定数量的选修</w:t>
            </w:r>
            <w:r w:rsidRPr="00DB28EF">
              <w:rPr>
                <w:rFonts w:ascii="宋体" w:eastAsia="宋体" w:hAnsi="宋体" w:cs="宋体" w:hint="eastAsia"/>
                <w:szCs w:val="21"/>
              </w:rPr>
              <w:t>Ⅱ</w:t>
            </w:r>
            <w:r w:rsidRPr="00DB28EF">
              <w:rPr>
                <w:rFonts w:ascii="Times New Roman" w:eastAsia="宋体" w:hAnsi="Times New Roman" w:cs="Times New Roman"/>
                <w:szCs w:val="21"/>
              </w:rPr>
              <w:t>课程但多为学科类课程的延伸。</w:t>
            </w:r>
          </w:p>
        </w:tc>
      </w:tr>
      <w:tr w:rsidR="001E13D7" w:rsidRPr="00DB28EF" w:rsidTr="00B83452">
        <w:trPr>
          <w:jc w:val="center"/>
        </w:trPr>
        <w:tc>
          <w:tcPr>
            <w:tcW w:w="502" w:type="dxa"/>
            <w:vMerge/>
            <w:shd w:val="clear" w:color="auto" w:fill="auto"/>
            <w:vAlign w:val="center"/>
          </w:tcPr>
          <w:p w:rsidR="001E13D7" w:rsidRPr="00DB28EF" w:rsidRDefault="001E13D7" w:rsidP="00B83452">
            <w:pPr>
              <w:spacing w:line="320" w:lineRule="exact"/>
              <w:rPr>
                <w:rFonts w:ascii="Times New Roman" w:eastAsia="宋体" w:hAnsi="Times New Roman" w:cs="Times New Roman"/>
                <w:b/>
                <w:szCs w:val="21"/>
              </w:rPr>
            </w:pPr>
          </w:p>
        </w:tc>
        <w:tc>
          <w:tcPr>
            <w:tcW w:w="1938" w:type="dxa"/>
            <w:shd w:val="clear" w:color="auto" w:fill="auto"/>
            <w:vAlign w:val="center"/>
          </w:tcPr>
          <w:p w:rsidR="001E13D7" w:rsidRPr="00DB28EF" w:rsidRDefault="001E13D7" w:rsidP="00B83452">
            <w:pPr>
              <w:spacing w:line="320" w:lineRule="exact"/>
              <w:ind w:firstLineChars="200" w:firstLine="422"/>
              <w:rPr>
                <w:rFonts w:ascii="Times New Roman" w:eastAsia="宋体" w:hAnsi="Times New Roman" w:cs="Times New Roman"/>
                <w:b/>
                <w:szCs w:val="21"/>
              </w:rPr>
            </w:pPr>
            <w:r w:rsidRPr="00DB28EF">
              <w:rPr>
                <w:rFonts w:ascii="Times New Roman" w:eastAsia="宋体" w:hAnsi="Times New Roman" w:cs="Times New Roman"/>
                <w:b/>
                <w:szCs w:val="21"/>
              </w:rPr>
              <w:t>20</w:t>
            </w:r>
            <w:r w:rsidRPr="00DB28EF">
              <w:rPr>
                <w:rFonts w:ascii="Times New Roman" w:eastAsia="宋体" w:hAnsi="Times New Roman" w:cs="Times New Roman"/>
                <w:b/>
                <w:szCs w:val="21"/>
              </w:rPr>
              <w:t>．积极进行教育教学方式的改革。大力倡导先进的教育思想，推行</w:t>
            </w:r>
            <w:r w:rsidRPr="00DB28EF">
              <w:rPr>
                <w:rFonts w:ascii="Times New Roman" w:eastAsia="宋体" w:hAnsi="Times New Roman" w:cs="Times New Roman"/>
                <w:b/>
                <w:szCs w:val="21"/>
              </w:rPr>
              <w:lastRenderedPageBreak/>
              <w:t>讨论式、启发式等教学方式，充分运用已有的信息技术条件，创设教育环境，提高教学效果；涌现一批先进教师和典型经验。</w:t>
            </w:r>
          </w:p>
        </w:tc>
        <w:tc>
          <w:tcPr>
            <w:tcW w:w="4140" w:type="dxa"/>
            <w:shd w:val="clear" w:color="auto" w:fill="auto"/>
            <w:vAlign w:val="center"/>
          </w:tcPr>
          <w:p w:rsidR="001E13D7" w:rsidRPr="00DB28EF" w:rsidRDefault="001E13D7" w:rsidP="00B83452">
            <w:pPr>
              <w:spacing w:line="320" w:lineRule="exact"/>
              <w:ind w:firstLine="420"/>
              <w:rPr>
                <w:rFonts w:ascii="Times New Roman" w:eastAsia="宋体" w:hAnsi="Times New Roman" w:cs="Times New Roman"/>
                <w:szCs w:val="21"/>
              </w:rPr>
            </w:pPr>
            <w:r w:rsidRPr="00DB28EF">
              <w:rPr>
                <w:rFonts w:ascii="Times New Roman" w:eastAsia="宋体" w:hAnsi="Times New Roman" w:cs="Times New Roman"/>
                <w:szCs w:val="21"/>
              </w:rPr>
              <w:lastRenderedPageBreak/>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）能结合校情、生情，有机借鉴、应用教育教学改革经验，形成</w:t>
            </w:r>
            <w:proofErr w:type="gramStart"/>
            <w:r w:rsidRPr="00DB28EF">
              <w:rPr>
                <w:rFonts w:ascii="Times New Roman" w:eastAsia="宋体" w:hAnsi="Times New Roman" w:cs="Times New Roman"/>
                <w:szCs w:val="21"/>
              </w:rPr>
              <w:t>校本化</w:t>
            </w:r>
            <w:proofErr w:type="gramEnd"/>
            <w:r w:rsidRPr="00DB28EF">
              <w:rPr>
                <w:rFonts w:ascii="Times New Roman" w:eastAsia="宋体" w:hAnsi="Times New Roman" w:cs="Times New Roman"/>
                <w:szCs w:val="21"/>
              </w:rPr>
              <w:t>的教学模式和教与学的多重策略。</w:t>
            </w:r>
          </w:p>
          <w:p w:rsidR="001E13D7" w:rsidRPr="00DB28EF" w:rsidRDefault="001E13D7" w:rsidP="00B83452">
            <w:pPr>
              <w:spacing w:line="320" w:lineRule="exact"/>
              <w:ind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）注重信息技术与课堂教学的有效</w:t>
            </w:r>
            <w:r w:rsidRPr="00DB28EF">
              <w:rPr>
                <w:rFonts w:ascii="Times New Roman" w:eastAsia="宋体" w:hAnsi="Times New Roman" w:cs="Times New Roman"/>
                <w:szCs w:val="21"/>
              </w:rPr>
              <w:lastRenderedPageBreak/>
              <w:t>整合，各学科都积累了一定数量的教学课件和网络教育资源，在课堂教学中运用得当，有效提高课堂教学效益。</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w:t>
            </w:r>
            <w:r w:rsidRPr="00DB28EF">
              <w:rPr>
                <w:rFonts w:ascii="Times New Roman" w:eastAsia="宋体" w:hAnsi="Times New Roman" w:cs="Times New Roman"/>
                <w:szCs w:val="21"/>
              </w:rPr>
              <w:t>30%</w:t>
            </w:r>
            <w:r w:rsidRPr="00DB28EF">
              <w:rPr>
                <w:rFonts w:ascii="Times New Roman" w:eastAsia="宋体" w:hAnsi="Times New Roman" w:cs="Times New Roman"/>
                <w:szCs w:val="21"/>
              </w:rPr>
              <w:t>的教师成为校级及以上的先进教师，并覆盖绝大多数学科，有在县（市、区）以上交流的教育教学经验。</w:t>
            </w:r>
          </w:p>
        </w:tc>
        <w:tc>
          <w:tcPr>
            <w:tcW w:w="1925" w:type="dxa"/>
            <w:shd w:val="clear" w:color="auto" w:fill="auto"/>
            <w:vAlign w:val="center"/>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lastRenderedPageBreak/>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）大多数课堂教学存在</w:t>
            </w:r>
            <w:r w:rsidRPr="00DB28EF">
              <w:rPr>
                <w:rFonts w:ascii="Times New Roman" w:eastAsia="宋体" w:hAnsi="Times New Roman" w:cs="Times New Roman"/>
                <w:szCs w:val="21"/>
              </w:rPr>
              <w:t>“</w:t>
            </w:r>
            <w:r w:rsidRPr="00DB28EF">
              <w:rPr>
                <w:rFonts w:ascii="Times New Roman" w:eastAsia="宋体" w:hAnsi="Times New Roman" w:cs="Times New Roman"/>
                <w:szCs w:val="21"/>
              </w:rPr>
              <w:t>满堂灌</w:t>
            </w:r>
            <w:r w:rsidRPr="00DB28EF">
              <w:rPr>
                <w:rFonts w:ascii="Times New Roman" w:eastAsia="宋体" w:hAnsi="Times New Roman" w:cs="Times New Roman"/>
                <w:szCs w:val="21"/>
              </w:rPr>
              <w:t>”</w:t>
            </w:r>
            <w:r w:rsidRPr="00DB28EF">
              <w:rPr>
                <w:rFonts w:ascii="Times New Roman" w:eastAsia="宋体" w:hAnsi="Times New Roman" w:cs="Times New Roman"/>
                <w:szCs w:val="21"/>
              </w:rPr>
              <w:t>现象。</w:t>
            </w:r>
          </w:p>
        </w:tc>
      </w:tr>
      <w:tr w:rsidR="001E13D7" w:rsidRPr="00DB28EF" w:rsidTr="00B83452">
        <w:trPr>
          <w:jc w:val="center"/>
        </w:trPr>
        <w:tc>
          <w:tcPr>
            <w:tcW w:w="502" w:type="dxa"/>
            <w:vMerge/>
            <w:shd w:val="clear" w:color="auto" w:fill="auto"/>
            <w:vAlign w:val="center"/>
          </w:tcPr>
          <w:p w:rsidR="001E13D7" w:rsidRPr="00DB28EF" w:rsidRDefault="001E13D7" w:rsidP="00B83452">
            <w:pPr>
              <w:spacing w:line="320" w:lineRule="exact"/>
              <w:rPr>
                <w:rFonts w:ascii="Times New Roman" w:eastAsia="宋体" w:hAnsi="Times New Roman" w:cs="Times New Roman"/>
                <w:b/>
                <w:szCs w:val="21"/>
              </w:rPr>
            </w:pPr>
          </w:p>
        </w:tc>
        <w:tc>
          <w:tcPr>
            <w:tcW w:w="1938" w:type="dxa"/>
            <w:shd w:val="clear" w:color="auto" w:fill="auto"/>
            <w:vAlign w:val="center"/>
          </w:tcPr>
          <w:p w:rsidR="001E13D7" w:rsidRPr="00DB28EF" w:rsidRDefault="001E13D7" w:rsidP="00B83452">
            <w:pPr>
              <w:spacing w:line="320" w:lineRule="exact"/>
              <w:ind w:firstLineChars="200" w:firstLine="422"/>
              <w:rPr>
                <w:rFonts w:ascii="Times New Roman" w:eastAsia="宋体" w:hAnsi="Times New Roman" w:cs="Times New Roman"/>
                <w:b/>
                <w:szCs w:val="21"/>
              </w:rPr>
            </w:pPr>
            <w:r w:rsidRPr="00DB28EF">
              <w:rPr>
                <w:rFonts w:ascii="Times New Roman" w:eastAsia="宋体" w:hAnsi="Times New Roman" w:cs="Times New Roman"/>
                <w:b/>
                <w:szCs w:val="21"/>
              </w:rPr>
              <w:t>21</w:t>
            </w:r>
            <w:r w:rsidRPr="00DB28EF">
              <w:rPr>
                <w:rFonts w:ascii="Times New Roman" w:eastAsia="宋体" w:hAnsi="Times New Roman" w:cs="Times New Roman"/>
                <w:b/>
                <w:szCs w:val="21"/>
              </w:rPr>
              <w:t>．重视评价制度的改革。围绕教师、学生、课程等评价，开展研究，积极实施，工作有总结。</w:t>
            </w:r>
          </w:p>
        </w:tc>
        <w:tc>
          <w:tcPr>
            <w:tcW w:w="4140" w:type="dxa"/>
            <w:shd w:val="clear" w:color="auto" w:fill="auto"/>
            <w:vAlign w:val="center"/>
          </w:tcPr>
          <w:p w:rsidR="001E13D7" w:rsidRPr="00DB28EF" w:rsidRDefault="001E13D7" w:rsidP="00B83452">
            <w:pPr>
              <w:spacing w:line="320" w:lineRule="exact"/>
              <w:ind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）教师评价、学生评价、课程评价等各</w:t>
            </w:r>
            <w:proofErr w:type="gramStart"/>
            <w:r w:rsidRPr="00DB28EF">
              <w:rPr>
                <w:rFonts w:ascii="Times New Roman" w:eastAsia="宋体" w:hAnsi="Times New Roman" w:cs="Times New Roman"/>
                <w:szCs w:val="21"/>
              </w:rPr>
              <w:t>类评价</w:t>
            </w:r>
            <w:proofErr w:type="gramEnd"/>
            <w:r w:rsidRPr="00DB28EF">
              <w:rPr>
                <w:rFonts w:ascii="Times New Roman" w:eastAsia="宋体" w:hAnsi="Times New Roman" w:cs="Times New Roman"/>
                <w:szCs w:val="21"/>
              </w:rPr>
              <w:t>制度科学、健全，评价制度改革有方案、有研究、有实践、有成效，能互相促进，推动学校全面发展，并能在实践中总结和完善。</w:t>
            </w:r>
          </w:p>
        </w:tc>
        <w:tc>
          <w:tcPr>
            <w:tcW w:w="1925" w:type="dxa"/>
            <w:shd w:val="clear" w:color="auto" w:fill="auto"/>
            <w:vAlign w:val="center"/>
          </w:tcPr>
          <w:p w:rsidR="001E13D7" w:rsidRPr="00DB28EF" w:rsidRDefault="001E13D7" w:rsidP="00B83452">
            <w:pPr>
              <w:spacing w:line="320" w:lineRule="exact"/>
              <w:ind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）三项评价无实质性内容。</w:t>
            </w:r>
          </w:p>
          <w:p w:rsidR="001E13D7" w:rsidRPr="00DB28EF" w:rsidRDefault="001E13D7" w:rsidP="00B83452">
            <w:pPr>
              <w:spacing w:line="320" w:lineRule="exact"/>
              <w:ind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）评价存在方向性问题，仍以考试成绩为主要依据评价教师、学生、课程。</w:t>
            </w:r>
          </w:p>
        </w:tc>
      </w:tr>
      <w:tr w:rsidR="001E13D7" w:rsidRPr="00DB28EF" w:rsidTr="00B83452">
        <w:trPr>
          <w:jc w:val="center"/>
        </w:trPr>
        <w:tc>
          <w:tcPr>
            <w:tcW w:w="502" w:type="dxa"/>
            <w:vMerge/>
            <w:shd w:val="clear" w:color="auto" w:fill="auto"/>
            <w:vAlign w:val="center"/>
          </w:tcPr>
          <w:p w:rsidR="001E13D7" w:rsidRPr="00DB28EF" w:rsidRDefault="001E13D7" w:rsidP="00B83452">
            <w:pPr>
              <w:spacing w:line="320" w:lineRule="exact"/>
              <w:rPr>
                <w:rFonts w:ascii="Times New Roman" w:eastAsia="宋体" w:hAnsi="Times New Roman" w:cs="Times New Roman"/>
                <w:b/>
                <w:szCs w:val="21"/>
              </w:rPr>
            </w:pPr>
          </w:p>
        </w:tc>
        <w:tc>
          <w:tcPr>
            <w:tcW w:w="1938" w:type="dxa"/>
            <w:shd w:val="clear" w:color="auto" w:fill="auto"/>
            <w:vAlign w:val="center"/>
          </w:tcPr>
          <w:p w:rsidR="001E13D7" w:rsidRPr="00DB28EF" w:rsidRDefault="001E13D7" w:rsidP="00B83452">
            <w:pPr>
              <w:spacing w:line="320" w:lineRule="exact"/>
              <w:ind w:firstLineChars="200" w:firstLine="422"/>
              <w:rPr>
                <w:rFonts w:ascii="Times New Roman" w:eastAsia="宋体" w:hAnsi="Times New Roman" w:cs="Times New Roman"/>
                <w:b/>
                <w:szCs w:val="21"/>
              </w:rPr>
            </w:pPr>
            <w:r w:rsidRPr="00DB28EF">
              <w:rPr>
                <w:rFonts w:ascii="Times New Roman" w:eastAsia="宋体" w:hAnsi="Times New Roman" w:cs="Times New Roman"/>
                <w:b/>
                <w:szCs w:val="21"/>
              </w:rPr>
              <w:t>22</w:t>
            </w:r>
            <w:r w:rsidRPr="00DB28EF">
              <w:rPr>
                <w:rFonts w:ascii="Times New Roman" w:eastAsia="宋体" w:hAnsi="Times New Roman" w:cs="Times New Roman"/>
                <w:b/>
                <w:szCs w:val="21"/>
              </w:rPr>
              <w:t>．基本建立以校为本的教学研究制度。工作有机构有规划，有积极的措施激励教师围绕教育教学实践开展研究；研究活动丰富多样，定期举办教学研讨和经验交流活动，应用和推广教学研究成果；教师参与面广，每年半数以上教师有研究成果，</w:t>
            </w:r>
            <w:r w:rsidRPr="00DB28EF">
              <w:rPr>
                <w:rFonts w:ascii="Times New Roman" w:eastAsia="宋体" w:hAnsi="Times New Roman" w:cs="Times New Roman"/>
                <w:b/>
                <w:szCs w:val="21"/>
              </w:rPr>
              <w:t>30%</w:t>
            </w:r>
            <w:r w:rsidRPr="00DB28EF">
              <w:rPr>
                <w:rFonts w:ascii="Times New Roman" w:eastAsia="宋体" w:hAnsi="Times New Roman" w:cs="Times New Roman"/>
                <w:b/>
                <w:szCs w:val="21"/>
              </w:rPr>
              <w:t>以上教师的论文在市级以上刊物上发表；有体现教改方向的市级及以上课题或实验项目。</w:t>
            </w:r>
          </w:p>
        </w:tc>
        <w:tc>
          <w:tcPr>
            <w:tcW w:w="4140" w:type="dxa"/>
            <w:shd w:val="clear" w:color="auto" w:fill="auto"/>
            <w:vAlign w:val="center"/>
          </w:tcPr>
          <w:p w:rsidR="001E13D7" w:rsidRPr="00DB28EF" w:rsidRDefault="001E13D7" w:rsidP="00B83452">
            <w:pPr>
              <w:spacing w:line="320" w:lineRule="exact"/>
              <w:ind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）校本教学研究制度基本建立，有负责部门，有研究规划，有保障措施。</w:t>
            </w:r>
          </w:p>
          <w:p w:rsidR="001E13D7" w:rsidRPr="00DB28EF" w:rsidRDefault="001E13D7" w:rsidP="00B83452">
            <w:pPr>
              <w:spacing w:line="320" w:lineRule="exact"/>
              <w:ind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）教研规划具体落实，研究活动丰富多样，以</w:t>
            </w:r>
            <w:proofErr w:type="gramStart"/>
            <w:r w:rsidRPr="00DB28EF">
              <w:rPr>
                <w:rFonts w:ascii="Times New Roman" w:eastAsia="宋体" w:hAnsi="Times New Roman" w:cs="Times New Roman"/>
                <w:szCs w:val="21"/>
              </w:rPr>
              <w:t>研</w:t>
            </w:r>
            <w:proofErr w:type="gramEnd"/>
            <w:r w:rsidRPr="00DB28EF">
              <w:rPr>
                <w:rFonts w:ascii="Times New Roman" w:eastAsia="宋体" w:hAnsi="Times New Roman" w:cs="Times New Roman"/>
                <w:szCs w:val="21"/>
              </w:rPr>
              <w:t>促教效果明显。</w:t>
            </w:r>
          </w:p>
          <w:p w:rsidR="001E13D7" w:rsidRPr="00DB28EF" w:rsidRDefault="001E13D7" w:rsidP="00B83452">
            <w:pPr>
              <w:spacing w:line="320" w:lineRule="exact"/>
              <w:ind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）教师普遍参与教育教学研究并取得一定成果。</w:t>
            </w:r>
            <w:r w:rsidRPr="00DB28EF">
              <w:rPr>
                <w:rFonts w:ascii="Times New Roman" w:eastAsia="宋体" w:hAnsi="Times New Roman" w:cs="Times New Roman"/>
                <w:b/>
                <w:szCs w:val="21"/>
              </w:rPr>
              <w:t>近三年</w:t>
            </w:r>
            <w:r w:rsidRPr="00DB28EF">
              <w:rPr>
                <w:rFonts w:ascii="Times New Roman" w:eastAsia="宋体" w:hAnsi="Times New Roman" w:cs="Times New Roman"/>
                <w:szCs w:val="21"/>
              </w:rPr>
              <w:t>均有</w:t>
            </w:r>
            <w:r w:rsidRPr="00DB28EF">
              <w:rPr>
                <w:rFonts w:ascii="Times New Roman" w:eastAsia="宋体" w:hAnsi="Times New Roman" w:cs="Times New Roman"/>
                <w:szCs w:val="21"/>
              </w:rPr>
              <w:t>30 %</w:t>
            </w:r>
            <w:r w:rsidRPr="00DB28EF">
              <w:rPr>
                <w:rFonts w:ascii="Times New Roman" w:eastAsia="宋体" w:hAnsi="Times New Roman" w:cs="Times New Roman"/>
                <w:szCs w:val="21"/>
              </w:rPr>
              <w:t>的教师在</w:t>
            </w:r>
            <w:r w:rsidRPr="00816CCE">
              <w:rPr>
                <w:rFonts w:ascii="Times New Roman" w:eastAsia="宋体" w:hAnsi="Times New Roman" w:cs="Times New Roman"/>
                <w:szCs w:val="21"/>
              </w:rPr>
              <w:t>省辖市级</w:t>
            </w:r>
            <w:r w:rsidRPr="00DB28EF">
              <w:rPr>
                <w:rFonts w:ascii="Times New Roman" w:eastAsia="宋体" w:hAnsi="Times New Roman" w:cs="Times New Roman"/>
                <w:szCs w:val="21"/>
              </w:rPr>
              <w:t>及以上公开出版的报刊上发表论文（刊物不少于</w:t>
            </w:r>
            <w:r w:rsidRPr="00DB28EF">
              <w:rPr>
                <w:rFonts w:ascii="Times New Roman" w:eastAsia="宋体" w:hAnsi="Times New Roman" w:cs="Times New Roman"/>
                <w:szCs w:val="21"/>
              </w:rPr>
              <w:t>1200</w:t>
            </w:r>
            <w:r w:rsidRPr="00DB28EF">
              <w:rPr>
                <w:rFonts w:ascii="Times New Roman" w:eastAsia="宋体" w:hAnsi="Times New Roman" w:cs="Times New Roman"/>
                <w:szCs w:val="21"/>
              </w:rPr>
              <w:t>字、报纸不少于</w:t>
            </w:r>
            <w:r w:rsidRPr="00DB28EF">
              <w:rPr>
                <w:rFonts w:ascii="Times New Roman" w:eastAsia="宋体" w:hAnsi="Times New Roman" w:cs="Times New Roman"/>
                <w:szCs w:val="21"/>
              </w:rPr>
              <w:t>800</w:t>
            </w:r>
            <w:r w:rsidRPr="00DB28EF">
              <w:rPr>
                <w:rFonts w:ascii="Times New Roman" w:eastAsia="宋体" w:hAnsi="Times New Roman" w:cs="Times New Roman"/>
                <w:szCs w:val="21"/>
              </w:rPr>
              <w:t>字）或在</w:t>
            </w:r>
            <w:r w:rsidRPr="00816CCE">
              <w:rPr>
                <w:rFonts w:ascii="Times New Roman" w:eastAsia="宋体" w:hAnsi="Times New Roman" w:cs="Times New Roman"/>
                <w:szCs w:val="21"/>
              </w:rPr>
              <w:t>省辖市级</w:t>
            </w:r>
            <w:r w:rsidRPr="00DB28EF">
              <w:rPr>
                <w:rFonts w:ascii="Times New Roman" w:eastAsia="宋体" w:hAnsi="Times New Roman" w:cs="Times New Roman"/>
                <w:szCs w:val="21"/>
              </w:rPr>
              <w:t>及以上教育部门组织的教学论文竞赛中获一、二等奖，其中公开发表论文的教师（人次）比例不低于</w:t>
            </w:r>
            <w:r w:rsidRPr="00DB28EF">
              <w:rPr>
                <w:rFonts w:ascii="Times New Roman" w:eastAsia="宋体" w:hAnsi="Times New Roman" w:cs="Times New Roman"/>
                <w:szCs w:val="21"/>
              </w:rPr>
              <w:t>15%</w:t>
            </w:r>
            <w:r w:rsidRPr="00DB28EF">
              <w:rPr>
                <w:rFonts w:ascii="Times New Roman" w:eastAsia="宋体" w:hAnsi="Times New Roman" w:cs="Times New Roman"/>
                <w:szCs w:val="21"/>
              </w:rPr>
              <w:t>；发表的教育教学论文和获奖作品均能在校园网相关栏目中查阅。</w:t>
            </w:r>
          </w:p>
          <w:p w:rsidR="001E13D7" w:rsidRPr="00DB28EF" w:rsidRDefault="001E13D7" w:rsidP="00B83452">
            <w:pPr>
              <w:spacing w:line="320" w:lineRule="exact"/>
              <w:ind w:firstLine="420"/>
              <w:rPr>
                <w:rFonts w:ascii="Times New Roman" w:eastAsia="宋体" w:hAnsi="Times New Roman" w:cs="Times New Roman"/>
                <w:bCs/>
                <w:szCs w:val="21"/>
              </w:rPr>
            </w:pPr>
            <w:r w:rsidRPr="00DB28EF">
              <w:rPr>
                <w:rFonts w:ascii="Times New Roman" w:eastAsia="宋体" w:hAnsi="Times New Roman" w:cs="Times New Roman"/>
                <w:bCs/>
                <w:szCs w:val="21"/>
              </w:rPr>
              <w:t>（</w:t>
            </w:r>
            <w:r w:rsidRPr="00DB28EF">
              <w:rPr>
                <w:rFonts w:ascii="Times New Roman" w:eastAsia="宋体" w:hAnsi="Times New Roman" w:cs="Times New Roman"/>
                <w:bCs/>
                <w:szCs w:val="21"/>
              </w:rPr>
              <w:t>4</w:t>
            </w:r>
            <w:r w:rsidRPr="00DB28EF">
              <w:rPr>
                <w:rFonts w:ascii="Times New Roman" w:eastAsia="宋体" w:hAnsi="Times New Roman" w:cs="Times New Roman"/>
                <w:bCs/>
                <w:szCs w:val="21"/>
              </w:rPr>
              <w:t>）</w:t>
            </w:r>
            <w:r w:rsidRPr="00816CCE">
              <w:rPr>
                <w:rFonts w:ascii="Times New Roman" w:eastAsia="宋体" w:hAnsi="Times New Roman" w:cs="Times New Roman"/>
                <w:bCs/>
                <w:szCs w:val="21"/>
              </w:rPr>
              <w:t>近五年</w:t>
            </w:r>
            <w:r w:rsidRPr="00DB28EF">
              <w:rPr>
                <w:rFonts w:ascii="Times New Roman" w:eastAsia="宋体" w:hAnsi="Times New Roman" w:cs="Times New Roman"/>
                <w:bCs/>
                <w:szCs w:val="21"/>
              </w:rPr>
              <w:t>学校有独立承担的市级以上与高中新课程密切相关的研究课题或实验项目。</w:t>
            </w:r>
          </w:p>
          <w:p w:rsidR="001E13D7" w:rsidRPr="00DB28EF" w:rsidRDefault="001E13D7" w:rsidP="00B83452">
            <w:pPr>
              <w:spacing w:line="320" w:lineRule="exact"/>
              <w:ind w:firstLine="420"/>
              <w:rPr>
                <w:rFonts w:ascii="Times New Roman" w:eastAsia="宋体" w:hAnsi="Times New Roman" w:cs="Times New Roman"/>
                <w:szCs w:val="21"/>
              </w:rPr>
            </w:pPr>
            <w:r w:rsidRPr="00DB28EF">
              <w:rPr>
                <w:rFonts w:ascii="Times New Roman" w:eastAsia="宋体" w:hAnsi="Times New Roman" w:cs="Times New Roman"/>
                <w:bCs/>
                <w:szCs w:val="21"/>
              </w:rPr>
              <w:t>（</w:t>
            </w:r>
            <w:r w:rsidRPr="00DB28EF">
              <w:rPr>
                <w:rFonts w:ascii="Times New Roman" w:eastAsia="宋体" w:hAnsi="Times New Roman" w:cs="Times New Roman"/>
                <w:bCs/>
                <w:szCs w:val="21"/>
              </w:rPr>
              <w:t>5</w:t>
            </w:r>
            <w:r w:rsidRPr="00DB28EF">
              <w:rPr>
                <w:rFonts w:ascii="Times New Roman" w:eastAsia="宋体" w:hAnsi="Times New Roman" w:cs="Times New Roman"/>
                <w:bCs/>
                <w:szCs w:val="21"/>
              </w:rPr>
              <w:t>）教科研工作在促进学校管理水平提升、课程改革推进、教师专业发展、学生素质培养等方面效果明显。</w:t>
            </w:r>
          </w:p>
        </w:tc>
        <w:tc>
          <w:tcPr>
            <w:tcW w:w="1925" w:type="dxa"/>
            <w:shd w:val="clear" w:color="auto" w:fill="auto"/>
            <w:vAlign w:val="center"/>
          </w:tcPr>
          <w:p w:rsidR="001E13D7" w:rsidRPr="00DB28EF" w:rsidRDefault="001E13D7" w:rsidP="00B83452">
            <w:pPr>
              <w:spacing w:line="320" w:lineRule="exact"/>
              <w:ind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）教师发表的教育教学论文和获奖作品未能在校园网相关栏目中查阅。</w:t>
            </w:r>
          </w:p>
          <w:p w:rsidR="001E13D7" w:rsidRPr="00DB28EF" w:rsidRDefault="001E13D7" w:rsidP="00B83452">
            <w:pPr>
              <w:spacing w:line="320" w:lineRule="exact"/>
              <w:ind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）教师个人研究成果发表、获奖年均比例低于</w:t>
            </w:r>
            <w:r w:rsidRPr="00DB28EF">
              <w:rPr>
                <w:rFonts w:ascii="Times New Roman" w:eastAsia="宋体" w:hAnsi="Times New Roman" w:cs="Times New Roman"/>
                <w:szCs w:val="21"/>
              </w:rPr>
              <w:t>18%</w:t>
            </w:r>
            <w:r w:rsidRPr="00DB28EF">
              <w:rPr>
                <w:rFonts w:ascii="Times New Roman" w:eastAsia="宋体" w:hAnsi="Times New Roman" w:cs="Times New Roman"/>
                <w:szCs w:val="21"/>
              </w:rPr>
              <w:t>。</w:t>
            </w:r>
          </w:p>
          <w:p w:rsidR="001E13D7" w:rsidRPr="00DB28EF" w:rsidRDefault="001E13D7" w:rsidP="00B83452">
            <w:pPr>
              <w:spacing w:line="320" w:lineRule="exact"/>
              <w:ind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）教科研工作流于形式，未能对学校及个人发展起到切实的助推作用。</w:t>
            </w:r>
          </w:p>
        </w:tc>
      </w:tr>
      <w:tr w:rsidR="001E13D7" w:rsidRPr="00DB28EF" w:rsidTr="00B83452">
        <w:trPr>
          <w:jc w:val="center"/>
        </w:trPr>
        <w:tc>
          <w:tcPr>
            <w:tcW w:w="502" w:type="dxa"/>
            <w:vMerge w:val="restart"/>
            <w:shd w:val="clear" w:color="auto" w:fill="auto"/>
            <w:vAlign w:val="center"/>
          </w:tcPr>
          <w:p w:rsidR="001E13D7" w:rsidRPr="00DB28EF" w:rsidRDefault="001E13D7" w:rsidP="00B83452">
            <w:pPr>
              <w:spacing w:line="320" w:lineRule="exact"/>
              <w:jc w:val="center"/>
              <w:rPr>
                <w:rFonts w:ascii="Times New Roman" w:eastAsia="宋体" w:hAnsi="Times New Roman" w:cs="Times New Roman"/>
                <w:b/>
                <w:szCs w:val="21"/>
              </w:rPr>
            </w:pPr>
            <w:r w:rsidRPr="00DB28EF">
              <w:rPr>
                <w:rFonts w:ascii="Times New Roman" w:eastAsia="宋体" w:hAnsi="Times New Roman" w:cs="Times New Roman"/>
                <w:b/>
                <w:szCs w:val="21"/>
              </w:rPr>
              <w:t>五</w:t>
            </w:r>
          </w:p>
          <w:p w:rsidR="001E13D7" w:rsidRPr="00DB28EF" w:rsidRDefault="001E13D7" w:rsidP="00B83452">
            <w:pPr>
              <w:spacing w:line="320" w:lineRule="exact"/>
              <w:jc w:val="center"/>
              <w:rPr>
                <w:rFonts w:ascii="Times New Roman" w:eastAsia="宋体" w:hAnsi="Times New Roman" w:cs="Times New Roman"/>
                <w:b/>
                <w:szCs w:val="21"/>
              </w:rPr>
            </w:pPr>
          </w:p>
          <w:p w:rsidR="001E13D7" w:rsidRPr="00DB28EF" w:rsidRDefault="001E13D7" w:rsidP="00B83452">
            <w:pPr>
              <w:spacing w:line="320" w:lineRule="exact"/>
              <w:jc w:val="center"/>
              <w:rPr>
                <w:rFonts w:ascii="Times New Roman" w:eastAsia="宋体" w:hAnsi="Times New Roman" w:cs="Times New Roman"/>
                <w:b/>
                <w:szCs w:val="21"/>
              </w:rPr>
            </w:pPr>
            <w:r w:rsidRPr="00DB28EF">
              <w:rPr>
                <w:rFonts w:ascii="Times New Roman" w:eastAsia="宋体" w:hAnsi="Times New Roman" w:cs="Times New Roman"/>
                <w:b/>
                <w:szCs w:val="21"/>
              </w:rPr>
              <w:t>办</w:t>
            </w:r>
          </w:p>
          <w:p w:rsidR="001E13D7" w:rsidRPr="00DB28EF" w:rsidRDefault="001E13D7" w:rsidP="00B83452">
            <w:pPr>
              <w:spacing w:line="320" w:lineRule="exact"/>
              <w:jc w:val="center"/>
              <w:rPr>
                <w:rFonts w:ascii="Times New Roman" w:eastAsia="宋体" w:hAnsi="Times New Roman" w:cs="Times New Roman"/>
                <w:b/>
                <w:szCs w:val="21"/>
              </w:rPr>
            </w:pPr>
            <w:r w:rsidRPr="00DB28EF">
              <w:rPr>
                <w:rFonts w:ascii="Times New Roman" w:eastAsia="宋体" w:hAnsi="Times New Roman" w:cs="Times New Roman"/>
                <w:b/>
                <w:szCs w:val="21"/>
              </w:rPr>
              <w:t>学</w:t>
            </w:r>
          </w:p>
          <w:p w:rsidR="001E13D7" w:rsidRPr="00DB28EF" w:rsidRDefault="001E13D7" w:rsidP="00B83452">
            <w:pPr>
              <w:spacing w:line="320" w:lineRule="exact"/>
              <w:jc w:val="center"/>
              <w:rPr>
                <w:rFonts w:ascii="Times New Roman" w:eastAsia="宋体" w:hAnsi="Times New Roman" w:cs="Times New Roman"/>
                <w:b/>
                <w:szCs w:val="21"/>
              </w:rPr>
            </w:pPr>
            <w:proofErr w:type="gramStart"/>
            <w:r w:rsidRPr="00DB28EF">
              <w:rPr>
                <w:rFonts w:ascii="Times New Roman" w:eastAsia="宋体" w:hAnsi="Times New Roman" w:cs="Times New Roman"/>
                <w:b/>
                <w:szCs w:val="21"/>
              </w:rPr>
              <w:t>绩</w:t>
            </w:r>
            <w:proofErr w:type="gramEnd"/>
          </w:p>
          <w:p w:rsidR="001E13D7" w:rsidRPr="00DB28EF" w:rsidRDefault="001E13D7" w:rsidP="00B83452">
            <w:pPr>
              <w:spacing w:line="320" w:lineRule="exact"/>
              <w:jc w:val="center"/>
              <w:rPr>
                <w:rFonts w:ascii="Times New Roman" w:eastAsia="宋体" w:hAnsi="Times New Roman" w:cs="Times New Roman"/>
                <w:b/>
                <w:szCs w:val="21"/>
              </w:rPr>
            </w:pPr>
            <w:r w:rsidRPr="00DB28EF">
              <w:rPr>
                <w:rFonts w:ascii="Times New Roman" w:eastAsia="宋体" w:hAnsi="Times New Roman" w:cs="Times New Roman"/>
                <w:b/>
                <w:szCs w:val="21"/>
              </w:rPr>
              <w:t>效</w:t>
            </w:r>
          </w:p>
        </w:tc>
        <w:tc>
          <w:tcPr>
            <w:tcW w:w="1938" w:type="dxa"/>
            <w:shd w:val="clear" w:color="auto" w:fill="auto"/>
          </w:tcPr>
          <w:p w:rsidR="001E13D7" w:rsidRPr="00DB28EF" w:rsidRDefault="001E13D7" w:rsidP="00B83452">
            <w:pPr>
              <w:spacing w:line="320" w:lineRule="exact"/>
              <w:ind w:firstLineChars="200" w:firstLine="422"/>
              <w:rPr>
                <w:rFonts w:ascii="Times New Roman" w:eastAsia="宋体" w:hAnsi="Times New Roman" w:cs="Times New Roman"/>
                <w:b/>
                <w:szCs w:val="21"/>
              </w:rPr>
            </w:pPr>
            <w:r w:rsidRPr="00DB28EF">
              <w:rPr>
                <w:rFonts w:ascii="Times New Roman" w:eastAsia="宋体" w:hAnsi="Times New Roman" w:cs="Times New Roman"/>
                <w:b/>
                <w:szCs w:val="21"/>
              </w:rPr>
              <w:t>23</w:t>
            </w:r>
            <w:r w:rsidRPr="00DB28EF">
              <w:rPr>
                <w:rFonts w:ascii="Times New Roman" w:eastAsia="宋体" w:hAnsi="Times New Roman" w:cs="Times New Roman"/>
                <w:b/>
                <w:szCs w:val="21"/>
              </w:rPr>
              <w:t>．学生身心健康，全面发展。综合考试和高考成绩高于一般；文体、公益活动参与面广，并出现一批学有专长的骨干，部分学生在各级各类学科竞赛、艺术体育比赛等活动中成</w:t>
            </w:r>
            <w:r w:rsidRPr="00DB28EF">
              <w:rPr>
                <w:rFonts w:ascii="Times New Roman" w:eastAsia="宋体" w:hAnsi="Times New Roman" w:cs="Times New Roman"/>
                <w:b/>
                <w:szCs w:val="21"/>
              </w:rPr>
              <w:lastRenderedPageBreak/>
              <w:t>绩良好。</w:t>
            </w:r>
          </w:p>
        </w:tc>
        <w:tc>
          <w:tcPr>
            <w:tcW w:w="4140" w:type="dxa"/>
            <w:shd w:val="clear" w:color="auto" w:fill="auto"/>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lastRenderedPageBreak/>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）晋升二星级以来在校学生未发生违法事件和伤亡责任事故。</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）建立毕业生体质健康监测制度，合格率达到</w:t>
            </w:r>
            <w:r w:rsidRPr="00DB28EF">
              <w:rPr>
                <w:rFonts w:ascii="Times New Roman" w:eastAsia="宋体" w:hAnsi="Times New Roman" w:cs="Times New Roman"/>
                <w:szCs w:val="21"/>
              </w:rPr>
              <w:t>95%</w:t>
            </w:r>
            <w:r w:rsidRPr="00DB28EF">
              <w:rPr>
                <w:rFonts w:ascii="Times New Roman" w:eastAsia="宋体" w:hAnsi="Times New Roman" w:cs="Times New Roman"/>
                <w:szCs w:val="21"/>
              </w:rPr>
              <w:t>以上；毕业生视力不良率低于</w:t>
            </w:r>
            <w:r w:rsidRPr="00DB28EF">
              <w:rPr>
                <w:rFonts w:ascii="Times New Roman" w:eastAsia="宋体" w:hAnsi="Times New Roman" w:cs="Times New Roman"/>
                <w:szCs w:val="21"/>
              </w:rPr>
              <w:t>70%</w:t>
            </w:r>
            <w:r w:rsidRPr="00DB28EF">
              <w:rPr>
                <w:rFonts w:ascii="Times New Roman" w:eastAsia="宋体" w:hAnsi="Times New Roman" w:cs="Times New Roman"/>
                <w:szCs w:val="21"/>
              </w:rPr>
              <w:t>，或升幅低于入学初</w:t>
            </w:r>
            <w:r w:rsidRPr="00DB28EF">
              <w:rPr>
                <w:rFonts w:ascii="Times New Roman" w:eastAsia="宋体" w:hAnsi="Times New Roman" w:cs="Times New Roman"/>
                <w:szCs w:val="21"/>
              </w:rPr>
              <w:t>5%</w:t>
            </w:r>
            <w:r w:rsidRPr="00DB28EF">
              <w:rPr>
                <w:rFonts w:ascii="Times New Roman" w:eastAsia="宋体" w:hAnsi="Times New Roman" w:cs="Times New Roman"/>
                <w:szCs w:val="21"/>
              </w:rPr>
              <w:t>。</w:t>
            </w:r>
          </w:p>
          <w:p w:rsidR="001E13D7" w:rsidRPr="00DB28EF" w:rsidRDefault="001E13D7" w:rsidP="00B83452">
            <w:pPr>
              <w:spacing w:line="320" w:lineRule="exact"/>
              <w:ind w:firstLineChars="200" w:firstLine="420"/>
              <w:rPr>
                <w:rFonts w:ascii="Times New Roman" w:eastAsia="宋体" w:hAnsi="Times New Roman" w:cs="Times New Roman"/>
                <w:szCs w:val="21"/>
                <w:bdr w:val="single" w:sz="4" w:space="0" w:color="auto"/>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）全体学生学业水平测试一次合格率（</w:t>
            </w:r>
            <w:r w:rsidRPr="00DB28EF">
              <w:rPr>
                <w:rFonts w:ascii="Times New Roman" w:eastAsia="宋体" w:hAnsi="Times New Roman" w:cs="Times New Roman"/>
                <w:szCs w:val="21"/>
              </w:rPr>
              <w:t>D</w:t>
            </w:r>
            <w:r w:rsidRPr="00DB28EF">
              <w:rPr>
                <w:rFonts w:ascii="Times New Roman" w:eastAsia="宋体" w:hAnsi="Times New Roman" w:cs="Times New Roman"/>
                <w:szCs w:val="21"/>
              </w:rPr>
              <w:t>以上）</w:t>
            </w:r>
            <w:r w:rsidRPr="00DB28EF">
              <w:rPr>
                <w:rFonts w:ascii="Times New Roman" w:eastAsia="宋体" w:hAnsi="Times New Roman" w:cs="Times New Roman"/>
                <w:szCs w:val="21"/>
              </w:rPr>
              <w:t>90%</w:t>
            </w:r>
            <w:r w:rsidRPr="00DB28EF">
              <w:rPr>
                <w:rFonts w:ascii="Times New Roman" w:eastAsia="宋体" w:hAnsi="Times New Roman" w:cs="Times New Roman"/>
                <w:szCs w:val="21"/>
              </w:rPr>
              <w:t>以上；教学质量稳中有升，基本达到全省平均水平。</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4</w:t>
            </w:r>
            <w:r w:rsidRPr="00DB28EF">
              <w:rPr>
                <w:rFonts w:ascii="Times New Roman" w:eastAsia="宋体" w:hAnsi="Times New Roman" w:cs="Times New Roman"/>
                <w:szCs w:val="21"/>
              </w:rPr>
              <w:t>）学生社团类型多样、参与面广，社团数量不低于高中班级总数的</w:t>
            </w:r>
            <w:r w:rsidRPr="00DB28EF">
              <w:rPr>
                <w:rFonts w:ascii="Times New Roman" w:eastAsia="宋体" w:hAnsi="Times New Roman" w:cs="Times New Roman"/>
                <w:szCs w:val="21"/>
              </w:rPr>
              <w:t>1/3</w:t>
            </w:r>
            <w:r w:rsidRPr="00DB28EF">
              <w:rPr>
                <w:rFonts w:ascii="Times New Roman" w:eastAsia="宋体" w:hAnsi="Times New Roman" w:cs="Times New Roman"/>
                <w:szCs w:val="21"/>
              </w:rPr>
              <w:t>，能有</w:t>
            </w:r>
            <w:r w:rsidRPr="00DB28EF">
              <w:rPr>
                <w:rFonts w:ascii="Times New Roman" w:eastAsia="宋体" w:hAnsi="Times New Roman" w:cs="Times New Roman"/>
                <w:szCs w:val="21"/>
              </w:rPr>
              <w:lastRenderedPageBreak/>
              <w:t>效培养学生兴趣、爱好和特长；学生得到多样化发展，近三年有</w:t>
            </w:r>
            <w:r w:rsidRPr="00DB28EF">
              <w:rPr>
                <w:rFonts w:ascii="Times New Roman" w:eastAsia="宋体" w:hAnsi="Times New Roman" w:cs="Times New Roman"/>
                <w:szCs w:val="21"/>
              </w:rPr>
              <w:t>15%</w:t>
            </w:r>
            <w:r w:rsidRPr="00DB28EF">
              <w:rPr>
                <w:rFonts w:ascii="Times New Roman" w:eastAsia="宋体" w:hAnsi="Times New Roman" w:cs="Times New Roman"/>
                <w:szCs w:val="21"/>
              </w:rPr>
              <w:t>以上的学生参加县（市、区）以上组织的各类活动，并有学生获奖。</w:t>
            </w:r>
          </w:p>
        </w:tc>
        <w:tc>
          <w:tcPr>
            <w:tcW w:w="1925" w:type="dxa"/>
            <w:shd w:val="clear" w:color="auto" w:fill="auto"/>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lastRenderedPageBreak/>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）晋升二星级以来发生两起以上学生（含借读生）违法事件、伤亡责任事故。</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）学业水平测试一次合格率（</w:t>
            </w:r>
            <w:r w:rsidRPr="00DB28EF">
              <w:rPr>
                <w:rFonts w:ascii="Times New Roman" w:eastAsia="宋体" w:hAnsi="Times New Roman" w:cs="Times New Roman"/>
                <w:szCs w:val="21"/>
              </w:rPr>
              <w:t>D</w:t>
            </w:r>
            <w:r w:rsidRPr="00DB28EF">
              <w:rPr>
                <w:rFonts w:ascii="Times New Roman" w:eastAsia="宋体" w:hAnsi="Times New Roman" w:cs="Times New Roman"/>
                <w:szCs w:val="21"/>
              </w:rPr>
              <w:t>以上）低于</w:t>
            </w:r>
            <w:r w:rsidRPr="00DB28EF">
              <w:rPr>
                <w:rFonts w:ascii="Times New Roman" w:eastAsia="宋体" w:hAnsi="Times New Roman" w:cs="Times New Roman"/>
                <w:szCs w:val="21"/>
              </w:rPr>
              <w:t>80%</w:t>
            </w:r>
            <w:r w:rsidRPr="00DB28EF">
              <w:rPr>
                <w:rFonts w:ascii="Times New Roman" w:eastAsia="宋体" w:hAnsi="Times New Roman" w:cs="Times New Roman"/>
                <w:szCs w:val="21"/>
              </w:rPr>
              <w:t>。</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3</w:t>
            </w:r>
            <w:r w:rsidRPr="00DB28EF">
              <w:rPr>
                <w:rFonts w:ascii="Times New Roman" w:eastAsia="宋体" w:hAnsi="Times New Roman" w:cs="Times New Roman"/>
                <w:szCs w:val="21"/>
              </w:rPr>
              <w:t>）毕业生体</w:t>
            </w:r>
            <w:r w:rsidRPr="00DB28EF">
              <w:rPr>
                <w:rFonts w:ascii="Times New Roman" w:eastAsia="宋体" w:hAnsi="Times New Roman" w:cs="Times New Roman"/>
                <w:szCs w:val="21"/>
              </w:rPr>
              <w:lastRenderedPageBreak/>
              <w:t>质健康合格率低于</w:t>
            </w:r>
            <w:r w:rsidRPr="00DB28EF">
              <w:rPr>
                <w:rFonts w:ascii="Times New Roman" w:eastAsia="宋体" w:hAnsi="Times New Roman" w:cs="Times New Roman"/>
                <w:szCs w:val="21"/>
              </w:rPr>
              <w:t>85%</w:t>
            </w:r>
            <w:r w:rsidRPr="00DB28EF">
              <w:rPr>
                <w:rFonts w:ascii="Times New Roman" w:eastAsia="宋体" w:hAnsi="Times New Roman" w:cs="Times New Roman"/>
                <w:szCs w:val="21"/>
              </w:rPr>
              <w:t>。</w:t>
            </w:r>
          </w:p>
        </w:tc>
      </w:tr>
      <w:tr w:rsidR="001E13D7" w:rsidRPr="00DB28EF" w:rsidTr="00B83452">
        <w:trPr>
          <w:jc w:val="center"/>
        </w:trPr>
        <w:tc>
          <w:tcPr>
            <w:tcW w:w="502" w:type="dxa"/>
            <w:vMerge/>
            <w:shd w:val="clear" w:color="auto" w:fill="auto"/>
            <w:vAlign w:val="center"/>
          </w:tcPr>
          <w:p w:rsidR="001E13D7" w:rsidRPr="00DB28EF" w:rsidRDefault="001E13D7" w:rsidP="00B83452">
            <w:pPr>
              <w:spacing w:line="320" w:lineRule="exact"/>
              <w:rPr>
                <w:rFonts w:ascii="Times New Roman" w:eastAsia="宋体" w:hAnsi="Times New Roman" w:cs="Times New Roman"/>
                <w:b/>
                <w:szCs w:val="21"/>
              </w:rPr>
            </w:pPr>
          </w:p>
        </w:tc>
        <w:tc>
          <w:tcPr>
            <w:tcW w:w="1938" w:type="dxa"/>
            <w:shd w:val="clear" w:color="auto" w:fill="auto"/>
            <w:vAlign w:val="center"/>
          </w:tcPr>
          <w:p w:rsidR="001E13D7" w:rsidRPr="00DB28EF" w:rsidRDefault="001E13D7" w:rsidP="00B83452">
            <w:pPr>
              <w:spacing w:line="320" w:lineRule="exact"/>
              <w:ind w:firstLineChars="200" w:firstLine="422"/>
              <w:rPr>
                <w:rFonts w:ascii="Times New Roman" w:eastAsia="宋体" w:hAnsi="Times New Roman" w:cs="Times New Roman"/>
                <w:b/>
                <w:szCs w:val="21"/>
              </w:rPr>
            </w:pPr>
            <w:r w:rsidRPr="00DB28EF">
              <w:rPr>
                <w:rFonts w:ascii="Times New Roman" w:eastAsia="宋体" w:hAnsi="Times New Roman" w:cs="Times New Roman"/>
                <w:b/>
                <w:szCs w:val="21"/>
              </w:rPr>
              <w:t>24</w:t>
            </w:r>
            <w:r w:rsidRPr="00DB28EF">
              <w:rPr>
                <w:rFonts w:ascii="Times New Roman" w:eastAsia="宋体" w:hAnsi="Times New Roman" w:cs="Times New Roman"/>
                <w:b/>
                <w:szCs w:val="21"/>
              </w:rPr>
              <w:t>．重视特色建设，初步形成了某一方面的优势。</w:t>
            </w:r>
          </w:p>
        </w:tc>
        <w:tc>
          <w:tcPr>
            <w:tcW w:w="4140" w:type="dxa"/>
            <w:shd w:val="clear" w:color="auto" w:fill="auto"/>
            <w:vAlign w:val="center"/>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）特色建设有规划，定位准确、思路明确、措施得力，形成阶段性研究与实践成果。</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）特色建设初步形成某一方面的优势，能支撑学生发展和学校发展。</w:t>
            </w:r>
          </w:p>
        </w:tc>
        <w:tc>
          <w:tcPr>
            <w:tcW w:w="1925" w:type="dxa"/>
            <w:shd w:val="clear" w:color="auto" w:fill="auto"/>
            <w:vAlign w:val="center"/>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）尚未形成某一方面的办学特色。</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）特色建设定位有严重偏差，不符合教育规律。</w:t>
            </w:r>
          </w:p>
        </w:tc>
      </w:tr>
      <w:tr w:rsidR="001E13D7" w:rsidRPr="00DB28EF" w:rsidTr="00B83452">
        <w:trPr>
          <w:jc w:val="center"/>
        </w:trPr>
        <w:tc>
          <w:tcPr>
            <w:tcW w:w="502" w:type="dxa"/>
            <w:vMerge/>
            <w:shd w:val="clear" w:color="auto" w:fill="auto"/>
            <w:vAlign w:val="center"/>
          </w:tcPr>
          <w:p w:rsidR="001E13D7" w:rsidRPr="00DB28EF" w:rsidRDefault="001E13D7" w:rsidP="00B83452">
            <w:pPr>
              <w:spacing w:line="320" w:lineRule="exact"/>
              <w:rPr>
                <w:rFonts w:ascii="Times New Roman" w:eastAsia="宋体" w:hAnsi="Times New Roman" w:cs="Times New Roman"/>
                <w:b/>
                <w:szCs w:val="21"/>
              </w:rPr>
            </w:pPr>
          </w:p>
        </w:tc>
        <w:tc>
          <w:tcPr>
            <w:tcW w:w="1938" w:type="dxa"/>
            <w:shd w:val="clear" w:color="auto" w:fill="auto"/>
          </w:tcPr>
          <w:p w:rsidR="001E13D7" w:rsidRPr="00DB28EF" w:rsidRDefault="001E13D7" w:rsidP="00B83452">
            <w:pPr>
              <w:spacing w:line="320" w:lineRule="exact"/>
              <w:ind w:firstLineChars="200" w:firstLine="422"/>
              <w:rPr>
                <w:rFonts w:ascii="Times New Roman" w:eastAsia="宋体" w:hAnsi="Times New Roman" w:cs="Times New Roman"/>
                <w:b/>
                <w:szCs w:val="21"/>
              </w:rPr>
            </w:pPr>
            <w:r w:rsidRPr="00DB28EF">
              <w:rPr>
                <w:rFonts w:ascii="Times New Roman" w:eastAsia="宋体" w:hAnsi="Times New Roman" w:cs="Times New Roman"/>
                <w:b/>
                <w:szCs w:val="21"/>
              </w:rPr>
              <w:t>25</w:t>
            </w:r>
            <w:r w:rsidRPr="00DB28EF">
              <w:rPr>
                <w:rFonts w:ascii="Times New Roman" w:eastAsia="宋体" w:hAnsi="Times New Roman" w:cs="Times New Roman"/>
                <w:b/>
                <w:szCs w:val="21"/>
              </w:rPr>
              <w:t>．学生、家长、往届毕业生、教育同行、社会各界对学校反映较好；学校生源稳定，每年能完成招生计划。</w:t>
            </w:r>
          </w:p>
        </w:tc>
        <w:tc>
          <w:tcPr>
            <w:tcW w:w="4140" w:type="dxa"/>
            <w:shd w:val="clear" w:color="auto" w:fill="auto"/>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）制度化进行学生满意度测评、</w:t>
            </w:r>
            <w:r w:rsidRPr="00816CCE">
              <w:rPr>
                <w:rFonts w:ascii="Times New Roman" w:eastAsia="宋体" w:hAnsi="Times New Roman" w:cs="Times New Roman"/>
                <w:szCs w:val="21"/>
              </w:rPr>
              <w:t>毕业生跟踪调查</w:t>
            </w:r>
            <w:r w:rsidRPr="00DB28EF">
              <w:rPr>
                <w:rFonts w:ascii="Times New Roman" w:eastAsia="宋体" w:hAnsi="Times New Roman" w:cs="Times New Roman"/>
                <w:szCs w:val="21"/>
              </w:rPr>
              <w:t>和社会满意度调查并分析反馈，学生、家长、往届毕业生、教育同行、社会各界对学校的反响较好，综合满意率达到</w:t>
            </w:r>
            <w:r w:rsidRPr="00DB28EF">
              <w:rPr>
                <w:rFonts w:ascii="Times New Roman" w:eastAsia="宋体" w:hAnsi="Times New Roman" w:cs="Times New Roman"/>
                <w:szCs w:val="21"/>
              </w:rPr>
              <w:t>80%</w:t>
            </w:r>
            <w:r w:rsidRPr="00DB28EF">
              <w:rPr>
                <w:rFonts w:ascii="Times New Roman" w:eastAsia="宋体" w:hAnsi="Times New Roman" w:cs="Times New Roman"/>
                <w:szCs w:val="21"/>
              </w:rPr>
              <w:t>以上。</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）每年能完成下达的招生计划。</w:t>
            </w:r>
          </w:p>
        </w:tc>
        <w:tc>
          <w:tcPr>
            <w:tcW w:w="1925" w:type="dxa"/>
            <w:shd w:val="clear" w:color="auto" w:fill="auto"/>
          </w:tcPr>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1</w:t>
            </w:r>
            <w:r w:rsidRPr="00DB28EF">
              <w:rPr>
                <w:rFonts w:ascii="Times New Roman" w:eastAsia="宋体" w:hAnsi="Times New Roman" w:cs="Times New Roman"/>
                <w:szCs w:val="21"/>
              </w:rPr>
              <w:t>）未能完成招生计划的</w:t>
            </w:r>
            <w:r w:rsidRPr="00DB28EF">
              <w:rPr>
                <w:rFonts w:ascii="Times New Roman" w:eastAsia="宋体" w:hAnsi="Times New Roman" w:cs="Times New Roman"/>
                <w:szCs w:val="21"/>
              </w:rPr>
              <w:t>90%</w:t>
            </w:r>
            <w:r w:rsidRPr="00DB28EF">
              <w:rPr>
                <w:rFonts w:ascii="Times New Roman" w:eastAsia="宋体" w:hAnsi="Times New Roman" w:cs="Times New Roman"/>
                <w:szCs w:val="21"/>
              </w:rPr>
              <w:t>。</w:t>
            </w:r>
          </w:p>
          <w:p w:rsidR="001E13D7" w:rsidRPr="00DB28EF" w:rsidRDefault="001E13D7" w:rsidP="00B83452">
            <w:pPr>
              <w:spacing w:line="320" w:lineRule="exact"/>
              <w:ind w:firstLineChars="200" w:firstLine="420"/>
              <w:rPr>
                <w:rFonts w:ascii="Times New Roman" w:eastAsia="宋体" w:hAnsi="Times New Roman" w:cs="Times New Roman"/>
                <w:szCs w:val="21"/>
              </w:rPr>
            </w:pPr>
            <w:r w:rsidRPr="00DB28EF">
              <w:rPr>
                <w:rFonts w:ascii="Times New Roman" w:eastAsia="宋体" w:hAnsi="Times New Roman" w:cs="Times New Roman"/>
                <w:szCs w:val="21"/>
              </w:rPr>
              <w:t>（</w:t>
            </w:r>
            <w:r w:rsidRPr="00DB28EF">
              <w:rPr>
                <w:rFonts w:ascii="Times New Roman" w:eastAsia="宋体" w:hAnsi="Times New Roman" w:cs="Times New Roman"/>
                <w:szCs w:val="21"/>
              </w:rPr>
              <w:t>2</w:t>
            </w:r>
            <w:r w:rsidRPr="00DB28EF">
              <w:rPr>
                <w:rFonts w:ascii="Times New Roman" w:eastAsia="宋体" w:hAnsi="Times New Roman" w:cs="Times New Roman"/>
                <w:szCs w:val="21"/>
              </w:rPr>
              <w:t>）外出或流失学生数超过招生数</w:t>
            </w:r>
            <w:r w:rsidRPr="00DB28EF">
              <w:rPr>
                <w:rFonts w:ascii="Times New Roman" w:eastAsia="宋体" w:hAnsi="Times New Roman" w:cs="Times New Roman"/>
                <w:szCs w:val="21"/>
              </w:rPr>
              <w:t>10%</w:t>
            </w:r>
            <w:r w:rsidRPr="00DB28EF">
              <w:rPr>
                <w:rFonts w:ascii="Times New Roman" w:eastAsia="宋体" w:hAnsi="Times New Roman" w:cs="Times New Roman"/>
                <w:szCs w:val="21"/>
              </w:rPr>
              <w:t>以上。</w:t>
            </w:r>
          </w:p>
        </w:tc>
      </w:tr>
    </w:tbl>
    <w:p w:rsidR="001E13D7" w:rsidRPr="00DB28EF" w:rsidRDefault="001E13D7" w:rsidP="001E13D7">
      <w:pPr>
        <w:tabs>
          <w:tab w:val="center" w:pos="4153"/>
        </w:tabs>
        <w:rPr>
          <w:rFonts w:ascii="Times New Roman" w:eastAsia="宋体" w:hAnsi="Times New Roman" w:cs="Times New Roman"/>
          <w:sz w:val="24"/>
          <w:szCs w:val="24"/>
        </w:rPr>
      </w:pPr>
    </w:p>
    <w:p w:rsidR="001E13D7" w:rsidRDefault="001E13D7" w:rsidP="001E13D7">
      <w:pPr>
        <w:spacing w:line="440" w:lineRule="exact"/>
        <w:rPr>
          <w:rFonts w:ascii="Times New Roman" w:eastAsia="宋体" w:hAnsi="Times New Roman" w:cs="Times New Roman"/>
          <w:sz w:val="28"/>
          <w:szCs w:val="28"/>
        </w:rPr>
      </w:pPr>
    </w:p>
    <w:p w:rsidR="001E13D7" w:rsidRDefault="001E13D7" w:rsidP="001E13D7">
      <w:pPr>
        <w:spacing w:line="440" w:lineRule="exact"/>
        <w:rPr>
          <w:rFonts w:ascii="Times New Roman" w:eastAsia="宋体" w:hAnsi="Times New Roman" w:cs="Times New Roman"/>
          <w:sz w:val="28"/>
          <w:szCs w:val="28"/>
        </w:rPr>
      </w:pPr>
    </w:p>
    <w:p w:rsidR="001E13D7" w:rsidRDefault="001E13D7" w:rsidP="001E13D7">
      <w:pPr>
        <w:spacing w:line="440" w:lineRule="exact"/>
        <w:rPr>
          <w:rFonts w:ascii="Times New Roman" w:eastAsia="宋体" w:hAnsi="Times New Roman" w:cs="Times New Roman"/>
          <w:sz w:val="28"/>
          <w:szCs w:val="28"/>
        </w:rPr>
      </w:pPr>
    </w:p>
    <w:p w:rsidR="001E13D7" w:rsidRDefault="001E13D7" w:rsidP="001E13D7">
      <w:pPr>
        <w:spacing w:line="440" w:lineRule="exact"/>
        <w:rPr>
          <w:rFonts w:ascii="Times New Roman" w:eastAsia="宋体" w:hAnsi="Times New Roman" w:cs="Times New Roman"/>
          <w:sz w:val="28"/>
          <w:szCs w:val="28"/>
        </w:rPr>
      </w:pPr>
    </w:p>
    <w:p w:rsidR="001E13D7" w:rsidRDefault="001E13D7" w:rsidP="001E13D7">
      <w:pPr>
        <w:spacing w:line="440" w:lineRule="exact"/>
        <w:rPr>
          <w:rFonts w:ascii="Times New Roman" w:eastAsia="宋体" w:hAnsi="Times New Roman" w:cs="Times New Roman"/>
          <w:sz w:val="28"/>
          <w:szCs w:val="28"/>
        </w:rPr>
      </w:pPr>
    </w:p>
    <w:p w:rsidR="001E13D7" w:rsidRDefault="001E13D7" w:rsidP="001E13D7">
      <w:pPr>
        <w:spacing w:line="440" w:lineRule="exact"/>
        <w:rPr>
          <w:rFonts w:ascii="Times New Roman" w:eastAsia="宋体" w:hAnsi="Times New Roman" w:cs="Times New Roman"/>
          <w:sz w:val="28"/>
          <w:szCs w:val="28"/>
        </w:rPr>
      </w:pPr>
    </w:p>
    <w:p w:rsidR="001E13D7" w:rsidRDefault="001E13D7" w:rsidP="001E13D7">
      <w:pPr>
        <w:spacing w:line="440" w:lineRule="exact"/>
        <w:rPr>
          <w:rFonts w:ascii="Times New Roman" w:eastAsia="宋体" w:hAnsi="Times New Roman" w:cs="Times New Roman"/>
          <w:sz w:val="28"/>
          <w:szCs w:val="28"/>
        </w:rPr>
      </w:pPr>
    </w:p>
    <w:p w:rsidR="001E13D7" w:rsidRDefault="001E13D7" w:rsidP="001E13D7">
      <w:pPr>
        <w:spacing w:line="440" w:lineRule="exact"/>
        <w:rPr>
          <w:rFonts w:ascii="Times New Roman" w:eastAsia="宋体" w:hAnsi="Times New Roman" w:cs="Times New Roman"/>
          <w:sz w:val="28"/>
          <w:szCs w:val="28"/>
        </w:rPr>
      </w:pPr>
    </w:p>
    <w:p w:rsidR="001E13D7" w:rsidRDefault="001E13D7" w:rsidP="001E13D7">
      <w:pPr>
        <w:spacing w:line="440" w:lineRule="exact"/>
        <w:rPr>
          <w:rFonts w:ascii="Times New Roman" w:eastAsia="宋体" w:hAnsi="Times New Roman" w:cs="Times New Roman"/>
          <w:sz w:val="28"/>
          <w:szCs w:val="28"/>
        </w:rPr>
      </w:pPr>
    </w:p>
    <w:p w:rsidR="001E13D7" w:rsidRDefault="001E13D7" w:rsidP="001E13D7">
      <w:pPr>
        <w:spacing w:line="440" w:lineRule="exact"/>
        <w:rPr>
          <w:rFonts w:ascii="Times New Roman" w:eastAsia="宋体" w:hAnsi="Times New Roman" w:cs="Times New Roman"/>
          <w:sz w:val="28"/>
          <w:szCs w:val="28"/>
        </w:rPr>
      </w:pPr>
    </w:p>
    <w:p w:rsidR="001E13D7" w:rsidRDefault="001E13D7" w:rsidP="001E13D7">
      <w:pPr>
        <w:spacing w:line="440" w:lineRule="exact"/>
        <w:rPr>
          <w:rFonts w:ascii="Times New Roman" w:eastAsia="宋体" w:hAnsi="Times New Roman" w:cs="Times New Roman"/>
          <w:sz w:val="28"/>
          <w:szCs w:val="28"/>
        </w:rPr>
      </w:pPr>
    </w:p>
    <w:p w:rsidR="001E13D7" w:rsidRDefault="001E13D7" w:rsidP="001E13D7">
      <w:pPr>
        <w:spacing w:line="440" w:lineRule="exact"/>
        <w:rPr>
          <w:rFonts w:ascii="Times New Roman" w:eastAsia="宋体" w:hAnsi="Times New Roman" w:cs="Times New Roman"/>
          <w:sz w:val="28"/>
          <w:szCs w:val="28"/>
        </w:rPr>
      </w:pPr>
    </w:p>
    <w:p w:rsidR="001E13D7" w:rsidRDefault="001E13D7" w:rsidP="001E13D7">
      <w:pPr>
        <w:spacing w:line="440" w:lineRule="exact"/>
        <w:rPr>
          <w:rFonts w:ascii="Times New Roman" w:eastAsia="宋体" w:hAnsi="Times New Roman" w:cs="Times New Roman"/>
          <w:sz w:val="28"/>
          <w:szCs w:val="28"/>
        </w:rPr>
      </w:pPr>
    </w:p>
    <w:p w:rsidR="001E13D7" w:rsidRDefault="001E13D7" w:rsidP="001E13D7">
      <w:pPr>
        <w:spacing w:line="440" w:lineRule="exact"/>
        <w:rPr>
          <w:rFonts w:ascii="Times New Roman" w:eastAsia="宋体" w:hAnsi="Times New Roman" w:cs="Times New Roman"/>
          <w:sz w:val="28"/>
          <w:szCs w:val="28"/>
        </w:rPr>
      </w:pPr>
    </w:p>
    <w:p w:rsidR="001E13D7" w:rsidRDefault="001E13D7" w:rsidP="001E13D7">
      <w:pPr>
        <w:spacing w:line="440" w:lineRule="exact"/>
        <w:rPr>
          <w:rFonts w:ascii="Times New Roman" w:eastAsia="宋体" w:hAnsi="Times New Roman" w:cs="Times New Roman"/>
          <w:sz w:val="28"/>
          <w:szCs w:val="28"/>
        </w:rPr>
      </w:pPr>
    </w:p>
    <w:p w:rsidR="001E13D7" w:rsidRDefault="001E13D7" w:rsidP="001E13D7">
      <w:pPr>
        <w:spacing w:line="440" w:lineRule="exact"/>
        <w:rPr>
          <w:rFonts w:ascii="Times New Roman" w:eastAsia="宋体" w:hAnsi="Times New Roman" w:cs="Times New Roman"/>
          <w:sz w:val="28"/>
          <w:szCs w:val="28"/>
        </w:rPr>
      </w:pPr>
    </w:p>
    <w:p w:rsidR="001E13D7" w:rsidRDefault="001E13D7" w:rsidP="001E13D7">
      <w:pPr>
        <w:spacing w:line="440" w:lineRule="exact"/>
        <w:rPr>
          <w:rFonts w:ascii="Times New Roman" w:eastAsia="宋体" w:hAnsi="Times New Roman" w:cs="Times New Roman"/>
          <w:sz w:val="28"/>
          <w:szCs w:val="28"/>
        </w:rPr>
      </w:pPr>
    </w:p>
    <w:p w:rsidR="001E13D7" w:rsidRDefault="001E13D7" w:rsidP="001E13D7">
      <w:pPr>
        <w:spacing w:line="440" w:lineRule="exact"/>
        <w:rPr>
          <w:rFonts w:ascii="Times New Roman" w:eastAsia="宋体" w:hAnsi="Times New Roman" w:cs="Times New Roman"/>
          <w:sz w:val="28"/>
          <w:szCs w:val="28"/>
        </w:rPr>
      </w:pPr>
    </w:p>
    <w:p w:rsidR="001E13D7" w:rsidRDefault="001E13D7" w:rsidP="001E13D7">
      <w:pPr>
        <w:spacing w:line="440" w:lineRule="exact"/>
        <w:rPr>
          <w:rFonts w:ascii="Times New Roman" w:eastAsia="宋体" w:hAnsi="Times New Roman" w:cs="Times New Roman"/>
          <w:sz w:val="28"/>
          <w:szCs w:val="28"/>
        </w:rPr>
      </w:pPr>
    </w:p>
    <w:p w:rsidR="001E13D7" w:rsidRDefault="001E13D7" w:rsidP="001E13D7">
      <w:pPr>
        <w:spacing w:line="440" w:lineRule="exact"/>
        <w:rPr>
          <w:rFonts w:ascii="Times New Roman" w:eastAsia="宋体" w:hAnsi="Times New Roman" w:cs="Times New Roman"/>
          <w:sz w:val="28"/>
          <w:szCs w:val="28"/>
        </w:rPr>
      </w:pPr>
    </w:p>
    <w:p w:rsidR="004F12D2" w:rsidRPr="001E13D7" w:rsidRDefault="004F12D2"/>
    <w:sectPr w:rsidR="004F12D2" w:rsidRPr="001E13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00D4" w:rsidRDefault="001D00D4" w:rsidP="00047C27">
      <w:r>
        <w:separator/>
      </w:r>
    </w:p>
  </w:endnote>
  <w:endnote w:type="continuationSeparator" w:id="0">
    <w:p w:rsidR="001D00D4" w:rsidRDefault="001D00D4" w:rsidP="00047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00D4" w:rsidRDefault="001D00D4" w:rsidP="00047C27">
      <w:r>
        <w:separator/>
      </w:r>
    </w:p>
  </w:footnote>
  <w:footnote w:type="continuationSeparator" w:id="0">
    <w:p w:rsidR="001D00D4" w:rsidRDefault="001D00D4" w:rsidP="00047C2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13D7"/>
    <w:rsid w:val="00047C27"/>
    <w:rsid w:val="000C14C4"/>
    <w:rsid w:val="001D00D4"/>
    <w:rsid w:val="001E13D7"/>
    <w:rsid w:val="004F12D2"/>
    <w:rsid w:val="0091084F"/>
    <w:rsid w:val="00930D09"/>
    <w:rsid w:val="0095023D"/>
    <w:rsid w:val="00A85AF8"/>
    <w:rsid w:val="00B87811"/>
    <w:rsid w:val="00C062EE"/>
    <w:rsid w:val="00C963EB"/>
    <w:rsid w:val="00D42BBF"/>
    <w:rsid w:val="00DA1E1A"/>
    <w:rsid w:val="00ED7A7C"/>
    <w:rsid w:val="00FF24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13D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A1E1A"/>
    <w:pPr>
      <w:widowControl w:val="0"/>
      <w:jc w:val="both"/>
    </w:pPr>
    <w:rPr>
      <w:rFonts w:ascii="Times New Roman" w:eastAsia="宋体" w:hAnsi="Times New Roman" w:cs="Times New Roman"/>
      <w:szCs w:val="24"/>
    </w:rPr>
  </w:style>
  <w:style w:type="paragraph" w:styleId="a4">
    <w:name w:val="List Paragraph"/>
    <w:basedOn w:val="a"/>
    <w:uiPriority w:val="34"/>
    <w:qFormat/>
    <w:rsid w:val="00DA1E1A"/>
    <w:pPr>
      <w:ind w:firstLineChars="200" w:firstLine="420"/>
    </w:pPr>
    <w:rPr>
      <w:rFonts w:ascii="Times New Roman" w:eastAsia="宋体" w:hAnsi="Times New Roman" w:cs="Times New Roman"/>
      <w:szCs w:val="24"/>
    </w:rPr>
  </w:style>
  <w:style w:type="paragraph" w:styleId="a5">
    <w:name w:val="header"/>
    <w:basedOn w:val="a"/>
    <w:link w:val="Char"/>
    <w:uiPriority w:val="99"/>
    <w:unhideWhenUsed/>
    <w:rsid w:val="00047C2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047C27"/>
    <w:rPr>
      <w:sz w:val="18"/>
      <w:szCs w:val="18"/>
    </w:rPr>
  </w:style>
  <w:style w:type="paragraph" w:styleId="a6">
    <w:name w:val="footer"/>
    <w:basedOn w:val="a"/>
    <w:link w:val="Char0"/>
    <w:uiPriority w:val="99"/>
    <w:unhideWhenUsed/>
    <w:rsid w:val="00047C27"/>
    <w:pPr>
      <w:tabs>
        <w:tab w:val="center" w:pos="4153"/>
        <w:tab w:val="right" w:pos="8306"/>
      </w:tabs>
      <w:snapToGrid w:val="0"/>
      <w:jc w:val="left"/>
    </w:pPr>
    <w:rPr>
      <w:sz w:val="18"/>
      <w:szCs w:val="18"/>
    </w:rPr>
  </w:style>
  <w:style w:type="character" w:customStyle="1" w:styleId="Char0">
    <w:name w:val="页脚 Char"/>
    <w:basedOn w:val="a0"/>
    <w:link w:val="a6"/>
    <w:uiPriority w:val="99"/>
    <w:rsid w:val="00047C2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13D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A1E1A"/>
    <w:pPr>
      <w:widowControl w:val="0"/>
      <w:jc w:val="both"/>
    </w:pPr>
    <w:rPr>
      <w:rFonts w:ascii="Times New Roman" w:eastAsia="宋体" w:hAnsi="Times New Roman" w:cs="Times New Roman"/>
      <w:szCs w:val="24"/>
    </w:rPr>
  </w:style>
  <w:style w:type="paragraph" w:styleId="a4">
    <w:name w:val="List Paragraph"/>
    <w:basedOn w:val="a"/>
    <w:uiPriority w:val="34"/>
    <w:qFormat/>
    <w:rsid w:val="00DA1E1A"/>
    <w:pPr>
      <w:ind w:firstLineChars="200" w:firstLine="420"/>
    </w:pPr>
    <w:rPr>
      <w:rFonts w:ascii="Times New Roman" w:eastAsia="宋体" w:hAnsi="Times New Roman" w:cs="Times New Roman"/>
      <w:szCs w:val="24"/>
    </w:rPr>
  </w:style>
  <w:style w:type="paragraph" w:styleId="a5">
    <w:name w:val="header"/>
    <w:basedOn w:val="a"/>
    <w:link w:val="Char"/>
    <w:uiPriority w:val="99"/>
    <w:unhideWhenUsed/>
    <w:rsid w:val="00047C2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047C27"/>
    <w:rPr>
      <w:sz w:val="18"/>
      <w:szCs w:val="18"/>
    </w:rPr>
  </w:style>
  <w:style w:type="paragraph" w:styleId="a6">
    <w:name w:val="footer"/>
    <w:basedOn w:val="a"/>
    <w:link w:val="Char0"/>
    <w:uiPriority w:val="99"/>
    <w:unhideWhenUsed/>
    <w:rsid w:val="00047C27"/>
    <w:pPr>
      <w:tabs>
        <w:tab w:val="center" w:pos="4153"/>
        <w:tab w:val="right" w:pos="8306"/>
      </w:tabs>
      <w:snapToGrid w:val="0"/>
      <w:jc w:val="left"/>
    </w:pPr>
    <w:rPr>
      <w:sz w:val="18"/>
      <w:szCs w:val="18"/>
    </w:rPr>
  </w:style>
  <w:style w:type="character" w:customStyle="1" w:styleId="Char0">
    <w:name w:val="页脚 Char"/>
    <w:basedOn w:val="a0"/>
    <w:link w:val="a6"/>
    <w:uiPriority w:val="99"/>
    <w:rsid w:val="00047C2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3214</Words>
  <Characters>18320</Characters>
  <Application>Microsoft Office Word</Application>
  <DocSecurity>0</DocSecurity>
  <Lines>152</Lines>
  <Paragraphs>42</Paragraphs>
  <ScaleCrop>false</ScaleCrop>
  <Company>shendu</Company>
  <LinksUpToDate>false</LinksUpToDate>
  <CharactersWithSpaces>21492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2017-01-24T02:01:00Z</dcterms:created>
  <dcterms:modified xsi:type="dcterms:W3CDTF">2017-01-24T02:01:00Z</dcterms:modified>
</cp:coreProperties>
</file>