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snapToGrid w:val="0"/>
        <w:spacing w:line="400" w:lineRule="exact"/>
        <w:rPr>
          <w:rFonts w:ascii="黑体" w:hAnsi="黑体" w:eastAsia="黑体"/>
          <w:snapToGrid w:val="0"/>
          <w:kern w:val="0"/>
          <w:sz w:val="32"/>
          <w:szCs w:val="32"/>
        </w:rPr>
      </w:pPr>
      <w:r>
        <w:rPr>
          <w:rFonts w:ascii="黑体" w:hAnsi="黑体" w:eastAsia="黑体"/>
          <w:snapToGrid w:val="0"/>
          <w:kern w:val="0"/>
          <w:sz w:val="32"/>
          <w:szCs w:val="32"/>
        </w:rPr>
        <w:t>附件6</w:t>
      </w:r>
    </w:p>
    <w:p>
      <w:pPr>
        <w:spacing w:before="156" w:beforeLines="50" w:after="156" w:afterLines="50"/>
        <w:jc w:val="center"/>
        <w:rPr>
          <w:rFonts w:ascii="Times New Roman" w:hAnsi="Times New Roman" w:eastAsia="方正小标宋简体"/>
          <w:sz w:val="40"/>
          <w:szCs w:val="36"/>
        </w:rPr>
      </w:pPr>
      <w:r>
        <w:rPr>
          <w:rFonts w:ascii="Times New Roman" w:hAnsi="Times New Roman" w:eastAsia="方正小标宋简体"/>
          <w:sz w:val="40"/>
          <w:szCs w:val="36"/>
        </w:rPr>
        <w:t>2020年乡土人才中初级职称网上申报操作指南</w:t>
      </w:r>
    </w:p>
    <w:p>
      <w:pPr>
        <w:spacing w:before="156" w:beforeLines="50" w:after="156" w:afterLines="50" w:line="600" w:lineRule="exact"/>
        <w:rPr>
          <w:rFonts w:ascii="Times New Roman" w:hAnsi="Times New Roman" w:eastAsia="黑体"/>
          <w:sz w:val="28"/>
          <w:szCs w:val="28"/>
        </w:rPr>
      </w:pPr>
      <w:r>
        <w:rPr>
          <w:rFonts w:ascii="Times New Roman" w:hAnsi="Times New Roman" w:eastAsia="黑体"/>
          <w:sz w:val="28"/>
          <w:szCs w:val="28"/>
        </w:rPr>
        <w:t>一、乡土人才中级职称网上申报操作流程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步骤1：</w:t>
      </w:r>
      <w:r>
        <w:rPr>
          <w:rFonts w:ascii="Times New Roman" w:hAnsi="Times New Roman"/>
        </w:rPr>
        <w:t>登录网址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"http://117.60.146.126:8080/w/apply/login" </w:instrText>
      </w:r>
      <w:r>
        <w:rPr>
          <w:rFonts w:ascii="Times New Roman" w:hAnsi="Times New Roman"/>
        </w:rPr>
        <w:fldChar w:fldCharType="separate"/>
      </w:r>
      <w:r>
        <w:rPr>
          <w:rStyle w:val="4"/>
          <w:rFonts w:ascii="Times New Roman" w:hAnsi="Times New Roman"/>
        </w:rPr>
        <w:t>http://117.60.146.126:8080/w/apply/login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，注册账号后登录。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3430270"/>
            <wp:effectExtent l="0" t="0" r="2540" b="17780"/>
            <wp:docPr id="14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 descr="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步骤2：</w:t>
      </w:r>
      <w:r>
        <w:rPr>
          <w:rFonts w:ascii="Times New Roman" w:hAnsi="Times New Roman"/>
        </w:rPr>
        <w:t>登录成功后进入操作页面，点击“我要申报”。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893695"/>
            <wp:effectExtent l="0" t="0" r="2540" b="1905"/>
            <wp:docPr id="9" name="图片 2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步骤3：</w:t>
      </w:r>
      <w:r>
        <w:rPr>
          <w:rFonts w:ascii="Times New Roman" w:hAnsi="Times New Roman"/>
        </w:rPr>
        <w:t>点击“评审”。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496185"/>
            <wp:effectExtent l="0" t="0" r="2540" b="18415"/>
            <wp:docPr id="15" name="图片 3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 descr="3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步骤4：</w:t>
      </w:r>
      <w:r>
        <w:rPr>
          <w:rFonts w:ascii="Times New Roman" w:hAnsi="Times New Roman"/>
        </w:rPr>
        <w:t>点击“2020年连云港市乡土人才中级职称评审”。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226945"/>
            <wp:effectExtent l="0" t="0" r="2540" b="1905"/>
            <wp:docPr id="17" name="图片 4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4.pn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步骤5：</w:t>
      </w:r>
      <w:r>
        <w:rPr>
          <w:rFonts w:ascii="Times New Roman" w:hAnsi="Times New Roman"/>
        </w:rPr>
        <w:t>填齐信息后点击“下一步”。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051050"/>
            <wp:effectExtent l="0" t="0" r="2540" b="6350"/>
            <wp:docPr id="8" name="图片 5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5.pn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步骤6：</w:t>
      </w:r>
      <w:r>
        <w:rPr>
          <w:rFonts w:ascii="Times New Roman" w:hAnsi="Times New Roman"/>
        </w:rPr>
        <w:t>填齐申报表信息后点击“下一步”。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1908175"/>
            <wp:effectExtent l="0" t="0" r="2540" b="15875"/>
            <wp:docPr id="11" name="图片 6" descr="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13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步骤7：</w:t>
      </w:r>
      <w:r>
        <w:rPr>
          <w:rFonts w:ascii="Times New Roman" w:hAnsi="Times New Roman"/>
        </w:rPr>
        <w:t>填齐信息后点击“下一步”。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190750"/>
            <wp:effectExtent l="0" t="0" r="2540" b="0"/>
            <wp:docPr id="7" name="图片 7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步骤8：</w:t>
      </w:r>
      <w:r>
        <w:rPr>
          <w:rFonts w:ascii="Times New Roman" w:hAnsi="Times New Roman"/>
        </w:rPr>
        <w:t>填齐信息后先点击“保存”，然后点击“预览申报表”确认没有问题后，再点击“完成提交”。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222500"/>
            <wp:effectExtent l="0" t="0" r="2540" b="6350"/>
            <wp:docPr id="13" name="图片 8" descr="微信图片_2020070111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微信图片_2020070111591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至此乡土人才中级职称网上申报步骤已全部完成。</w:t>
      </w:r>
    </w:p>
    <w:p>
      <w:pPr>
        <w:rPr>
          <w:rFonts w:ascii="Times New Roman" w:hAnsi="Times New Roman"/>
        </w:rPr>
      </w:pPr>
      <w:r>
        <w:rPr>
          <w:rFonts w:ascii="Times New Roman" w:hAnsi="Times New Roman" w:eastAsia="黑体"/>
          <w:sz w:val="28"/>
          <w:szCs w:val="28"/>
        </w:rPr>
        <w:t>二、乡土人才初（助理）级职称网上申报操作流程</w:t>
      </w:r>
    </w:p>
    <w:p>
      <w:pPr>
        <w:rPr>
          <w:rFonts w:ascii="Times New Roman" w:hAnsi="Times New Roman"/>
          <w:b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步骤1：</w:t>
      </w:r>
      <w:r>
        <w:rPr>
          <w:rFonts w:ascii="Times New Roman" w:hAnsi="Times New Roman"/>
        </w:rPr>
        <w:t>登录网址</w:t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"http://117.60.146.126:8080/w/apply/login" </w:instrText>
      </w:r>
      <w:r>
        <w:rPr>
          <w:rFonts w:ascii="Times New Roman" w:hAnsi="Times New Roman"/>
        </w:rPr>
        <w:fldChar w:fldCharType="separate"/>
      </w:r>
      <w:r>
        <w:rPr>
          <w:rStyle w:val="4"/>
          <w:rFonts w:ascii="Times New Roman" w:hAnsi="Times New Roman"/>
        </w:rPr>
        <w:t>http://117.60.146.126:8080/w/apply/login</w:t>
      </w:r>
      <w:r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>，注册账号后登录。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3430270"/>
            <wp:effectExtent l="0" t="0" r="2540" b="17780"/>
            <wp:docPr id="10" name="图片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1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步骤2：</w:t>
      </w:r>
      <w:r>
        <w:rPr>
          <w:rFonts w:ascii="Times New Roman" w:hAnsi="Times New Roman"/>
        </w:rPr>
        <w:t>进入页面后，点击“我要申报”。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893695"/>
            <wp:effectExtent l="0" t="0" r="2540" b="1905"/>
            <wp:docPr id="6" name="图片 10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 descr="2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</w:rPr>
      </w:pPr>
    </w:p>
    <w:p>
      <w:pPr>
        <w:rPr>
          <w:rFonts w:ascii="Times New Roman" w:hAnsi="Times New Roman"/>
          <w:b/>
        </w:rPr>
      </w:pPr>
    </w:p>
    <w:p>
      <w:pPr>
        <w:rPr>
          <w:rFonts w:ascii="Times New Roman" w:hAnsi="Times New Roman"/>
          <w:b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步骤3：</w:t>
      </w:r>
      <w:r>
        <w:rPr>
          <w:rFonts w:ascii="Times New Roman" w:hAnsi="Times New Roman"/>
        </w:rPr>
        <w:t>点击“考核认定”。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496185"/>
            <wp:effectExtent l="0" t="0" r="2540" b="18415"/>
            <wp:docPr id="12" name="图片 11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6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步骤4：</w:t>
      </w:r>
      <w:r>
        <w:rPr>
          <w:rFonts w:ascii="Times New Roman" w:hAnsi="Times New Roman"/>
        </w:rPr>
        <w:t>点击“考核认定（专业不对口）”。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234565"/>
            <wp:effectExtent l="0" t="0" r="2540" b="13335"/>
            <wp:docPr id="16" name="图片 12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 descr="7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4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步骤5：</w:t>
      </w:r>
      <w:r>
        <w:rPr>
          <w:rFonts w:ascii="Times New Roman" w:hAnsi="Times New Roman"/>
        </w:rPr>
        <w:t>点击“2020年连云港市乡土人才初（助理）级职称评审”。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054225"/>
            <wp:effectExtent l="0" t="0" r="2540" b="3175"/>
            <wp:docPr id="4" name="图片 1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3" descr="8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步骤6：</w:t>
      </w:r>
      <w:r>
        <w:rPr>
          <w:rFonts w:ascii="Times New Roman" w:hAnsi="Times New Roman"/>
        </w:rPr>
        <w:t>填齐信息后点击“下一步”。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051050"/>
            <wp:effectExtent l="0" t="0" r="2540" b="6350"/>
            <wp:docPr id="1" name="图片 14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4" descr="9.pn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5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b/>
        </w:rPr>
      </w:pPr>
    </w:p>
    <w:p>
      <w:pPr>
        <w:rPr>
          <w:rFonts w:ascii="Times New Roman" w:hAnsi="Times New Roman"/>
          <w:b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步骤7：</w:t>
      </w:r>
      <w:r>
        <w:rPr>
          <w:rFonts w:ascii="Times New Roman" w:hAnsi="Times New Roman"/>
        </w:rPr>
        <w:t>填齐申报表信息后点击“下一步”。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1933575"/>
            <wp:effectExtent l="0" t="0" r="2540" b="9525"/>
            <wp:docPr id="5" name="图片 15" descr="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5" descr="10.pn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步骤8：</w:t>
      </w:r>
      <w:r>
        <w:rPr>
          <w:rFonts w:ascii="Times New Roman" w:hAnsi="Times New Roman"/>
        </w:rPr>
        <w:t>填齐信息后点击“下一步”。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190750"/>
            <wp:effectExtent l="0" t="0" r="2540" b="0"/>
            <wp:docPr id="3" name="图片 16" descr="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6" descr="11.pn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步骤9：</w:t>
      </w:r>
      <w:r>
        <w:rPr>
          <w:rFonts w:ascii="Times New Roman" w:hAnsi="Times New Roman"/>
        </w:rPr>
        <w:t>填齐信息后先点击“保存”，然后点击“预览申报表”确认没有问题后，再点击“完成提交”。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114300" distR="114300">
            <wp:extent cx="5274310" cy="2222500"/>
            <wp:effectExtent l="0" t="0" r="2540" b="6350"/>
            <wp:docPr id="2" name="图片 17" descr="微信图片_20200701115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7" descr="微信图片_20200701115918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t>至此乡土人才初（助理）级职称网上申报步骤已全部完成。</w:t>
      </w:r>
    </w:p>
    <w:p>
      <w:pPr>
        <w:rPr>
          <w:rFonts w:ascii="Times New Roman" w:hAnsi="Times New Roman"/>
        </w:rPr>
      </w:pPr>
    </w:p>
    <w:p>
      <w:pPr>
        <w:pStyle w:val="5"/>
        <w:widowControl w:val="0"/>
        <w:spacing w:line="320" w:lineRule="exact"/>
        <w:jc w:val="both"/>
        <w:rPr>
          <w:rFonts w:hint="eastAsia" w:ascii="Times New Roman" w:hAnsi="Times New Roman" w:eastAsia="宋体"/>
        </w:rPr>
      </w:pPr>
    </w:p>
    <w:p>
      <w:pPr>
        <w:pStyle w:val="5"/>
        <w:widowControl w:val="0"/>
        <w:spacing w:line="320" w:lineRule="exact"/>
        <w:jc w:val="both"/>
        <w:rPr>
          <w:rFonts w:hint="eastAsia" w:ascii="Times New Roman" w:hAnsi="Times New Roman" w:eastAsia="宋体"/>
        </w:rPr>
      </w:pPr>
    </w:p>
    <w:p>
      <w:pPr>
        <w:pStyle w:val="5"/>
        <w:widowControl w:val="0"/>
        <w:spacing w:line="320" w:lineRule="exact"/>
        <w:jc w:val="both"/>
        <w:rPr>
          <w:rFonts w:hint="eastAsia" w:ascii="Times New Roman" w:hAnsi="Times New Roman" w:eastAsia="宋体"/>
        </w:rPr>
      </w:pPr>
    </w:p>
    <w:p>
      <w:pPr>
        <w:pStyle w:val="5"/>
        <w:widowControl w:val="0"/>
        <w:spacing w:line="320" w:lineRule="exact"/>
        <w:jc w:val="both"/>
        <w:rPr>
          <w:rFonts w:hint="eastAsia" w:ascii="Times New Roman" w:hAnsi="Times New Roman" w:eastAsia="宋体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仿宋_GB2312"/>
    <w:panose1 w:val="02010601030101010101"/>
    <w:charset w:val="86"/>
    <w:family w:val="auto"/>
    <w:pitch w:val="default"/>
    <w:sig w:usb0="00000000" w:usb1="00000000" w:usb2="0000001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溘冼_GB2312">
    <w:altName w:val="PMingLiU"/>
    <w:panose1 w:val="00000000000000000000"/>
    <w:charset w:val="88"/>
    <w:family w:val="modern"/>
    <w:pitch w:val="default"/>
    <w:sig w:usb0="00000000" w:usb1="00000000" w:usb2="00000010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BA91AF8"/>
    <w:rsid w:val="7D096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unhideWhenUsed/>
    <w:uiPriority w:val="99"/>
    <w:rPr>
      <w:color w:val="0000FF"/>
      <w:u w:val="single"/>
    </w:rPr>
  </w:style>
  <w:style w:type="paragraph" w:customStyle="1" w:styleId="5">
    <w:name w:val="线型"/>
    <w:basedOn w:val="1"/>
    <w:qFormat/>
    <w:uiPriority w:val="0"/>
    <w:pPr>
      <w:widowControl/>
      <w:autoSpaceDE w:val="0"/>
      <w:autoSpaceDN w:val="0"/>
      <w:adjustRightInd w:val="0"/>
      <w:jc w:val="center"/>
    </w:pPr>
    <w:rPr>
      <w:rFonts w:ascii="溘冼_GB2312" w:eastAsia="溘冼_GB2312"/>
      <w:kern w:val="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2020-07-13T03:58:00Z</dcterms:created>
  <dc:creator>Administrator</dc:creator>
  <cp:lastModifiedBy>泠夏遗渡</cp:lastModifiedBy>
  <dcterms:modified xsi:type="dcterms:W3CDTF">2020-07-13T04:00:38Z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2052-11.1.0.8838</vt:lpwstr>
  </property>
</Properties>
</file>