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eastAsia="黑体" w:cs="宋体"/>
          <w:sz w:val="32"/>
          <w:szCs w:val="32"/>
        </w:rPr>
        <w:t>附件2：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粗黑宋简体" w:hAnsi="方正粗黑宋简体" w:eastAsia="方正粗黑宋简体" w:cs="方正粗黑宋简体"/>
          <w:kern w:val="2"/>
          <w:sz w:val="44"/>
          <w:szCs w:val="44"/>
        </w:rPr>
      </w:pPr>
      <w:r>
        <w:rPr>
          <w:rFonts w:hint="eastAsia" w:ascii="方正粗黑宋简体" w:hAnsi="方正粗黑宋简体" w:eastAsia="方正粗黑宋简体" w:cs="方正粗黑宋简体"/>
          <w:kern w:val="2"/>
          <w:sz w:val="44"/>
          <w:szCs w:val="44"/>
        </w:rPr>
        <w:t>第二届“灌河工匠”技能大赛选手报名表</w:t>
      </w:r>
    </w:p>
    <w:p>
      <w:pPr>
        <w:ind w:firstLine="1260" w:firstLineChars="350"/>
        <w:rPr>
          <w:rFonts w:ascii="Times New Roman" w:hAnsi="Times New Roman" w:eastAsia="黑体" w:cs="宋体"/>
          <w:kern w:val="0"/>
          <w:sz w:val="36"/>
          <w:szCs w:val="36"/>
        </w:rPr>
      </w:pPr>
    </w:p>
    <w:tbl>
      <w:tblPr>
        <w:tblStyle w:val="3"/>
        <w:tblW w:w="897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646"/>
        <w:gridCol w:w="915"/>
        <w:gridCol w:w="731"/>
        <w:gridCol w:w="1647"/>
        <w:gridCol w:w="365"/>
        <w:gridCol w:w="18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1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71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60" w:firstLineChars="450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报名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71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从事职业</w:t>
            </w:r>
          </w:p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（工种）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现职业资格等级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150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参赛工种</w:t>
            </w:r>
          </w:p>
        </w:tc>
        <w:tc>
          <w:tcPr>
            <w:tcW w:w="713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育婴员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式面点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西式面点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砌筑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防水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汽车维修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焊工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起重装卸机械操作（叉车）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茶艺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电工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美容</w:t>
            </w:r>
          </w:p>
        </w:tc>
      </w:tr>
    </w:tbl>
    <w:p>
      <w:pPr>
        <w:widowControl/>
        <w:shd w:val="clear" w:color="auto" w:fill="FFFFFF"/>
        <w:spacing w:line="560" w:lineRule="exact"/>
        <w:ind w:firstLine="560" w:firstLineChars="200"/>
        <w:rPr>
          <w:rFonts w:hint="eastAsia"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说明：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各参赛选手按所属地</w:t>
      </w:r>
      <w:r>
        <w:rPr>
          <w:rFonts w:ascii="Times New Roman" w:hAnsi="Times New Roman" w:eastAsia="仿宋_GB2312"/>
          <w:kern w:val="0"/>
          <w:sz w:val="28"/>
          <w:szCs w:val="28"/>
        </w:rPr>
        <w:t>请于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8</w:t>
      </w:r>
      <w:r>
        <w:rPr>
          <w:rFonts w:ascii="Times New Roman" w:hAnsi="Times New Roman" w:eastAsia="仿宋_GB2312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30</w:t>
      </w:r>
      <w:r>
        <w:rPr>
          <w:rFonts w:ascii="Times New Roman" w:hAnsi="Times New Roman" w:eastAsia="仿宋_GB2312"/>
          <w:kern w:val="0"/>
          <w:sz w:val="28"/>
          <w:szCs w:val="28"/>
        </w:rPr>
        <w:t>日前向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灌云县人力资源和社会保障局</w:t>
      </w:r>
      <w:r>
        <w:rPr>
          <w:rFonts w:ascii="Times New Roman" w:hAnsi="Times New Roman" w:eastAsia="仿宋_GB2312"/>
          <w:kern w:val="0"/>
          <w:sz w:val="28"/>
          <w:szCs w:val="28"/>
        </w:rPr>
        <w:t>710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办公室、灌南县人力资源和社会保障局757室</w:t>
      </w:r>
      <w:r>
        <w:rPr>
          <w:rFonts w:ascii="Times New Roman" w:hAnsi="Times New Roman" w:eastAsia="仿宋_GB2312"/>
          <w:kern w:val="0"/>
          <w:sz w:val="28"/>
          <w:szCs w:val="28"/>
        </w:rPr>
        <w:t>提交参赛选手报名表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、</w:t>
      </w:r>
      <w:r>
        <w:rPr>
          <w:rFonts w:ascii="Times New Roman" w:hAnsi="Times New Roman" w:eastAsia="仿宋_GB2312"/>
          <w:kern w:val="0"/>
          <w:sz w:val="28"/>
          <w:szCs w:val="28"/>
        </w:rPr>
        <w:t>身份证复印件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、</w:t>
      </w:r>
      <w:r>
        <w:rPr>
          <w:rFonts w:ascii="Times New Roman" w:hAnsi="Times New Roman" w:eastAsia="仿宋_GB2312"/>
          <w:kern w:val="0"/>
          <w:sz w:val="28"/>
          <w:szCs w:val="28"/>
        </w:rPr>
        <w:t>2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寸彩色免冠照片，</w:t>
      </w:r>
      <w:r>
        <w:rPr>
          <w:rFonts w:ascii="Times New Roman" w:hAnsi="Times New Roman" w:eastAsia="仿宋_GB2312"/>
          <w:kern w:val="0"/>
          <w:sz w:val="28"/>
          <w:szCs w:val="28"/>
        </w:rPr>
        <w:t>以便办理报名手续。</w:t>
      </w:r>
    </w:p>
    <w:p>
      <w:pPr>
        <w:spacing w:line="500" w:lineRule="exact"/>
        <w:rPr>
          <w:rFonts w:ascii="Times New Roman" w:eastAsia="黑体" w:cs="宋体"/>
          <w:sz w:val="32"/>
          <w:szCs w:val="32"/>
        </w:rPr>
        <w:sectPr>
          <w:pgSz w:w="11906" w:h="16838"/>
          <w:pgMar w:top="1984" w:right="1417" w:bottom="1417" w:left="1417" w:header="1701" w:footer="1134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B3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2020-08-26T01:41:30Z</dcterms:created>
  <dc:creator>Administrator</dc:creator>
  <cp:lastModifiedBy>泠夏遗渡</cp:lastModifiedBy>
  <dcterms:modified xsi:type="dcterms:W3CDTF">2020-08-26T01:41:41Z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