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0B" w:rsidRDefault="0045189F">
      <w:pPr>
        <w:spacing w:line="640" w:lineRule="exact"/>
        <w:ind w:leftChars="-150" w:left="-330" w:rightChars="-150" w:right="-33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灌南县市场监督管理局</w:t>
      </w:r>
    </w:p>
    <w:p w:rsidR="00C0130B" w:rsidRDefault="0045189F">
      <w:pPr>
        <w:spacing w:line="640" w:lineRule="exact"/>
        <w:ind w:leftChars="-150" w:left="-330" w:rightChars="-150" w:right="-330"/>
        <w:jc w:val="center"/>
        <w:rPr>
          <w:rFonts w:ascii="宋体" w:eastAsia="宋体" w:hAnsi="宋体"/>
          <w:b/>
          <w:sz w:val="48"/>
          <w:szCs w:val="48"/>
        </w:rPr>
      </w:pPr>
      <w:r>
        <w:rPr>
          <w:rFonts w:ascii="宋体" w:eastAsia="宋体" w:hAnsi="宋体" w:hint="eastAsia"/>
          <w:b/>
          <w:sz w:val="48"/>
          <w:szCs w:val="48"/>
        </w:rPr>
        <w:t>特种设备注销公告</w:t>
      </w:r>
    </w:p>
    <w:p w:rsidR="00C0130B" w:rsidRDefault="0045189F">
      <w:pPr>
        <w:spacing w:line="640" w:lineRule="exact"/>
        <w:ind w:leftChars="-150" w:left="-330" w:rightChars="-150" w:right="-330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2022年第</w:t>
      </w:r>
      <w:r w:rsidR="00371408">
        <w:rPr>
          <w:rFonts w:ascii="宋体" w:eastAsia="宋体" w:hAnsi="宋体" w:hint="eastAsia"/>
          <w:sz w:val="36"/>
          <w:szCs w:val="36"/>
        </w:rPr>
        <w:t>4</w:t>
      </w:r>
      <w:r>
        <w:rPr>
          <w:rFonts w:ascii="宋体" w:eastAsia="宋体" w:hAnsi="宋体" w:hint="eastAsia"/>
          <w:sz w:val="36"/>
          <w:szCs w:val="36"/>
        </w:rPr>
        <w:t>号</w:t>
      </w:r>
    </w:p>
    <w:p w:rsidR="00C0130B" w:rsidRDefault="0045189F">
      <w:pPr>
        <w:spacing w:line="640" w:lineRule="exact"/>
        <w:ind w:leftChars="-150" w:left="-330" w:rightChars="-150" w:right="-33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为加强特种设备安全管理，消除事故隐患，预防生产安全事故，我局组织执法监管人员对</w:t>
      </w:r>
      <w:r w:rsidR="009760CF">
        <w:rPr>
          <w:rFonts w:ascii="仿宋" w:eastAsia="仿宋" w:hAnsi="仿宋" w:cs="仿宋" w:hint="eastAsia"/>
          <w:sz w:val="30"/>
          <w:szCs w:val="30"/>
        </w:rPr>
        <w:t>连云港瑞威化工有限</w:t>
      </w:r>
      <w:r>
        <w:rPr>
          <w:rFonts w:ascii="仿宋" w:eastAsia="仿宋" w:hAnsi="仿宋" w:cs="仿宋" w:hint="eastAsia"/>
          <w:sz w:val="30"/>
          <w:szCs w:val="30"/>
        </w:rPr>
        <w:t>公司进行检查，发现</w:t>
      </w:r>
      <w:r w:rsidR="00371408">
        <w:rPr>
          <w:rFonts w:ascii="仿宋" w:eastAsia="仿宋" w:hAnsi="仿宋" w:cs="仿宋" w:hint="eastAsia"/>
          <w:sz w:val="30"/>
          <w:szCs w:val="30"/>
        </w:rPr>
        <w:t>该公司</w:t>
      </w:r>
      <w:r>
        <w:rPr>
          <w:rFonts w:ascii="仿宋" w:eastAsia="仿宋" w:hAnsi="仿宋" w:cs="仿宋" w:hint="eastAsia"/>
          <w:sz w:val="30"/>
          <w:szCs w:val="30"/>
        </w:rPr>
        <w:t>所属特种设备已全部拆除，</w:t>
      </w:r>
      <w:r w:rsidR="00371408">
        <w:rPr>
          <w:rFonts w:ascii="仿宋" w:eastAsia="仿宋" w:hAnsi="仿宋" w:cs="仿宋" w:hint="eastAsia"/>
          <w:sz w:val="30"/>
          <w:szCs w:val="30"/>
        </w:rPr>
        <w:t>气瓶已不再充装。因</w:t>
      </w:r>
      <w:r>
        <w:rPr>
          <w:rFonts w:ascii="仿宋" w:eastAsia="仿宋" w:hAnsi="仿宋" w:cs="仿宋" w:hint="eastAsia"/>
          <w:sz w:val="30"/>
          <w:szCs w:val="30"/>
        </w:rPr>
        <w:t>无法联系相关人员办理注销手续</w:t>
      </w:r>
      <w:r w:rsidR="00371408"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根据《中华人民共和国特种设备安全法》《特种设备使用管理规则》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(</w:t>
      </w:r>
      <w:r>
        <w:rPr>
          <w:rStyle w:val="a4"/>
          <w:rFonts w:ascii="仿宋" w:eastAsia="仿宋" w:hAnsi="仿宋" w:cs="仿宋" w:hint="eastAsia"/>
          <w:i w:val="0"/>
          <w:iCs w:val="0"/>
          <w:sz w:val="30"/>
          <w:szCs w:val="30"/>
          <w:shd w:val="clear" w:color="auto" w:fill="FFFFFF"/>
        </w:rPr>
        <w:t>TSG 08-2017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)相关规定，</w:t>
      </w:r>
      <w:r>
        <w:rPr>
          <w:rFonts w:ascii="仿宋" w:eastAsia="仿宋" w:hAnsi="仿宋" w:cs="仿宋" w:hint="eastAsia"/>
          <w:sz w:val="30"/>
          <w:szCs w:val="30"/>
        </w:rPr>
        <w:t>现予公告，请</w:t>
      </w:r>
      <w:r w:rsidR="00371408">
        <w:rPr>
          <w:rFonts w:ascii="仿宋" w:eastAsia="仿宋" w:hAnsi="仿宋" w:cs="仿宋" w:hint="eastAsia"/>
          <w:sz w:val="30"/>
          <w:szCs w:val="30"/>
        </w:rPr>
        <w:t>该公司</w:t>
      </w:r>
      <w:r>
        <w:rPr>
          <w:rFonts w:ascii="仿宋" w:eastAsia="仿宋" w:hAnsi="仿宋" w:cs="仿宋" w:hint="eastAsia"/>
          <w:sz w:val="30"/>
          <w:szCs w:val="30"/>
        </w:rPr>
        <w:t>自本公告之日起三十个工作日内至我局办理注销手续；逾期未办理的，视为已办理注销手续。</w:t>
      </w:r>
    </w:p>
    <w:p w:rsidR="00C0130B" w:rsidRDefault="0045189F" w:rsidP="005111BA">
      <w:pPr>
        <w:spacing w:line="640" w:lineRule="exact"/>
        <w:ind w:leftChars="-150" w:left="-330" w:rightChars="-150" w:right="-330"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特此公告。</w:t>
      </w:r>
    </w:p>
    <w:p w:rsidR="00C0130B" w:rsidRDefault="0045189F">
      <w:pPr>
        <w:pStyle w:val="a3"/>
        <w:shd w:val="clear" w:color="auto" w:fill="FFFFFF"/>
        <w:spacing w:beforeAutospacing="0" w:afterAutospacing="0" w:line="640" w:lineRule="exact"/>
        <w:ind w:leftChars="-150" w:left="-330" w:rightChars="-150" w:right="-330" w:firstLineChars="1600" w:firstLine="48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2022年</w:t>
      </w:r>
      <w:r w:rsidR="00CC08BB">
        <w:rPr>
          <w:rFonts w:ascii="仿宋_GB2312" w:eastAsia="仿宋_GB2312" w:hint="eastAsia"/>
          <w:color w:val="000000"/>
          <w:sz w:val="30"/>
          <w:szCs w:val="30"/>
        </w:rPr>
        <w:t>7</w:t>
      </w:r>
      <w:r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CC08BB">
        <w:rPr>
          <w:rFonts w:ascii="仿宋_GB2312" w:eastAsia="仿宋_GB2312" w:hint="eastAsia"/>
          <w:color w:val="000000"/>
          <w:sz w:val="30"/>
          <w:szCs w:val="30"/>
        </w:rPr>
        <w:t>22</w:t>
      </w:r>
      <w:r>
        <w:rPr>
          <w:rFonts w:ascii="仿宋_GB2312" w:eastAsia="仿宋_GB2312" w:hint="eastAsia"/>
          <w:color w:val="000000"/>
          <w:sz w:val="30"/>
          <w:szCs w:val="30"/>
        </w:rPr>
        <w:t>日</w:t>
      </w:r>
    </w:p>
    <w:p w:rsidR="00371408" w:rsidRDefault="00371408" w:rsidP="00371408">
      <w:pPr>
        <w:pStyle w:val="a3"/>
        <w:shd w:val="clear" w:color="auto" w:fill="FFFFFF"/>
        <w:spacing w:beforeAutospacing="0" w:afterAutospacing="0" w:line="640" w:lineRule="exact"/>
        <w:ind w:rightChars="-150" w:right="-33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附件：</w:t>
      </w:r>
    </w:p>
    <w:p w:rsidR="00371408" w:rsidRDefault="00371408" w:rsidP="00371408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640" w:lineRule="exact"/>
        <w:ind w:rightChars="-150" w:right="-33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压力容器明细表</w:t>
      </w:r>
    </w:p>
    <w:p w:rsidR="00371408" w:rsidRDefault="00371408" w:rsidP="00371408">
      <w:pPr>
        <w:pStyle w:val="a3"/>
        <w:numPr>
          <w:ilvl w:val="0"/>
          <w:numId w:val="1"/>
        </w:numPr>
        <w:shd w:val="clear" w:color="auto" w:fill="FFFFFF"/>
        <w:spacing w:beforeAutospacing="0" w:afterAutospacing="0" w:line="640" w:lineRule="exact"/>
        <w:ind w:rightChars="-150" w:right="-330"/>
        <w:rPr>
          <w:rFonts w:ascii="仿宋_GB2312" w:eastAsia="仿宋_GB2312" w:hAnsi="����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气瓶明细表</w:t>
      </w:r>
    </w:p>
    <w:p w:rsidR="00C0130B" w:rsidRDefault="00C0130B"/>
    <w:sectPr w:rsidR="00C0130B" w:rsidSect="00C0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E4EE9"/>
    <w:multiLevelType w:val="hybridMultilevel"/>
    <w:tmpl w:val="BE08AEC8"/>
    <w:lvl w:ilvl="0" w:tplc="7CAA27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30B"/>
    <w:rsid w:val="000C3E04"/>
    <w:rsid w:val="001E1F21"/>
    <w:rsid w:val="001E42D5"/>
    <w:rsid w:val="00371408"/>
    <w:rsid w:val="0045189F"/>
    <w:rsid w:val="005111BA"/>
    <w:rsid w:val="00532362"/>
    <w:rsid w:val="006120EC"/>
    <w:rsid w:val="00742F0D"/>
    <w:rsid w:val="007D7FE9"/>
    <w:rsid w:val="009760CF"/>
    <w:rsid w:val="00A27604"/>
    <w:rsid w:val="00A9703C"/>
    <w:rsid w:val="00B33AE5"/>
    <w:rsid w:val="00B4036C"/>
    <w:rsid w:val="00C0130B"/>
    <w:rsid w:val="00CC08BB"/>
    <w:rsid w:val="00FE4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0B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013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Emphasis"/>
    <w:basedOn w:val="a0"/>
    <w:uiPriority w:val="20"/>
    <w:qFormat/>
    <w:rsid w:val="00C0130B"/>
    <w:rPr>
      <w:i/>
      <w:iCs/>
    </w:rPr>
  </w:style>
  <w:style w:type="paragraph" w:styleId="a5">
    <w:name w:val="Date"/>
    <w:basedOn w:val="a"/>
    <w:next w:val="a"/>
    <w:link w:val="Char"/>
    <w:uiPriority w:val="99"/>
    <w:semiHidden/>
    <w:unhideWhenUsed/>
    <w:rsid w:val="0037140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71408"/>
    <w:rPr>
      <w:rFonts w:ascii="Tahoma" w:eastAsia="微软雅黑" w:hAnsi="Tahom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>MS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4</cp:revision>
  <dcterms:created xsi:type="dcterms:W3CDTF">2022-08-24T08:16:00Z</dcterms:created>
  <dcterms:modified xsi:type="dcterms:W3CDTF">2022-08-24T09:33:00Z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2269A6BA55B54BA78F2436FEC72AD74F</vt:lpwstr>
  </property>
</Properties>
</file>