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mc:AlternateContent>
          <mc:Choice Requires="wps">
            <w:drawing>
              <wp:anchor distT="0" distB="0" distL="114300" distR="114300" simplePos="0" relativeHeight="251660288" behindDoc="0" locked="0" layoutInCell="1" allowOverlap="1">
                <wp:simplePos x="0" y="0"/>
                <wp:positionH relativeFrom="column">
                  <wp:posOffset>-120650</wp:posOffset>
                </wp:positionH>
                <wp:positionV relativeFrom="paragraph">
                  <wp:posOffset>78105</wp:posOffset>
                </wp:positionV>
                <wp:extent cx="4763135" cy="2039620"/>
                <wp:effectExtent l="0" t="0" r="0" b="0"/>
                <wp:wrapNone/>
                <wp:docPr id="2" name="文本框 2"/>
                <wp:cNvGraphicFramePr/>
                <a:graphic xmlns:a="http://schemas.openxmlformats.org/drawingml/2006/main">
                  <a:graphicData uri="http://schemas.microsoft.com/office/word/2010/wordprocessingShape">
                    <wps:wsp>
                      <wps:cNvSpPr txBox="1"/>
                      <wps:spPr>
                        <a:xfrm>
                          <a:off x="894715" y="1410970"/>
                          <a:ext cx="4763135" cy="2039620"/>
                        </a:xfrm>
                        <a:prstGeom prst="rect">
                          <a:avLst/>
                        </a:prstGeom>
                        <a:noFill/>
                        <a:ln w="6350">
                          <a:noFill/>
                        </a:ln>
                        <a:effectLst/>
                      </wps:spPr>
                      <wps:txbx>
                        <w:txbxContent>
                          <w:p>
                            <w:pPr>
                              <w:spacing w:line="1600" w:lineRule="exact"/>
                              <w:jc w:val="distribute"/>
                              <w:rPr>
                                <w:rFonts w:ascii="方正小标宋简体" w:hAnsi="方正小标宋简体" w:eastAsia="方正小标宋简体" w:cs="方正小标宋简体"/>
                                <w:color w:val="FF0000"/>
                                <w:w w:val="70"/>
                                <w:sz w:val="120"/>
                                <w:szCs w:val="120"/>
                              </w:rPr>
                            </w:pPr>
                            <w:r>
                              <w:rPr>
                                <w:rFonts w:hint="eastAsia" w:ascii="方正小标宋简体" w:hAnsi="方正小标宋简体" w:eastAsia="方正小标宋简体" w:cs="方正小标宋简体"/>
                                <w:color w:val="FF0000"/>
                                <w:w w:val="70"/>
                                <w:sz w:val="120"/>
                                <w:szCs w:val="120"/>
                              </w:rPr>
                              <w:t>灌南县农业农村局</w:t>
                            </w:r>
                          </w:p>
                          <w:p>
                            <w:pPr>
                              <w:spacing w:line="1600" w:lineRule="exact"/>
                              <w:jc w:val="distribute"/>
                              <w:rPr>
                                <w:rFonts w:ascii="方正小标宋简体" w:hAnsi="方正小标宋简体" w:eastAsia="方正小标宋简体" w:cs="方正小标宋简体"/>
                                <w:color w:val="FF0000"/>
                                <w:w w:val="70"/>
                                <w:sz w:val="120"/>
                                <w:szCs w:val="120"/>
                              </w:rPr>
                            </w:pPr>
                            <w:r>
                              <w:rPr>
                                <w:rFonts w:hint="eastAsia" w:ascii="方正小标宋简体" w:hAnsi="方正小标宋简体" w:eastAsia="方正小标宋简体" w:cs="方正小标宋简体"/>
                                <w:color w:val="FF0000"/>
                                <w:w w:val="70"/>
                                <w:sz w:val="120"/>
                                <w:szCs w:val="120"/>
                              </w:rPr>
                              <w:t>灌南县财政局</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5pt;margin-top:6.15pt;height:160.6pt;width:375.05pt;z-index:251660288;mso-width-relative:page;mso-height-relative:page;" filled="f" stroked="f" coordsize="21600,21600" o:gfxdata="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8Vh8E2wAAAAoBAAAP&#10;AAAAAAAAAAEAIAAAACIAAABkcnMvZG93bnJldi54bWxQSwECFAAUAAAACACHTuJAvryfUU4CAACA&#10;BAAADgAAAAAAAAABACAAAAAqAQAAZHJzL2Uyb0RvYy54bWxQSwUGAAAAAAYABgBZAQAA6gUAAAAA&#10;">
                <v:fill on="f" focussize="0,0"/>
                <v:stroke on="f" weight="0.5pt"/>
                <v:imagedata o:title=""/>
                <o:lock v:ext="edit" aspectratio="f"/>
                <v:textbox>
                  <w:txbxContent>
                    <w:p>
                      <w:pPr>
                        <w:spacing w:line="1600" w:lineRule="exact"/>
                        <w:jc w:val="distribute"/>
                        <w:rPr>
                          <w:rFonts w:ascii="方正小标宋简体" w:hAnsi="方正小标宋简体" w:eastAsia="方正小标宋简体" w:cs="方正小标宋简体"/>
                          <w:color w:val="FF0000"/>
                          <w:w w:val="70"/>
                          <w:sz w:val="120"/>
                          <w:szCs w:val="120"/>
                        </w:rPr>
                      </w:pPr>
                      <w:r>
                        <w:rPr>
                          <w:rFonts w:hint="eastAsia" w:ascii="方正小标宋简体" w:hAnsi="方正小标宋简体" w:eastAsia="方正小标宋简体" w:cs="方正小标宋简体"/>
                          <w:color w:val="FF0000"/>
                          <w:w w:val="70"/>
                          <w:sz w:val="120"/>
                          <w:szCs w:val="120"/>
                        </w:rPr>
                        <w:t>灌南县农业农村局</w:t>
                      </w:r>
                    </w:p>
                    <w:p>
                      <w:pPr>
                        <w:spacing w:line="1600" w:lineRule="exact"/>
                        <w:jc w:val="distribute"/>
                        <w:rPr>
                          <w:rFonts w:ascii="方正小标宋简体" w:hAnsi="方正小标宋简体" w:eastAsia="方正小标宋简体" w:cs="方正小标宋简体"/>
                          <w:color w:val="FF0000"/>
                          <w:w w:val="70"/>
                          <w:sz w:val="120"/>
                          <w:szCs w:val="120"/>
                        </w:rPr>
                      </w:pPr>
                      <w:r>
                        <w:rPr>
                          <w:rFonts w:hint="eastAsia" w:ascii="方正小标宋简体" w:hAnsi="方正小标宋简体" w:eastAsia="方正小标宋简体" w:cs="方正小标宋简体"/>
                          <w:color w:val="FF0000"/>
                          <w:w w:val="70"/>
                          <w:sz w:val="120"/>
                          <w:szCs w:val="120"/>
                        </w:rPr>
                        <w:t>灌南县财政局</w:t>
                      </w:r>
                    </w:p>
                  </w:txbxContent>
                </v:textbox>
              </v:shape>
            </w:pict>
          </mc:Fallback>
        </mc:AlternateContent>
      </w:r>
    </w:p>
    <w:p/>
    <w:p>
      <w:r>
        <mc:AlternateContent>
          <mc:Choice Requires="wps">
            <w:drawing>
              <wp:anchor distT="0" distB="0" distL="114300" distR="114300" simplePos="0" relativeHeight="251661312" behindDoc="0" locked="0" layoutInCell="1" allowOverlap="1">
                <wp:simplePos x="0" y="0"/>
                <wp:positionH relativeFrom="column">
                  <wp:posOffset>4576445</wp:posOffset>
                </wp:positionH>
                <wp:positionV relativeFrom="paragraph">
                  <wp:posOffset>189230</wp:posOffset>
                </wp:positionV>
                <wp:extent cx="1131570" cy="1143000"/>
                <wp:effectExtent l="0" t="0" r="0" b="0"/>
                <wp:wrapNone/>
                <wp:docPr id="3" name="文本框 3"/>
                <wp:cNvGraphicFramePr/>
                <a:graphic xmlns:a="http://schemas.openxmlformats.org/drawingml/2006/main">
                  <a:graphicData uri="http://schemas.microsoft.com/office/word/2010/wordprocessingShape">
                    <wps:wsp>
                      <wps:cNvSpPr txBox="1"/>
                      <wps:spPr>
                        <a:xfrm>
                          <a:off x="6083300" y="2117090"/>
                          <a:ext cx="1131570" cy="1143000"/>
                        </a:xfrm>
                        <a:prstGeom prst="rect">
                          <a:avLst/>
                        </a:prstGeom>
                        <a:noFill/>
                        <a:ln w="6350">
                          <a:noFill/>
                        </a:ln>
                        <a:effectLst/>
                      </wps:spPr>
                      <wps:txbx>
                        <w:txbxContent>
                          <w:p>
                            <w:pPr>
                              <w:rPr>
                                <w:rFonts w:ascii="方正小标宋简体" w:hAnsi="方正小标宋简体" w:eastAsia="方正小标宋简体" w:cs="方正小标宋简体"/>
                                <w:color w:val="FF0000"/>
                                <w:w w:val="60"/>
                                <w:sz w:val="120"/>
                                <w:szCs w:val="120"/>
                              </w:rPr>
                            </w:pPr>
                            <w:r>
                              <w:rPr>
                                <w:rFonts w:hint="eastAsia" w:ascii="方正小标宋简体" w:hAnsi="方正小标宋简体" w:eastAsia="方正小标宋简体" w:cs="方正小标宋简体"/>
                                <w:color w:val="FF0000"/>
                                <w:w w:val="60"/>
                                <w:sz w:val="120"/>
                                <w:szCs w:val="120"/>
                              </w:rPr>
                              <w:t>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0.35pt;margin-top:14.9pt;height:90pt;width:89.1pt;z-index:251661312;mso-width-relative:page;mso-height-relative:page;" filled="f" stroked="f" coordsize="21600,21600" o:gfxdata="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NH/BAjZAAAACgEAAA8AAAAA&#10;AAAAAQAgAAAAIgAAAGRycy9kb3ducmV2LnhtbFBLAQIUABQAAAAIAIdO4kA6tsMfTAIAAIEEAAAO&#10;AAAAAAAAAAEAIAAAACgBAABkcnMvZTJvRG9jLnhtbFBLBQYAAAAABgAGAFkBAADmBQAAAAA=&#10;">
                <v:fill on="f" focussize="0,0"/>
                <v:stroke on="f" weight="0.5pt"/>
                <v:imagedata o:title=""/>
                <o:lock v:ext="edit" aspectratio="f"/>
                <v:textbox>
                  <w:txbxContent>
                    <w:p>
                      <w:pPr>
                        <w:rPr>
                          <w:rFonts w:ascii="方正小标宋简体" w:hAnsi="方正小标宋简体" w:eastAsia="方正小标宋简体" w:cs="方正小标宋简体"/>
                          <w:color w:val="FF0000"/>
                          <w:w w:val="60"/>
                          <w:sz w:val="120"/>
                          <w:szCs w:val="120"/>
                        </w:rPr>
                      </w:pPr>
                      <w:r>
                        <w:rPr>
                          <w:rFonts w:hint="eastAsia" w:ascii="方正小标宋简体" w:hAnsi="方正小标宋简体" w:eastAsia="方正小标宋简体" w:cs="方正小标宋简体"/>
                          <w:color w:val="FF0000"/>
                          <w:w w:val="60"/>
                          <w:sz w:val="120"/>
                          <w:szCs w:val="120"/>
                        </w:rPr>
                        <w:t>文件</w:t>
                      </w:r>
                    </w:p>
                  </w:txbxContent>
                </v:textbox>
              </v:shape>
            </w:pict>
          </mc:Fallback>
        </mc:AlternateContent>
      </w:r>
    </w:p>
    <w:p/>
    <w:p/>
    <w:p/>
    <w:p/>
    <w:p>
      <w:pPr>
        <w:tabs>
          <w:tab w:val="left" w:pos="7424"/>
        </w:tabs>
        <w:jc w:val="left"/>
      </w:pPr>
      <w:r>
        <w:rPr>
          <w:rFonts w:hint="eastAsia"/>
        </w:rPr>
        <w:tab/>
      </w:r>
    </w:p>
    <w:p>
      <w:pPr>
        <w:tabs>
          <w:tab w:val="left" w:pos="7424"/>
        </w:tabs>
        <w:jc w:val="left"/>
      </w:pPr>
    </w:p>
    <w:p>
      <w:pPr>
        <w:tabs>
          <w:tab w:val="left" w:pos="7424"/>
        </w:tabs>
        <w:jc w:val="left"/>
      </w:pPr>
    </w:p>
    <w:p>
      <w:pPr>
        <w:tabs>
          <w:tab w:val="left" w:pos="7424"/>
        </w:tabs>
        <w:jc w:val="left"/>
      </w:pPr>
    </w:p>
    <w:p>
      <w:pPr>
        <w:tabs>
          <w:tab w:val="left" w:pos="7424"/>
        </w:tabs>
        <w:jc w:val="left"/>
      </w:pPr>
    </w:p>
    <w:p>
      <w:pPr>
        <w:tabs>
          <w:tab w:val="left" w:pos="7424"/>
        </w:tabs>
        <w:jc w:val="left"/>
      </w:pPr>
    </w:p>
    <w:p>
      <w:pPr>
        <w:spacing w:line="560" w:lineRule="exact"/>
        <w:ind w:firstLine="320" w:firstLineChars="100"/>
        <w:jc w:val="center"/>
        <w:rPr>
          <w:rFonts w:ascii="Times New Roman" w:hAnsi="Times New Roman" w:eastAsia="仿宋" w:cs="Times New Roman"/>
          <w:bCs/>
          <w:color w:val="000000"/>
          <w:sz w:val="32"/>
          <w:szCs w:val="32"/>
        </w:rPr>
      </w:pPr>
      <w:r>
        <w:rPr>
          <w:rFonts w:ascii="Times New Roman" w:hAnsi="Times New Roman" w:eastAsia="仿宋_GB2312" w:cs="Times New Roman"/>
          <w:bCs/>
          <w:color w:val="000000"/>
          <w:sz w:val="32"/>
          <w:szCs w:val="32"/>
        </w:rPr>
        <w:t>灌农发〔20</w:t>
      </w:r>
      <w:r>
        <w:rPr>
          <w:rFonts w:hint="eastAsia" w:ascii="Times New Roman" w:hAnsi="Times New Roman" w:eastAsia="仿宋_GB2312" w:cs="Times New Roman"/>
          <w:bCs/>
          <w:color w:val="000000"/>
          <w:sz w:val="32"/>
          <w:szCs w:val="32"/>
        </w:rPr>
        <w:t>23</w:t>
      </w:r>
      <w:r>
        <w:rPr>
          <w:rFonts w:ascii="Times New Roman" w:hAnsi="Times New Roman" w:eastAsia="仿宋_GB2312" w:cs="Times New Roman"/>
          <w:bCs/>
          <w:color w:val="000000"/>
          <w:sz w:val="32"/>
          <w:szCs w:val="32"/>
        </w:rPr>
        <w:t>〕</w:t>
      </w:r>
      <w:r>
        <w:rPr>
          <w:rFonts w:hint="eastAsia" w:ascii="Times New Roman" w:hAnsi="Times New Roman" w:eastAsia="仿宋_GB2312" w:cs="Times New Roman"/>
          <w:bCs/>
          <w:color w:val="000000"/>
          <w:sz w:val="32"/>
          <w:szCs w:val="32"/>
          <w:lang w:val="en-US" w:eastAsia="zh-CN"/>
        </w:rPr>
        <w:t>78</w:t>
      </w:r>
      <w:r>
        <w:rPr>
          <w:rFonts w:ascii="Times New Roman" w:hAnsi="Times New Roman" w:eastAsia="仿宋_GB2312" w:cs="Times New Roman"/>
          <w:bCs/>
          <w:color w:val="000000"/>
          <w:sz w:val="32"/>
          <w:szCs w:val="32"/>
        </w:rPr>
        <w:t>号</w:t>
      </w:r>
    </w:p>
    <w:p>
      <w:pPr>
        <w:tabs>
          <w:tab w:val="left" w:pos="7424"/>
        </w:tabs>
        <w:jc w:val="left"/>
      </w:pPr>
      <w:r>
        <mc:AlternateContent>
          <mc:Choice Requires="wps">
            <w:drawing>
              <wp:anchor distT="0" distB="0" distL="114300" distR="114300" simplePos="0" relativeHeight="251662336" behindDoc="0" locked="0" layoutInCell="1" allowOverlap="1">
                <wp:simplePos x="0" y="0"/>
                <wp:positionH relativeFrom="column">
                  <wp:posOffset>-16510</wp:posOffset>
                </wp:positionH>
                <wp:positionV relativeFrom="paragraph">
                  <wp:posOffset>78105</wp:posOffset>
                </wp:positionV>
                <wp:extent cx="5614670" cy="0"/>
                <wp:effectExtent l="0" t="13970" r="5080" b="14605"/>
                <wp:wrapNone/>
                <wp:docPr id="5" name="直接连接符 5"/>
                <wp:cNvGraphicFramePr/>
                <a:graphic xmlns:a="http://schemas.openxmlformats.org/drawingml/2006/main">
                  <a:graphicData uri="http://schemas.microsoft.com/office/word/2010/wordprocessingShape">
                    <wps:wsp>
                      <wps:cNvCnPr/>
                      <wps:spPr>
                        <a:xfrm>
                          <a:off x="827405" y="5547995"/>
                          <a:ext cx="5579745" cy="0"/>
                        </a:xfrm>
                        <a:prstGeom prst="line">
                          <a:avLst/>
                        </a:prstGeom>
                        <a:noFill/>
                        <a:ln w="28575" cap="flat" cmpd="sng" algn="ctr">
                          <a:solidFill>
                            <a:srgbClr val="FF0000"/>
                          </a:solidFill>
                          <a:prstDash val="solid"/>
                          <a:miter lim="800000"/>
                        </a:ln>
                        <a:effectLst/>
                      </wps:spPr>
                      <wps:bodyPr/>
                    </wps:wsp>
                  </a:graphicData>
                </a:graphic>
              </wp:anchor>
            </w:drawing>
          </mc:Choice>
          <mc:Fallback>
            <w:pict>
              <v:line id="_x0000_s1026" o:spid="_x0000_s1026" o:spt="20" style="position:absolute;left:0pt;margin-left:-1.3pt;margin-top:6.15pt;height:0pt;width:442.1pt;z-index:251662336;mso-width-relative:page;mso-height-relative:page;" filled="f" stroked="t" coordsize="21600,21600" o:gfxdata="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XdxVudcAAAAIAQAADwAAAAAAAAABACAAAAAiAAAAZHJzL2Rvd25yZXYueG1s&#10;UEsBAhQAFAAAAAgAh07iQNEN7Gz5AQAAywMAAA4AAAAAAAAAAQAgAAAAJgEAAGRycy9lMm9Eb2Mu&#10;eG1sUEsFBgAAAAAGAAYAWQEAAJEFAAAAAA==&#10;">
                <v:fill on="f" focussize="0,0"/>
                <v:stroke weight="2.25pt" color="#FF0000" miterlimit="8" joinstyle="miter"/>
                <v:imagedata o:title=""/>
                <o:lock v:ext="edit" aspectratio="f"/>
              </v:line>
            </w:pict>
          </mc:Fallback>
        </mc:AlternateContent>
      </w:r>
    </w:p>
    <w:p>
      <w:pPr>
        <w:spacing w:line="300" w:lineRule="exact"/>
        <w:jc w:val="center"/>
        <w:rPr>
          <w:rFonts w:ascii="方正小标宋简体" w:hAnsi="方正小标宋简体" w:eastAsia="方正小标宋简体" w:cs="方正小标宋简体"/>
          <w:sz w:val="44"/>
          <w:szCs w:val="44"/>
        </w:rPr>
      </w:pP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关于印发灌南县2023年实际种粮农民</w:t>
      </w: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一次性补贴实施方案的通知</w:t>
      </w:r>
    </w:p>
    <w:p>
      <w:pPr>
        <w:spacing w:line="600" w:lineRule="exact"/>
        <w:jc w:val="center"/>
        <w:rPr>
          <w:rFonts w:ascii="仿宋_GB2312" w:hAnsi="仿宋_GB2312" w:eastAsia="仿宋_GB2312" w:cs="仿宋_GB2312"/>
          <w:sz w:val="32"/>
          <w:szCs w:val="32"/>
        </w:rPr>
      </w:pPr>
    </w:p>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各镇人民政府：</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为做好我县202</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年实际种粮农民一次性补贴发放工作，根据</w:t>
      </w:r>
      <w:r>
        <w:rPr>
          <w:rFonts w:hint="eastAsia" w:ascii="Times New Roman" w:hAnsi="Times New Roman" w:eastAsia="仿宋_GB2312" w:cs="Times New Roman"/>
          <w:sz w:val="32"/>
          <w:szCs w:val="32"/>
        </w:rPr>
        <w:t>江苏省财政厅、江苏省农业农村厅</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关于印发江苏省2</w:t>
      </w:r>
      <w:r>
        <w:rPr>
          <w:rFonts w:ascii="Times New Roman" w:hAnsi="Times New Roman" w:eastAsia="仿宋_GB2312" w:cs="Times New Roman"/>
          <w:sz w:val="32"/>
          <w:szCs w:val="32"/>
        </w:rPr>
        <w:t>02</w:t>
      </w:r>
      <w:r>
        <w:rPr>
          <w:rFonts w:hint="eastAsia" w:ascii="Times New Roman" w:hAnsi="Times New Roman" w:eastAsia="仿宋_GB2312" w:cs="Times New Roman"/>
          <w:sz w:val="32"/>
          <w:szCs w:val="32"/>
        </w:rPr>
        <w:t>3年实际种粮农民一次性补贴实施方案的通知</w:t>
      </w:r>
      <w:r>
        <w:rPr>
          <w:rFonts w:ascii="Times New Roman" w:hAnsi="Times New Roman" w:eastAsia="仿宋_GB2312" w:cs="Times New Roman"/>
          <w:sz w:val="32"/>
          <w:szCs w:val="32"/>
        </w:rPr>
        <w:t>》(苏财农</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3〕22</w:t>
      </w:r>
      <w:r>
        <w:rPr>
          <w:rFonts w:ascii="Times New Roman" w:hAnsi="Times New Roman" w:eastAsia="仿宋_GB2312" w:cs="Times New Roman"/>
          <w:sz w:val="32"/>
          <w:szCs w:val="32"/>
        </w:rPr>
        <w:t>号)，结合我县实际，县财政局、县农业农村局研究制定了《灌南县202</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年实际种粮农民一次性补贴</w:t>
      </w:r>
      <w:r>
        <w:rPr>
          <w:rFonts w:hint="eastAsia" w:ascii="Times New Roman" w:hAnsi="Times New Roman" w:eastAsia="仿宋_GB2312" w:cs="Times New Roman"/>
          <w:sz w:val="32"/>
          <w:szCs w:val="32"/>
        </w:rPr>
        <w:t>发放</w:t>
      </w:r>
      <w:r>
        <w:rPr>
          <w:rFonts w:ascii="Times New Roman" w:hAnsi="Times New Roman" w:eastAsia="仿宋_GB2312" w:cs="Times New Roman"/>
          <w:sz w:val="32"/>
          <w:szCs w:val="32"/>
        </w:rPr>
        <w:t>实施方案》，经县政府同意，现印发给你们，请按照方案要求认真组织实施。</w:t>
      </w:r>
    </w:p>
    <w:p>
      <w:pPr>
        <w:spacing w:line="560" w:lineRule="exact"/>
        <w:ind w:firstLine="2880" w:firstLineChars="900"/>
        <w:rPr>
          <w:rFonts w:ascii="Times New Roman" w:hAnsi="Times New Roman" w:eastAsia="仿宋_GB2312" w:cs="Times New Roman"/>
          <w:sz w:val="32"/>
          <w:szCs w:val="32"/>
        </w:rPr>
      </w:pPr>
    </w:p>
    <w:p>
      <w:pPr>
        <w:spacing w:line="560" w:lineRule="exact"/>
        <w:ind w:firstLine="3200" w:firstLineChars="1000"/>
        <w:rPr>
          <w:rFonts w:ascii="Times New Roman" w:hAnsi="Times New Roman" w:eastAsia="仿宋_GB2312" w:cs="Times New Roman"/>
          <w:sz w:val="32"/>
          <w:szCs w:val="32"/>
        </w:rPr>
      </w:pPr>
    </w:p>
    <w:p>
      <w:pPr>
        <w:spacing w:line="560" w:lineRule="exact"/>
        <w:ind w:firstLine="3200" w:firstLineChars="1000"/>
        <w:rPr>
          <w:rFonts w:ascii="Times New Roman" w:hAnsi="Times New Roman" w:eastAsia="仿宋_GB2312" w:cs="Times New Roman"/>
          <w:sz w:val="32"/>
          <w:szCs w:val="32"/>
        </w:rPr>
      </w:pPr>
    </w:p>
    <w:p>
      <w:pPr>
        <w:spacing w:line="600" w:lineRule="exact"/>
        <w:jc w:val="center"/>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p>
    <w:p>
      <w:pPr>
        <w:spacing w:line="600" w:lineRule="exact"/>
        <w:jc w:val="center"/>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附件：灌南县2023年实际种粮农民一次性补贴发放实施方案</w:t>
      </w:r>
    </w:p>
    <w:p>
      <w:pPr>
        <w:spacing w:line="560" w:lineRule="exact"/>
        <w:ind w:firstLine="3200" w:firstLineChars="1000"/>
        <w:rPr>
          <w:rFonts w:hint="eastAsia" w:ascii="Times New Roman" w:hAnsi="Times New Roman" w:eastAsia="仿宋_GB2312" w:cs="Times New Roman"/>
          <w:sz w:val="32"/>
          <w:szCs w:val="32"/>
          <w:lang w:eastAsia="zh-CN"/>
        </w:rPr>
      </w:pPr>
    </w:p>
    <w:p>
      <w:pPr>
        <w:spacing w:line="560" w:lineRule="exact"/>
        <w:ind w:firstLine="3200" w:firstLineChars="1000"/>
        <w:rPr>
          <w:rFonts w:ascii="Times New Roman" w:hAnsi="Times New Roman" w:eastAsia="仿宋_GB2312" w:cs="Times New Roman"/>
          <w:sz w:val="32"/>
          <w:szCs w:val="32"/>
        </w:rPr>
      </w:pPr>
    </w:p>
    <w:p>
      <w:pPr>
        <w:spacing w:line="560" w:lineRule="exact"/>
        <w:ind w:firstLine="3200" w:firstLineChars="1000"/>
        <w:rPr>
          <w:rFonts w:ascii="Times New Roman" w:hAnsi="Times New Roman" w:eastAsia="仿宋_GB2312" w:cs="Times New Roman"/>
          <w:sz w:val="32"/>
          <w:szCs w:val="32"/>
        </w:rPr>
      </w:pPr>
    </w:p>
    <w:p>
      <w:pPr>
        <w:spacing w:line="560" w:lineRule="exact"/>
        <w:ind w:firstLine="3200" w:firstLineChars="1000"/>
        <w:rPr>
          <w:rFonts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3200" w:firstLineChars="10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灌南县农业农村局    灌南县财政局</w:t>
      </w:r>
    </w:p>
    <w:p>
      <w:pPr>
        <w:keepNext w:val="0"/>
        <w:keepLines w:val="0"/>
        <w:pageBreakBefore w:val="0"/>
        <w:widowControl w:val="0"/>
        <w:kinsoku/>
        <w:wordWrap/>
        <w:overflowPunct/>
        <w:topLinePunct w:val="0"/>
        <w:autoSpaceDE/>
        <w:autoSpaceDN/>
        <w:bidi w:val="0"/>
        <w:adjustRightInd/>
        <w:snapToGrid/>
        <w:spacing w:line="600" w:lineRule="exact"/>
        <w:ind w:firstLine="5920" w:firstLineChars="1850"/>
        <w:textAlignment w:val="auto"/>
        <w:rPr>
          <w:rFonts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5920" w:firstLineChars="185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日</w:t>
      </w:r>
    </w:p>
    <w:p>
      <w:pPr>
        <w:spacing w:line="560" w:lineRule="exact"/>
        <w:ind w:firstLine="5920" w:firstLineChars="1850"/>
        <w:rPr>
          <w:rFonts w:ascii="Times New Roman" w:hAnsi="Times New Roman" w:eastAsia="仿宋_GB2312" w:cs="Times New Roman"/>
          <w:sz w:val="32"/>
          <w:szCs w:val="32"/>
        </w:rPr>
      </w:pPr>
    </w:p>
    <w:p>
      <w:pPr>
        <w:spacing w:line="560" w:lineRule="exact"/>
        <w:ind w:firstLine="5920" w:firstLineChars="1850"/>
        <w:rPr>
          <w:rFonts w:ascii="Times New Roman" w:hAnsi="Times New Roman" w:eastAsia="仿宋_GB2312" w:cs="Times New Roman"/>
          <w:sz w:val="32"/>
          <w:szCs w:val="32"/>
        </w:rPr>
      </w:pPr>
    </w:p>
    <w:p>
      <w:pPr>
        <w:spacing w:line="560" w:lineRule="exact"/>
        <w:ind w:firstLine="5920" w:firstLineChars="1850"/>
        <w:rPr>
          <w:rFonts w:ascii="Times New Roman" w:hAnsi="Times New Roman" w:eastAsia="仿宋_GB2312" w:cs="Times New Roman"/>
          <w:sz w:val="32"/>
          <w:szCs w:val="32"/>
        </w:rPr>
      </w:pPr>
    </w:p>
    <w:p>
      <w:pPr>
        <w:spacing w:line="560" w:lineRule="exact"/>
        <w:ind w:firstLine="5920" w:firstLineChars="1850"/>
        <w:rPr>
          <w:rFonts w:ascii="Times New Roman" w:hAnsi="Times New Roman" w:eastAsia="仿宋_GB2312" w:cs="Times New Roman"/>
          <w:sz w:val="32"/>
          <w:szCs w:val="32"/>
        </w:rPr>
      </w:pPr>
    </w:p>
    <w:p>
      <w:pPr>
        <w:spacing w:line="560" w:lineRule="exact"/>
        <w:ind w:firstLine="5920" w:firstLineChars="1850"/>
        <w:rPr>
          <w:rFonts w:ascii="Times New Roman" w:hAnsi="Times New Roman" w:eastAsia="仿宋_GB2312" w:cs="Times New Roman"/>
          <w:sz w:val="32"/>
          <w:szCs w:val="32"/>
        </w:rPr>
      </w:pPr>
    </w:p>
    <w:p>
      <w:pPr>
        <w:spacing w:line="560" w:lineRule="exact"/>
        <w:ind w:firstLine="5920" w:firstLineChars="1850"/>
        <w:rPr>
          <w:rFonts w:ascii="Times New Roman" w:hAnsi="Times New Roman" w:eastAsia="仿宋_GB2312" w:cs="Times New Roman"/>
          <w:sz w:val="32"/>
          <w:szCs w:val="32"/>
        </w:rPr>
      </w:pPr>
    </w:p>
    <w:p>
      <w:pPr>
        <w:spacing w:line="560" w:lineRule="exact"/>
        <w:ind w:firstLine="5920" w:firstLineChars="1850"/>
        <w:rPr>
          <w:rFonts w:ascii="Times New Roman" w:hAnsi="Times New Roman" w:eastAsia="仿宋_GB2312" w:cs="Times New Roman"/>
          <w:sz w:val="32"/>
          <w:szCs w:val="32"/>
        </w:rPr>
      </w:pPr>
    </w:p>
    <w:p>
      <w:pPr>
        <w:spacing w:line="560" w:lineRule="exact"/>
        <w:ind w:firstLine="5920" w:firstLineChars="1850"/>
        <w:rPr>
          <w:rFonts w:ascii="Times New Roman" w:hAnsi="Times New Roman" w:eastAsia="仿宋_GB2312" w:cs="Times New Roman"/>
          <w:sz w:val="32"/>
          <w:szCs w:val="32"/>
        </w:rPr>
      </w:pPr>
    </w:p>
    <w:p>
      <w:pPr>
        <w:spacing w:line="560" w:lineRule="exact"/>
        <w:ind w:firstLine="5920" w:firstLineChars="1850"/>
        <w:rPr>
          <w:rFonts w:ascii="Times New Roman" w:hAnsi="Times New Roman" w:eastAsia="仿宋_GB2312" w:cs="Times New Roman"/>
          <w:sz w:val="32"/>
          <w:szCs w:val="32"/>
        </w:rPr>
      </w:pPr>
    </w:p>
    <w:p>
      <w:pPr>
        <w:pStyle w:val="4"/>
        <w:keepNext w:val="0"/>
        <w:keepLines w:val="0"/>
        <w:pageBreakBefore w:val="0"/>
        <w:widowControl/>
        <w:wordWrap/>
        <w:overflowPunct/>
        <w:topLinePunct w:val="0"/>
        <w:bidi w:val="0"/>
        <w:spacing w:before="0" w:beforeAutospacing="0" w:after="0" w:afterAutospacing="0" w:line="520" w:lineRule="exact"/>
        <w:ind w:firstLine="640" w:firstLineChars="200"/>
        <w:jc w:val="both"/>
        <w:rPr>
          <w:rFonts w:hint="eastAsia" w:ascii="仿宋_GB2312" w:eastAsia="仿宋_GB2312"/>
          <w:sz w:val="32"/>
          <w:szCs w:val="32"/>
        </w:rPr>
      </w:pPr>
    </w:p>
    <w:p>
      <w:pPr>
        <w:pStyle w:val="4"/>
        <w:keepNext w:val="0"/>
        <w:keepLines w:val="0"/>
        <w:pageBreakBefore w:val="0"/>
        <w:widowControl/>
        <w:wordWrap/>
        <w:overflowPunct/>
        <w:topLinePunct w:val="0"/>
        <w:bidi w:val="0"/>
        <w:spacing w:before="0" w:beforeAutospacing="0" w:after="0" w:afterAutospacing="0" w:line="520" w:lineRule="exact"/>
        <w:ind w:firstLine="640" w:firstLineChars="200"/>
        <w:jc w:val="both"/>
        <w:rPr>
          <w:rFonts w:hint="eastAsia" w:ascii="仿宋_GB2312" w:eastAsia="仿宋_GB2312"/>
          <w:sz w:val="32"/>
          <w:szCs w:val="32"/>
        </w:rPr>
      </w:pPr>
    </w:p>
    <w:p>
      <w:pPr>
        <w:pStyle w:val="4"/>
        <w:keepNext w:val="0"/>
        <w:keepLines w:val="0"/>
        <w:pageBreakBefore w:val="0"/>
        <w:widowControl/>
        <w:wordWrap/>
        <w:overflowPunct/>
        <w:topLinePunct w:val="0"/>
        <w:bidi w:val="0"/>
        <w:spacing w:before="0" w:beforeAutospacing="0" w:after="0" w:afterAutospacing="0" w:line="520" w:lineRule="exact"/>
        <w:ind w:firstLine="640" w:firstLineChars="200"/>
        <w:jc w:val="both"/>
        <w:rPr>
          <w:rFonts w:hint="eastAsia" w:ascii="仿宋_GB2312" w:eastAsia="仿宋_GB2312"/>
          <w:sz w:val="32"/>
          <w:szCs w:val="32"/>
        </w:rPr>
      </w:pPr>
    </w:p>
    <w:p>
      <w:pPr>
        <w:keepNext w:val="0"/>
        <w:keepLines w:val="0"/>
        <w:pageBreakBefore w:val="0"/>
        <w:widowControl w:val="0"/>
        <w:pBdr>
          <w:top w:val="single" w:color="auto" w:sz="4" w:space="0"/>
          <w:bottom w:val="single" w:color="auto" w:sz="4" w:space="0"/>
          <w:between w:val="single" w:color="auto" w:sz="4" w:space="0"/>
        </w:pBdr>
        <w:kinsoku/>
        <w:wordWrap/>
        <w:overflowPunct/>
        <w:topLinePunct w:val="0"/>
        <w:autoSpaceDE/>
        <w:autoSpaceDN/>
        <w:bidi w:val="0"/>
        <w:adjustRightInd/>
        <w:snapToGrid/>
        <w:spacing w:line="240" w:lineRule="auto"/>
        <w:ind w:firstLine="280" w:firstLineChars="100"/>
        <w:jc w:val="left"/>
        <w:textAlignment w:val="auto"/>
        <w:rPr>
          <w:rFonts w:hint="eastAsia" w:ascii="仿宋_GB2312" w:eastAsia="仿宋_GB2312"/>
          <w:sz w:val="30"/>
          <w:szCs w:val="30"/>
        </w:rPr>
      </w:pPr>
      <w:r>
        <w:rPr>
          <w:rFonts w:hint="default" w:ascii="Times New Roman" w:hAnsi="Times New Roman" w:eastAsia="仿宋_GB2312" w:cs="Times New Roman"/>
          <w:color w:val="auto"/>
          <w:sz w:val="28"/>
          <w:szCs w:val="28"/>
        </w:rPr>
        <w:t>灌南县农业农村局</w:t>
      </w:r>
      <w:r>
        <w:rPr>
          <w:rFonts w:hint="eastAsia" w:ascii="Times New Roman" w:hAnsi="Times New Roman" w:eastAsia="仿宋_GB2312" w:cs="Times New Roman"/>
          <w:color w:val="auto"/>
          <w:sz w:val="28"/>
          <w:szCs w:val="28"/>
          <w:lang w:val="en-US" w:eastAsia="zh-CN"/>
        </w:rPr>
        <w:t xml:space="preserve">  </w:t>
      </w:r>
      <w:r>
        <w:rPr>
          <w:rFonts w:hint="eastAsia" w:ascii="Times New Roman" w:hAnsi="Times New Roman" w:eastAsia="仿宋_GB2312" w:cs="Times New Roman"/>
          <w:color w:val="auto"/>
          <w:sz w:val="28"/>
          <w:szCs w:val="28"/>
          <w:lang w:eastAsia="zh-CN"/>
        </w:rPr>
        <w:t>灌南县财政局</w:t>
      </w:r>
      <w:r>
        <w:rPr>
          <w:rFonts w:hint="eastAsia"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w:t>
      </w:r>
      <w:r>
        <w:rPr>
          <w:rFonts w:hint="eastAsia"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20</w:t>
      </w:r>
      <w:r>
        <w:rPr>
          <w:rFonts w:hint="default" w:ascii="Times New Roman" w:hAnsi="Times New Roman" w:eastAsia="仿宋_GB2312" w:cs="Times New Roman"/>
          <w:color w:val="auto"/>
          <w:sz w:val="28"/>
          <w:szCs w:val="28"/>
          <w:lang w:val="en-US" w:eastAsia="zh-CN"/>
        </w:rPr>
        <w:t>2</w:t>
      </w:r>
      <w:r>
        <w:rPr>
          <w:rFonts w:hint="eastAsia"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rPr>
        <w:t>年</w:t>
      </w:r>
      <w:r>
        <w:rPr>
          <w:rFonts w:hint="eastAsia"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rPr>
        <w:t>月</w:t>
      </w:r>
      <w:r>
        <w:rPr>
          <w:rFonts w:hint="eastAsia"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rPr>
        <w:t>日</w:t>
      </w:r>
      <w:r>
        <w:rPr>
          <w:rFonts w:hint="default" w:ascii="Times New Roman" w:hAnsi="Times New Roman" w:eastAsia="仿宋_GB2312" w:cs="Times New Roman"/>
          <w:color w:val="auto"/>
          <w:sz w:val="28"/>
          <w:szCs w:val="28"/>
          <w:lang w:val="en-US" w:eastAsia="zh-CN"/>
        </w:rPr>
        <w:t>印发</w:t>
      </w:r>
    </w:p>
    <w:p>
      <w:pPr>
        <w:spacing w:line="600" w:lineRule="exact"/>
        <w:jc w:val="left"/>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pPr>
        <w:spacing w:line="600" w:lineRule="exact"/>
        <w:jc w:val="center"/>
        <w:rPr>
          <w:rFonts w:hint="eastAsia" w:ascii="方正小标宋简体" w:hAnsi="方正小标宋简体" w:eastAsia="方正小标宋简体" w:cs="方正小标宋简体"/>
          <w:sz w:val="44"/>
          <w:szCs w:val="44"/>
        </w:rPr>
      </w:pP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灌南县2023年实际种粮农民一次性补贴</w:t>
      </w:r>
    </w:p>
    <w:p>
      <w:pPr>
        <w:spacing w:line="600" w:lineRule="exact"/>
        <w:jc w:val="center"/>
        <w:rPr>
          <w:rFonts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发放实施方案</w:t>
      </w:r>
    </w:p>
    <w:p>
      <w:pPr>
        <w:ind w:firstLine="640" w:firstLineChars="200"/>
        <w:rPr>
          <w:rFonts w:ascii="仿宋_GB2312" w:hAnsi="仿宋_GB2312" w:eastAsia="仿宋_GB2312" w:cs="仿宋_GB2312"/>
          <w:sz w:val="32"/>
          <w:szCs w:val="32"/>
        </w:rPr>
      </w:pPr>
    </w:p>
    <w:p>
      <w:pPr>
        <w:spacing w:line="56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根据</w:t>
      </w:r>
      <w:r>
        <w:rPr>
          <w:rFonts w:ascii="Times New Roman" w:hAnsi="Times New Roman" w:eastAsia="仿宋_GB2312" w:cs="Times New Roman"/>
          <w:sz w:val="32"/>
          <w:szCs w:val="32"/>
        </w:rPr>
        <w:t>《财政部关于下达202</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年实际种粮农民一次性补贴资金预算的通知》(财农</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3〕17</w:t>
      </w:r>
      <w:r>
        <w:rPr>
          <w:rFonts w:ascii="Times New Roman" w:hAnsi="Times New Roman" w:eastAsia="仿宋_GB2312" w:cs="Times New Roman"/>
          <w:sz w:val="32"/>
          <w:szCs w:val="32"/>
        </w:rPr>
        <w:t>号)、《</w:t>
      </w:r>
      <w:r>
        <w:rPr>
          <w:rFonts w:hint="eastAsia" w:ascii="Times New Roman" w:hAnsi="Times New Roman" w:eastAsia="仿宋_GB2312" w:cs="Times New Roman"/>
          <w:sz w:val="32"/>
          <w:szCs w:val="32"/>
        </w:rPr>
        <w:t>关于印发江苏省2</w:t>
      </w:r>
      <w:r>
        <w:rPr>
          <w:rFonts w:ascii="Times New Roman" w:hAnsi="Times New Roman" w:eastAsia="仿宋_GB2312" w:cs="Times New Roman"/>
          <w:sz w:val="32"/>
          <w:szCs w:val="32"/>
        </w:rPr>
        <w:t>02</w:t>
      </w:r>
      <w:r>
        <w:rPr>
          <w:rFonts w:hint="eastAsia" w:ascii="Times New Roman" w:hAnsi="Times New Roman" w:eastAsia="仿宋_GB2312" w:cs="Times New Roman"/>
          <w:sz w:val="32"/>
          <w:szCs w:val="32"/>
        </w:rPr>
        <w:t>3年实际种粮农民一次性补贴实施方案的通知</w:t>
      </w:r>
      <w:r>
        <w:rPr>
          <w:rFonts w:ascii="Times New Roman" w:hAnsi="Times New Roman" w:eastAsia="仿宋_GB2312" w:cs="Times New Roman"/>
          <w:sz w:val="32"/>
          <w:szCs w:val="32"/>
        </w:rPr>
        <w:t>》(苏财农</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3〕22</w:t>
      </w:r>
      <w:r>
        <w:rPr>
          <w:rFonts w:ascii="Times New Roman" w:hAnsi="Times New Roman" w:eastAsia="仿宋_GB2312" w:cs="Times New Roman"/>
          <w:sz w:val="32"/>
          <w:szCs w:val="32"/>
        </w:rPr>
        <w:t>号</w:t>
      </w:r>
      <w:r>
        <w:rPr>
          <w:rFonts w:ascii="Times New Roman" w:hAnsi="Times New Roman" w:eastAsia="仿宋_GB2312" w:cs="Times New Roman"/>
          <w:sz w:val="32"/>
          <w:szCs w:val="32"/>
        </w:rPr>
        <w:t>)文件精神</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为</w:t>
      </w:r>
      <w:r>
        <w:rPr>
          <w:rFonts w:hint="eastAsia" w:ascii="Times New Roman" w:hAnsi="Times New Roman" w:eastAsia="仿宋_GB2312" w:cs="Times New Roman"/>
          <w:sz w:val="32"/>
          <w:szCs w:val="32"/>
        </w:rPr>
        <w:t>稳定农民预期，合理保障种粮农民收益，</w:t>
      </w:r>
      <w:r>
        <w:rPr>
          <w:rFonts w:ascii="Times New Roman" w:hAnsi="Times New Roman" w:eastAsia="仿宋_GB2312" w:cs="Times New Roman"/>
          <w:sz w:val="32"/>
          <w:szCs w:val="32"/>
        </w:rPr>
        <w:t>切实做好</w:t>
      </w:r>
      <w:r>
        <w:rPr>
          <w:rFonts w:hint="eastAsia" w:ascii="Times New Roman" w:hAnsi="Times New Roman" w:eastAsia="仿宋_GB2312" w:cs="Times New Roman"/>
          <w:sz w:val="32"/>
          <w:szCs w:val="32"/>
        </w:rPr>
        <w:t>2023年</w:t>
      </w:r>
      <w:r>
        <w:rPr>
          <w:rFonts w:ascii="Times New Roman" w:hAnsi="Times New Roman" w:eastAsia="仿宋_GB2312" w:cs="Times New Roman"/>
          <w:sz w:val="32"/>
          <w:szCs w:val="32"/>
        </w:rPr>
        <w:t>灌南县实际种粮农民一次性补贴发放工作</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结合我</w:t>
      </w:r>
      <w:r>
        <w:rPr>
          <w:rFonts w:ascii="Times New Roman" w:hAnsi="Times New Roman" w:eastAsia="仿宋_GB2312" w:cs="Times New Roman"/>
          <w:color w:val="000000" w:themeColor="text1"/>
          <w:sz w:val="32"/>
          <w:szCs w:val="32"/>
        </w:rPr>
        <w:t>县实际</w:t>
      </w:r>
      <w:r>
        <w:rPr>
          <w:rFonts w:hint="eastAsia" w:ascii="Times New Roman" w:hAnsi="Times New Roman" w:eastAsia="仿宋_GB2312" w:cs="Times New Roman"/>
          <w:color w:val="000000" w:themeColor="text1"/>
          <w:sz w:val="32"/>
          <w:szCs w:val="32"/>
        </w:rPr>
        <w:t>，</w:t>
      </w:r>
      <w:r>
        <w:rPr>
          <w:rFonts w:ascii="Times New Roman" w:hAnsi="Times New Roman" w:eastAsia="仿宋_GB2312" w:cs="Times New Roman"/>
          <w:color w:val="000000" w:themeColor="text1"/>
          <w:sz w:val="32"/>
          <w:szCs w:val="32"/>
        </w:rPr>
        <w:t>制定如下实施方案。</w:t>
      </w:r>
    </w:p>
    <w:p>
      <w:pPr>
        <w:spacing w:line="560" w:lineRule="exact"/>
        <w:ind w:firstLine="640" w:firstLineChars="200"/>
        <w:rPr>
          <w:rFonts w:ascii="Times New Roman" w:hAnsi="Times New Roman" w:eastAsia="黑体" w:cs="Times New Roman"/>
          <w:color w:val="000000" w:themeColor="text1"/>
          <w:sz w:val="32"/>
          <w:szCs w:val="32"/>
        </w:rPr>
      </w:pPr>
      <w:r>
        <w:rPr>
          <w:rFonts w:ascii="Times New Roman" w:hAnsi="Times New Roman" w:eastAsia="黑体" w:cs="Times New Roman"/>
          <w:color w:val="000000" w:themeColor="text1"/>
          <w:sz w:val="32"/>
          <w:szCs w:val="32"/>
        </w:rPr>
        <w:t>一、指导思想</w:t>
      </w:r>
    </w:p>
    <w:p>
      <w:pPr>
        <w:spacing w:line="56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贯彻落实国家强农惠农政策</w:t>
      </w:r>
      <w:r>
        <w:rPr>
          <w:rFonts w:hint="eastAsia" w:ascii="Times New Roman" w:hAnsi="Times New Roman" w:eastAsia="仿宋_GB2312" w:cs="Times New Roman"/>
          <w:color w:val="000000" w:themeColor="text1"/>
          <w:sz w:val="32"/>
          <w:szCs w:val="32"/>
        </w:rPr>
        <w:t>，支持春耕生产，调动种粮农民积极性，</w:t>
      </w:r>
      <w:r>
        <w:rPr>
          <w:rFonts w:ascii="Times New Roman" w:hAnsi="Times New Roman" w:eastAsia="仿宋_GB2312" w:cs="Times New Roman"/>
          <w:color w:val="000000" w:themeColor="text1"/>
          <w:sz w:val="32"/>
          <w:szCs w:val="32"/>
        </w:rPr>
        <w:t>保障种粮农民合理收益</w:t>
      </w:r>
      <w:r>
        <w:rPr>
          <w:rFonts w:hint="eastAsia" w:ascii="Times New Roman" w:hAnsi="Times New Roman" w:eastAsia="仿宋_GB2312" w:cs="Times New Roman"/>
          <w:color w:val="000000" w:themeColor="text1"/>
          <w:sz w:val="32"/>
          <w:szCs w:val="32"/>
        </w:rPr>
        <w:t>，</w:t>
      </w:r>
      <w:r>
        <w:rPr>
          <w:rFonts w:ascii="Times New Roman" w:hAnsi="Times New Roman" w:eastAsia="仿宋_GB2312" w:cs="Times New Roman"/>
          <w:color w:val="000000" w:themeColor="text1"/>
          <w:sz w:val="32"/>
          <w:szCs w:val="32"/>
        </w:rPr>
        <w:t>确保国家粮食安全战略和农业可持续发展。</w:t>
      </w:r>
    </w:p>
    <w:p>
      <w:pPr>
        <w:spacing w:line="56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黑体" w:cs="Times New Roman"/>
          <w:color w:val="000000" w:themeColor="text1"/>
          <w:sz w:val="32"/>
          <w:szCs w:val="32"/>
        </w:rPr>
        <w:t>二、补贴政策</w:t>
      </w:r>
    </w:p>
    <w:p>
      <w:pPr>
        <w:spacing w:line="560" w:lineRule="exact"/>
        <w:ind w:firstLine="640" w:firstLineChars="200"/>
        <w:rPr>
          <w:rFonts w:ascii="Times New Roman" w:hAnsi="Times New Roman" w:eastAsia="仿宋_GB2312" w:cs="Times New Roman"/>
          <w:dstrike/>
          <w:color w:val="000000" w:themeColor="text1"/>
          <w:sz w:val="32"/>
          <w:szCs w:val="32"/>
        </w:rPr>
      </w:pPr>
      <w:r>
        <w:rPr>
          <w:rFonts w:ascii="Times New Roman" w:hAnsi="Times New Roman" w:eastAsia="楷体" w:cs="Times New Roman"/>
          <w:color w:val="000000" w:themeColor="text1"/>
          <w:sz w:val="32"/>
          <w:szCs w:val="32"/>
        </w:rPr>
        <w:t>(一)补贴对象。</w:t>
      </w:r>
      <w:r>
        <w:rPr>
          <w:rFonts w:ascii="Times New Roman" w:hAnsi="Times New Roman" w:eastAsia="仿宋_GB2312" w:cs="Times New Roman"/>
          <w:color w:val="000000" w:themeColor="text1"/>
          <w:sz w:val="32"/>
          <w:szCs w:val="32"/>
        </w:rPr>
        <w:t>补贴发放对象为实际</w:t>
      </w:r>
      <w:r>
        <w:rPr>
          <w:rFonts w:hint="eastAsia" w:ascii="Times New Roman" w:hAnsi="Times New Roman" w:eastAsia="仿宋_GB2312" w:cs="Times New Roman"/>
          <w:color w:val="000000" w:themeColor="text1"/>
          <w:sz w:val="32"/>
          <w:szCs w:val="32"/>
        </w:rPr>
        <w:t>承担农资价格上涨成本的实际</w:t>
      </w:r>
      <w:r>
        <w:rPr>
          <w:rFonts w:ascii="Times New Roman" w:hAnsi="Times New Roman" w:eastAsia="仿宋_GB2312" w:cs="Times New Roman"/>
          <w:color w:val="000000" w:themeColor="text1"/>
          <w:sz w:val="32"/>
          <w:szCs w:val="32"/>
        </w:rPr>
        <w:t>种粮</w:t>
      </w:r>
      <w:r>
        <w:rPr>
          <w:rFonts w:hint="eastAsia" w:ascii="Times New Roman" w:hAnsi="Times New Roman" w:eastAsia="仿宋_GB2312" w:cs="Times New Roman"/>
          <w:color w:val="000000" w:themeColor="text1"/>
          <w:sz w:val="32"/>
          <w:szCs w:val="32"/>
        </w:rPr>
        <w:t>者，</w:t>
      </w:r>
      <w:r>
        <w:rPr>
          <w:rFonts w:ascii="Times New Roman" w:hAnsi="Times New Roman" w:eastAsia="仿宋_GB2312" w:cs="Times New Roman"/>
          <w:color w:val="000000" w:themeColor="text1"/>
          <w:sz w:val="32"/>
          <w:szCs w:val="32"/>
        </w:rPr>
        <w:t>包括利用自有承包地种粮的农民</w:t>
      </w:r>
      <w:r>
        <w:rPr>
          <w:rFonts w:hint="eastAsia" w:ascii="Times New Roman" w:hAnsi="Times New Roman" w:eastAsia="仿宋_GB2312" w:cs="Times New Roman"/>
          <w:color w:val="000000" w:themeColor="text1"/>
          <w:sz w:val="32"/>
          <w:szCs w:val="32"/>
          <w:lang w:eastAsia="zh-CN"/>
        </w:rPr>
        <w:t>，</w:t>
      </w:r>
      <w:r>
        <w:rPr>
          <w:rFonts w:ascii="Times New Roman" w:hAnsi="Times New Roman" w:eastAsia="仿宋_GB2312" w:cs="Times New Roman"/>
          <w:color w:val="000000" w:themeColor="text1"/>
          <w:sz w:val="32"/>
          <w:szCs w:val="32"/>
        </w:rPr>
        <w:t>流转土地种粮的大户、家庭农场、农民合作社、农业企业等新型农业经营主体</w:t>
      </w:r>
      <w:r>
        <w:rPr>
          <w:rFonts w:hint="eastAsia" w:ascii="Times New Roman" w:hAnsi="Times New Roman" w:eastAsia="仿宋_GB2312" w:cs="Times New Roman"/>
          <w:color w:val="000000" w:themeColor="text1"/>
          <w:sz w:val="32"/>
          <w:szCs w:val="32"/>
        </w:rPr>
        <w:t>，以及</w:t>
      </w:r>
      <w:r>
        <w:rPr>
          <w:rFonts w:ascii="Times New Roman" w:hAnsi="Times New Roman" w:eastAsia="仿宋_GB2312" w:cs="Times New Roman"/>
          <w:color w:val="000000" w:themeColor="text1"/>
          <w:sz w:val="32"/>
          <w:szCs w:val="32"/>
        </w:rPr>
        <w:t>开展粮食耕种收全程社会化服务的个人和组织</w:t>
      </w:r>
      <w:r>
        <w:rPr>
          <w:rFonts w:hint="eastAsia" w:ascii="Times New Roman" w:hAnsi="Times New Roman" w:eastAsia="仿宋_GB2312" w:cs="Times New Roman"/>
          <w:color w:val="000000" w:themeColor="text1"/>
          <w:sz w:val="32"/>
          <w:szCs w:val="32"/>
        </w:rPr>
        <w:t>。</w:t>
      </w:r>
    </w:p>
    <w:p>
      <w:pPr>
        <w:spacing w:line="56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楷体" w:cs="Times New Roman"/>
          <w:color w:val="000000" w:themeColor="text1"/>
          <w:sz w:val="32"/>
          <w:szCs w:val="32"/>
        </w:rPr>
        <w:t>(二)补贴标准及依据。</w:t>
      </w:r>
      <w:r>
        <w:rPr>
          <w:rFonts w:ascii="Times New Roman" w:hAnsi="Times New Roman" w:eastAsia="仿宋_GB2312" w:cs="Times New Roman"/>
          <w:color w:val="000000" w:themeColor="text1"/>
          <w:sz w:val="32"/>
          <w:szCs w:val="32"/>
        </w:rPr>
        <w:t>补贴标准根据全县汇总的</w:t>
      </w:r>
      <w:r>
        <w:rPr>
          <w:rFonts w:hint="eastAsia" w:ascii="Times New Roman" w:hAnsi="Times New Roman" w:eastAsia="仿宋_GB2312" w:cs="Times New Roman"/>
          <w:color w:val="auto"/>
          <w:sz w:val="32"/>
          <w:szCs w:val="32"/>
        </w:rPr>
        <w:t>2023年在田小麦等夏粮作物实际</w:t>
      </w:r>
      <w:r>
        <w:rPr>
          <w:rFonts w:ascii="Times New Roman" w:hAnsi="Times New Roman" w:eastAsia="仿宋_GB2312" w:cs="Times New Roman"/>
          <w:color w:val="auto"/>
          <w:sz w:val="32"/>
          <w:szCs w:val="32"/>
        </w:rPr>
        <w:t>播种面积和省下达的资金额度</w:t>
      </w:r>
      <w:r>
        <w:rPr>
          <w:rFonts w:hint="eastAsia" w:ascii="Times New Roman" w:hAnsi="Times New Roman" w:eastAsia="仿宋_GB2312" w:cs="Times New Roman"/>
          <w:color w:val="auto"/>
          <w:sz w:val="32"/>
          <w:szCs w:val="32"/>
        </w:rPr>
        <w:t>综合</w:t>
      </w:r>
      <w:r>
        <w:rPr>
          <w:rFonts w:ascii="Times New Roman" w:hAnsi="Times New Roman" w:eastAsia="仿宋_GB2312" w:cs="Times New Roman"/>
          <w:color w:val="auto"/>
          <w:sz w:val="32"/>
          <w:szCs w:val="32"/>
        </w:rPr>
        <w:t>确定，</w:t>
      </w:r>
      <w:r>
        <w:rPr>
          <w:rFonts w:ascii="Times New Roman" w:hAnsi="Times New Roman" w:eastAsia="仿宋_GB2312" w:cs="Times New Roman"/>
          <w:color w:val="000000" w:themeColor="text1"/>
          <w:sz w:val="32"/>
          <w:szCs w:val="32"/>
        </w:rPr>
        <w:t>全县统一。补贴依据为</w:t>
      </w:r>
      <w:r>
        <w:rPr>
          <w:rFonts w:hint="eastAsia" w:ascii="Times New Roman" w:hAnsi="Times New Roman" w:eastAsia="仿宋_GB2312" w:cs="Times New Roman"/>
          <w:color w:val="000000" w:themeColor="text1"/>
          <w:sz w:val="32"/>
          <w:szCs w:val="32"/>
        </w:rPr>
        <w:t>2023年在田</w:t>
      </w:r>
      <w:r>
        <w:rPr>
          <w:rFonts w:ascii="Times New Roman" w:hAnsi="Times New Roman" w:eastAsia="仿宋_GB2312" w:cs="Times New Roman"/>
          <w:color w:val="000000" w:themeColor="text1"/>
          <w:sz w:val="32"/>
          <w:szCs w:val="32"/>
        </w:rPr>
        <w:t>小麦</w:t>
      </w:r>
      <w:r>
        <w:rPr>
          <w:rFonts w:hint="eastAsia" w:ascii="Times New Roman" w:hAnsi="Times New Roman" w:eastAsia="仿宋_GB2312" w:cs="Times New Roman"/>
          <w:color w:val="000000" w:themeColor="text1"/>
          <w:sz w:val="32"/>
          <w:szCs w:val="32"/>
        </w:rPr>
        <w:t>等夏粮作物实际</w:t>
      </w:r>
      <w:r>
        <w:rPr>
          <w:rFonts w:ascii="Times New Roman" w:hAnsi="Times New Roman" w:eastAsia="仿宋_GB2312" w:cs="Times New Roman"/>
          <w:color w:val="000000" w:themeColor="text1"/>
          <w:sz w:val="32"/>
          <w:szCs w:val="32"/>
        </w:rPr>
        <w:t>播种面积。</w:t>
      </w:r>
    </w:p>
    <w:p>
      <w:pPr>
        <w:spacing w:line="560" w:lineRule="exact"/>
        <w:ind w:firstLine="640" w:firstLineChars="200"/>
        <w:rPr>
          <w:rFonts w:ascii="Times New Roman" w:hAnsi="Times New Roman" w:eastAsia="黑体" w:cs="Times New Roman"/>
          <w:color w:val="000000" w:themeColor="text1"/>
          <w:sz w:val="32"/>
          <w:szCs w:val="32"/>
        </w:rPr>
      </w:pPr>
      <w:r>
        <w:rPr>
          <w:rFonts w:ascii="Times New Roman" w:hAnsi="Times New Roman" w:eastAsia="黑体" w:cs="Times New Roman"/>
          <w:color w:val="000000" w:themeColor="text1"/>
          <w:sz w:val="32"/>
          <w:szCs w:val="32"/>
        </w:rPr>
        <w:t>三、工作流程和职责</w:t>
      </w:r>
    </w:p>
    <w:p>
      <w:pPr>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楷体" w:cs="Times New Roman"/>
          <w:color w:val="000000" w:themeColor="text1"/>
          <w:sz w:val="32"/>
          <w:szCs w:val="32"/>
        </w:rPr>
        <w:t>（一）建立补贴清册</w:t>
      </w:r>
      <w:r>
        <w:rPr>
          <w:rFonts w:ascii="Times New Roman" w:hAnsi="Times New Roman" w:eastAsia="楷体" w:cs="Times New Roman"/>
          <w:sz w:val="32"/>
          <w:szCs w:val="32"/>
        </w:rPr>
        <w:t>(</w:t>
      </w:r>
      <w:r>
        <w:rPr>
          <w:rFonts w:hint="eastAsia" w:ascii="Times New Roman" w:hAnsi="Times New Roman" w:eastAsia="楷体" w:cs="Times New Roman"/>
          <w:sz w:val="32"/>
          <w:szCs w:val="32"/>
        </w:rPr>
        <w:t>5</w:t>
      </w:r>
      <w:r>
        <w:rPr>
          <w:rFonts w:ascii="Times New Roman" w:hAnsi="Times New Roman" w:eastAsia="楷体" w:cs="Times New Roman"/>
          <w:sz w:val="32"/>
          <w:szCs w:val="32"/>
        </w:rPr>
        <w:t>月</w:t>
      </w:r>
      <w:r>
        <w:rPr>
          <w:rFonts w:ascii="Times New Roman" w:hAnsi="Times New Roman" w:eastAsia="楷体" w:cs="Times New Roman"/>
          <w:color w:val="auto"/>
          <w:sz w:val="32"/>
          <w:szCs w:val="32"/>
        </w:rPr>
        <w:t>1</w:t>
      </w:r>
      <w:r>
        <w:rPr>
          <w:rFonts w:hint="eastAsia" w:ascii="Times New Roman" w:hAnsi="Times New Roman" w:eastAsia="楷体" w:cs="Times New Roman"/>
          <w:color w:val="auto"/>
          <w:sz w:val="32"/>
          <w:szCs w:val="32"/>
        </w:rPr>
        <w:t>0</w:t>
      </w:r>
      <w:r>
        <w:rPr>
          <w:rFonts w:ascii="Times New Roman" w:hAnsi="Times New Roman" w:eastAsia="楷体" w:cs="Times New Roman"/>
          <w:color w:val="auto"/>
          <w:sz w:val="32"/>
          <w:szCs w:val="32"/>
        </w:rPr>
        <w:t>日-</w:t>
      </w:r>
      <w:r>
        <w:rPr>
          <w:rFonts w:hint="eastAsia" w:ascii="Times New Roman" w:hAnsi="Times New Roman" w:eastAsia="楷体" w:cs="Times New Roman"/>
          <w:color w:val="auto"/>
          <w:sz w:val="32"/>
          <w:szCs w:val="32"/>
        </w:rPr>
        <w:t>16</w:t>
      </w:r>
      <w:r>
        <w:rPr>
          <w:rFonts w:ascii="Times New Roman" w:hAnsi="Times New Roman" w:eastAsia="楷体" w:cs="Times New Roman"/>
          <w:color w:val="auto"/>
          <w:sz w:val="32"/>
          <w:szCs w:val="32"/>
        </w:rPr>
        <w:t>日)。</w:t>
      </w:r>
      <w:r>
        <w:rPr>
          <w:rFonts w:ascii="Times New Roman" w:hAnsi="Times New Roman" w:eastAsia="仿宋_GB2312" w:cs="Times New Roman"/>
          <w:color w:val="auto"/>
          <w:sz w:val="32"/>
          <w:szCs w:val="32"/>
        </w:rPr>
        <w:t>各镇以行政村为单位</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统计种粮主体应享受的补贴面积</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由村委会负责填制</w:t>
      </w:r>
      <w:r>
        <w:rPr>
          <w:rFonts w:hint="eastAsia" w:ascii="Times New Roman" w:hAnsi="Times New Roman" w:eastAsia="仿宋_GB2312" w:cs="Times New Roman"/>
          <w:color w:val="auto"/>
          <w:sz w:val="32"/>
          <w:szCs w:val="32"/>
        </w:rPr>
        <w:t>2023</w:t>
      </w:r>
      <w:r>
        <w:rPr>
          <w:rFonts w:ascii="Times New Roman" w:hAnsi="Times New Roman" w:eastAsia="仿宋_GB2312" w:cs="Times New Roman"/>
          <w:color w:val="auto"/>
          <w:sz w:val="32"/>
          <w:szCs w:val="32"/>
        </w:rPr>
        <w:t>年实际种粮农民一次性补贴分户登记清册(以下简称分户登记清册)，经每户种粮农民签字确认</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由经办人和村委会主任签字并加盖行政村公章后上报镇人民政府。</w:t>
      </w:r>
    </w:p>
    <w:p>
      <w:pPr>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楷体" w:cs="Times New Roman"/>
          <w:color w:val="auto"/>
          <w:sz w:val="32"/>
          <w:szCs w:val="32"/>
        </w:rPr>
        <w:t>（二）补贴面积核实及公开公示(</w:t>
      </w:r>
      <w:r>
        <w:rPr>
          <w:rFonts w:hint="eastAsia" w:ascii="Times New Roman" w:hAnsi="Times New Roman" w:eastAsia="楷体" w:cs="Times New Roman"/>
          <w:color w:val="auto"/>
          <w:sz w:val="32"/>
          <w:szCs w:val="32"/>
        </w:rPr>
        <w:t>5</w:t>
      </w:r>
      <w:r>
        <w:rPr>
          <w:rFonts w:ascii="Times New Roman" w:hAnsi="Times New Roman" w:eastAsia="楷体" w:cs="Times New Roman"/>
          <w:color w:val="auto"/>
          <w:sz w:val="32"/>
          <w:szCs w:val="32"/>
        </w:rPr>
        <w:t>月</w:t>
      </w:r>
      <w:r>
        <w:rPr>
          <w:rFonts w:hint="eastAsia" w:ascii="Times New Roman" w:hAnsi="Times New Roman" w:eastAsia="楷体" w:cs="Times New Roman"/>
          <w:color w:val="auto"/>
          <w:sz w:val="32"/>
          <w:szCs w:val="32"/>
        </w:rPr>
        <w:t>17</w:t>
      </w:r>
      <w:r>
        <w:rPr>
          <w:rFonts w:ascii="Times New Roman" w:hAnsi="Times New Roman" w:eastAsia="楷体" w:cs="Times New Roman"/>
          <w:color w:val="auto"/>
          <w:sz w:val="32"/>
          <w:szCs w:val="32"/>
        </w:rPr>
        <w:t>日-</w:t>
      </w:r>
      <w:r>
        <w:rPr>
          <w:rFonts w:hint="eastAsia" w:ascii="Times New Roman" w:hAnsi="Times New Roman" w:eastAsia="楷体" w:cs="Times New Roman"/>
          <w:color w:val="auto"/>
          <w:sz w:val="32"/>
          <w:szCs w:val="32"/>
        </w:rPr>
        <w:t>25</w:t>
      </w:r>
      <w:r>
        <w:rPr>
          <w:rFonts w:ascii="Times New Roman" w:hAnsi="Times New Roman" w:eastAsia="楷体" w:cs="Times New Roman"/>
          <w:color w:val="auto"/>
          <w:sz w:val="32"/>
          <w:szCs w:val="32"/>
        </w:rPr>
        <w:t>日)</w:t>
      </w:r>
      <w:r>
        <w:rPr>
          <w:rFonts w:ascii="Times New Roman" w:hAnsi="Times New Roman" w:eastAsia="仿宋_GB2312" w:cs="Times New Roman"/>
          <w:color w:val="auto"/>
          <w:sz w:val="32"/>
          <w:szCs w:val="32"/>
        </w:rPr>
        <w:t>。镇人民政府对各村上报清册进行核实</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无误后在分户登记清册上加盖镇人民政府公章</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并张榜公示</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公示时间不少于7天。公示应在行政村公示栏和村民小组醒目位置一并进行。公示有异议的要及时查实更正并再次张榜公示。无异议后</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各镇人民政府填报</w:t>
      </w:r>
      <w:r>
        <w:rPr>
          <w:rFonts w:hint="eastAsia" w:ascii="Times New Roman" w:hAnsi="Times New Roman" w:eastAsia="仿宋_GB2312" w:cs="Times New Roman"/>
          <w:color w:val="auto"/>
          <w:sz w:val="32"/>
          <w:szCs w:val="32"/>
        </w:rPr>
        <w:t>2023</w:t>
      </w:r>
      <w:r>
        <w:rPr>
          <w:rFonts w:ascii="Times New Roman" w:hAnsi="Times New Roman" w:eastAsia="仿宋_GB2312" w:cs="Times New Roman"/>
          <w:color w:val="auto"/>
          <w:sz w:val="32"/>
          <w:szCs w:val="32"/>
        </w:rPr>
        <w:t>年实际种粮农民一次性补贴分村汇总表</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由经办人、经办部门负责人、镇分管负责人、镇主要负责人签字并加盖镇人民政府公章后连同分户登记清册由镇人民政府正式行文报县农业农村局和县财政局。</w:t>
      </w:r>
    </w:p>
    <w:p>
      <w:pPr>
        <w:spacing w:line="56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楷体" w:cs="Times New Roman"/>
          <w:color w:val="auto"/>
          <w:sz w:val="32"/>
          <w:szCs w:val="32"/>
        </w:rPr>
        <w:t>（三）补贴资金发放(</w:t>
      </w:r>
      <w:r>
        <w:rPr>
          <w:rFonts w:hint="eastAsia" w:ascii="Times New Roman" w:hAnsi="Times New Roman" w:eastAsia="楷体" w:cs="Times New Roman"/>
          <w:color w:val="auto"/>
          <w:sz w:val="32"/>
          <w:szCs w:val="32"/>
        </w:rPr>
        <w:t>5</w:t>
      </w:r>
      <w:r>
        <w:rPr>
          <w:rFonts w:ascii="Times New Roman" w:hAnsi="Times New Roman" w:eastAsia="楷体" w:cs="Times New Roman"/>
          <w:color w:val="auto"/>
          <w:sz w:val="32"/>
          <w:szCs w:val="32"/>
        </w:rPr>
        <w:t>月</w:t>
      </w:r>
      <w:r>
        <w:rPr>
          <w:rFonts w:hint="eastAsia" w:ascii="Times New Roman" w:hAnsi="Times New Roman" w:eastAsia="楷体" w:cs="Times New Roman"/>
          <w:color w:val="auto"/>
          <w:sz w:val="32"/>
          <w:szCs w:val="32"/>
        </w:rPr>
        <w:t>31日</w:t>
      </w:r>
      <w:r>
        <w:rPr>
          <w:rFonts w:ascii="Times New Roman" w:hAnsi="Times New Roman" w:eastAsia="楷体" w:cs="Times New Roman"/>
          <w:color w:val="auto"/>
          <w:sz w:val="32"/>
          <w:szCs w:val="32"/>
        </w:rPr>
        <w:t>前)</w:t>
      </w:r>
      <w:r>
        <w:rPr>
          <w:rFonts w:ascii="Times New Roman" w:hAnsi="Times New Roman" w:eastAsia="仿宋_GB2312" w:cs="Times New Roman"/>
          <w:color w:val="auto"/>
          <w:sz w:val="32"/>
          <w:szCs w:val="32"/>
        </w:rPr>
        <w:t>。县农业农村局对各镇人民政府上报的相关数据进行汇总</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会同县财政</w:t>
      </w:r>
      <w:r>
        <w:rPr>
          <w:rFonts w:ascii="Times New Roman" w:hAnsi="Times New Roman" w:eastAsia="仿宋_GB2312" w:cs="Times New Roman"/>
          <w:color w:val="000000" w:themeColor="text1"/>
          <w:sz w:val="32"/>
          <w:szCs w:val="32"/>
        </w:rPr>
        <w:t>局根据汇总面积和省下达的资金额度确定补贴标准，上报县人民政府审定后</w:t>
      </w:r>
      <w:r>
        <w:rPr>
          <w:rFonts w:hint="eastAsia" w:ascii="Times New Roman" w:hAnsi="Times New Roman" w:eastAsia="仿宋_GB2312" w:cs="Times New Roman"/>
          <w:color w:val="000000" w:themeColor="text1"/>
          <w:sz w:val="32"/>
          <w:szCs w:val="32"/>
        </w:rPr>
        <w:t>，</w:t>
      </w:r>
      <w:r>
        <w:rPr>
          <w:rFonts w:ascii="Times New Roman" w:hAnsi="Times New Roman" w:eastAsia="仿宋_GB2312" w:cs="Times New Roman"/>
          <w:color w:val="000000" w:themeColor="text1"/>
          <w:sz w:val="32"/>
          <w:szCs w:val="32"/>
        </w:rPr>
        <w:t>在灌南</w:t>
      </w:r>
      <w:r>
        <w:rPr>
          <w:rFonts w:hint="eastAsia" w:ascii="Times New Roman" w:hAnsi="Times New Roman" w:eastAsia="仿宋_GB2312" w:cs="Times New Roman"/>
          <w:color w:val="000000" w:themeColor="text1"/>
          <w:sz w:val="32"/>
          <w:szCs w:val="32"/>
        </w:rPr>
        <w:t>县人民政府</w:t>
      </w:r>
      <w:r>
        <w:rPr>
          <w:rFonts w:ascii="Times New Roman" w:hAnsi="Times New Roman" w:eastAsia="仿宋_GB2312" w:cs="Times New Roman"/>
          <w:color w:val="000000" w:themeColor="text1"/>
          <w:sz w:val="32"/>
          <w:szCs w:val="32"/>
        </w:rPr>
        <w:t>网站予以公告。县财政局依据审定的补贴面积和标准</w:t>
      </w:r>
      <w:r>
        <w:rPr>
          <w:rFonts w:hint="eastAsia" w:ascii="Times New Roman" w:hAnsi="Times New Roman" w:eastAsia="仿宋_GB2312" w:cs="Times New Roman"/>
          <w:color w:val="000000" w:themeColor="text1"/>
          <w:sz w:val="32"/>
          <w:szCs w:val="32"/>
        </w:rPr>
        <w:t>，</w:t>
      </w:r>
      <w:r>
        <w:rPr>
          <w:rFonts w:ascii="Times New Roman" w:hAnsi="Times New Roman" w:eastAsia="仿宋_GB2312" w:cs="Times New Roman"/>
          <w:color w:val="000000" w:themeColor="text1"/>
          <w:sz w:val="32"/>
          <w:szCs w:val="32"/>
        </w:rPr>
        <w:t>组织镇财政所将相关数据录入《江苏省农民补贴一折通》信息系统</w:t>
      </w:r>
      <w:r>
        <w:rPr>
          <w:rFonts w:hint="eastAsia" w:ascii="Times New Roman" w:hAnsi="Times New Roman" w:eastAsia="仿宋_GB2312" w:cs="Times New Roman"/>
          <w:color w:val="000000" w:themeColor="text1"/>
          <w:sz w:val="32"/>
          <w:szCs w:val="32"/>
        </w:rPr>
        <w:t>，</w:t>
      </w:r>
      <w:r>
        <w:rPr>
          <w:rFonts w:ascii="Times New Roman" w:hAnsi="Times New Roman" w:eastAsia="仿宋_GB2312" w:cs="Times New Roman"/>
          <w:color w:val="000000" w:themeColor="text1"/>
          <w:sz w:val="32"/>
          <w:szCs w:val="32"/>
        </w:rPr>
        <w:t>并审核确认后</w:t>
      </w:r>
      <w:r>
        <w:rPr>
          <w:rFonts w:hint="eastAsia" w:ascii="Times New Roman" w:hAnsi="Times New Roman" w:eastAsia="仿宋_GB2312" w:cs="Times New Roman"/>
          <w:color w:val="000000" w:themeColor="text1"/>
          <w:sz w:val="32"/>
          <w:szCs w:val="32"/>
        </w:rPr>
        <w:t>，</w:t>
      </w:r>
      <w:r>
        <w:rPr>
          <w:rFonts w:ascii="Times New Roman" w:hAnsi="Times New Roman" w:eastAsia="仿宋_GB2312" w:cs="Times New Roman"/>
          <w:color w:val="000000" w:themeColor="text1"/>
          <w:sz w:val="32"/>
          <w:szCs w:val="32"/>
        </w:rPr>
        <w:t>将数据传送至代发银行打卡发放到户。</w:t>
      </w:r>
    </w:p>
    <w:p>
      <w:pPr>
        <w:spacing w:line="560" w:lineRule="exact"/>
        <w:ind w:firstLine="640" w:firstLineChars="200"/>
        <w:rPr>
          <w:rFonts w:ascii="Times New Roman" w:hAnsi="Times New Roman" w:eastAsia="黑体" w:cs="Times New Roman"/>
          <w:color w:val="000000" w:themeColor="text1"/>
          <w:sz w:val="32"/>
          <w:szCs w:val="32"/>
        </w:rPr>
      </w:pPr>
      <w:r>
        <w:rPr>
          <w:rFonts w:ascii="Times New Roman" w:hAnsi="Times New Roman" w:eastAsia="黑体" w:cs="Times New Roman"/>
          <w:color w:val="000000" w:themeColor="text1"/>
          <w:sz w:val="32"/>
          <w:szCs w:val="32"/>
        </w:rPr>
        <w:t>四、相关要求</w:t>
      </w:r>
    </w:p>
    <w:p>
      <w:pPr>
        <w:spacing w:line="56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楷体" w:cs="Times New Roman"/>
          <w:color w:val="000000" w:themeColor="text1"/>
          <w:sz w:val="32"/>
          <w:szCs w:val="32"/>
        </w:rPr>
        <w:t>(一)加强组织领导。</w:t>
      </w:r>
      <w:r>
        <w:rPr>
          <w:rFonts w:ascii="Times New Roman" w:hAnsi="Times New Roman" w:eastAsia="仿宋_GB2312" w:cs="Times New Roman"/>
          <w:color w:val="000000" w:themeColor="text1"/>
          <w:sz w:val="32"/>
          <w:szCs w:val="32"/>
        </w:rPr>
        <w:t>建立健全工作</w:t>
      </w:r>
      <w:r>
        <w:rPr>
          <w:rFonts w:hint="eastAsia" w:ascii="Times New Roman" w:hAnsi="Times New Roman" w:eastAsia="仿宋_GB2312" w:cs="Times New Roman"/>
          <w:color w:val="000000" w:themeColor="text1"/>
          <w:sz w:val="32"/>
          <w:szCs w:val="32"/>
        </w:rPr>
        <w:t>协同和数据信息共享</w:t>
      </w:r>
      <w:r>
        <w:rPr>
          <w:rFonts w:ascii="Times New Roman" w:hAnsi="Times New Roman" w:eastAsia="仿宋_GB2312" w:cs="Times New Roman"/>
          <w:color w:val="000000" w:themeColor="text1"/>
          <w:sz w:val="32"/>
          <w:szCs w:val="32"/>
        </w:rPr>
        <w:t>机制，加强统筹协调</w:t>
      </w:r>
      <w:r>
        <w:rPr>
          <w:rFonts w:hint="eastAsia" w:ascii="Times New Roman" w:hAnsi="Times New Roman" w:eastAsia="仿宋_GB2312" w:cs="Times New Roman"/>
          <w:color w:val="000000" w:themeColor="text1"/>
          <w:sz w:val="32"/>
          <w:szCs w:val="32"/>
        </w:rPr>
        <w:t>，</w:t>
      </w:r>
      <w:r>
        <w:rPr>
          <w:rFonts w:ascii="Times New Roman" w:hAnsi="Times New Roman" w:eastAsia="仿宋_GB2312" w:cs="Times New Roman"/>
          <w:color w:val="000000" w:themeColor="text1"/>
          <w:sz w:val="32"/>
          <w:szCs w:val="32"/>
        </w:rPr>
        <w:t>密切部门合作，压紧压实责任，</w:t>
      </w:r>
      <w:r>
        <w:rPr>
          <w:rFonts w:hint="eastAsia" w:ascii="Times New Roman" w:hAnsi="Times New Roman" w:eastAsia="仿宋_GB2312" w:cs="Times New Roman"/>
          <w:color w:val="000000" w:themeColor="text1"/>
          <w:sz w:val="32"/>
          <w:szCs w:val="32"/>
        </w:rPr>
        <w:t>做好补贴发放工作。</w:t>
      </w:r>
      <w:r>
        <w:rPr>
          <w:rFonts w:ascii="Times New Roman" w:hAnsi="Times New Roman" w:eastAsia="仿宋_GB2312" w:cs="Times New Roman"/>
          <w:color w:val="000000" w:themeColor="text1"/>
          <w:sz w:val="32"/>
          <w:szCs w:val="32"/>
        </w:rPr>
        <w:t>一次性补贴发放工作在县政府领导下组织实施</w:t>
      </w:r>
      <w:r>
        <w:rPr>
          <w:rFonts w:hint="eastAsia" w:ascii="Times New Roman" w:hAnsi="Times New Roman" w:eastAsia="仿宋_GB2312" w:cs="Times New Roman"/>
          <w:color w:val="000000" w:themeColor="text1"/>
          <w:sz w:val="32"/>
          <w:szCs w:val="32"/>
        </w:rPr>
        <w:t>，</w:t>
      </w:r>
      <w:r>
        <w:rPr>
          <w:rFonts w:ascii="Times New Roman" w:hAnsi="Times New Roman" w:eastAsia="仿宋_GB2312" w:cs="Times New Roman"/>
          <w:color w:val="000000" w:themeColor="text1"/>
          <w:sz w:val="32"/>
          <w:szCs w:val="32"/>
        </w:rPr>
        <w:t>镇人民政府和村民委员会对补贴对象和补贴面积的真实性、准确性负责。镇人民政府、村民委员会及财政、农业农村部门按照任务分工做好相关工作。</w:t>
      </w:r>
    </w:p>
    <w:p>
      <w:pPr>
        <w:spacing w:line="56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楷体" w:cs="Times New Roman"/>
          <w:color w:val="000000" w:themeColor="text1"/>
          <w:sz w:val="32"/>
          <w:szCs w:val="32"/>
        </w:rPr>
        <w:t>(二)规范发放流程</w:t>
      </w:r>
      <w:r>
        <w:rPr>
          <w:rFonts w:ascii="Times New Roman" w:hAnsi="Times New Roman" w:eastAsia="仿宋_GB2312" w:cs="Times New Roman"/>
          <w:color w:val="000000" w:themeColor="text1"/>
          <w:sz w:val="32"/>
          <w:szCs w:val="32"/>
        </w:rPr>
        <w:t>。要严格按照补贴发放规定，做好补贴面积登记造册、公开公示</w:t>
      </w:r>
      <w:r>
        <w:rPr>
          <w:rFonts w:hint="eastAsia" w:ascii="Times New Roman" w:hAnsi="Times New Roman" w:eastAsia="仿宋_GB2312" w:cs="Times New Roman"/>
          <w:color w:val="000000" w:themeColor="text1"/>
          <w:sz w:val="32"/>
          <w:szCs w:val="32"/>
        </w:rPr>
        <w:t>、核定</w:t>
      </w:r>
      <w:r>
        <w:rPr>
          <w:rFonts w:ascii="Times New Roman" w:hAnsi="Times New Roman" w:eastAsia="仿宋_GB2312" w:cs="Times New Roman"/>
          <w:color w:val="000000" w:themeColor="text1"/>
          <w:sz w:val="32"/>
          <w:szCs w:val="32"/>
        </w:rPr>
        <w:t>等工作。补贴清册一经上报，不得更改。补贴资金发放全部通过《江苏</w:t>
      </w:r>
      <w:r>
        <w:rPr>
          <w:rFonts w:hint="eastAsia" w:ascii="Times New Roman" w:hAnsi="Times New Roman" w:eastAsia="仿宋_GB2312" w:cs="Times New Roman"/>
          <w:color w:val="000000" w:themeColor="text1"/>
          <w:sz w:val="32"/>
          <w:szCs w:val="32"/>
        </w:rPr>
        <w:t>省</w:t>
      </w:r>
      <w:r>
        <w:rPr>
          <w:rFonts w:ascii="Times New Roman" w:hAnsi="Times New Roman" w:eastAsia="仿宋_GB2312" w:cs="Times New Roman"/>
          <w:color w:val="000000" w:themeColor="text1"/>
          <w:sz w:val="32"/>
          <w:szCs w:val="32"/>
        </w:rPr>
        <w:t>农民补贴一折通》信息系统发放</w:t>
      </w:r>
      <w:r>
        <w:rPr>
          <w:rFonts w:hint="eastAsia" w:ascii="Times New Roman" w:hAnsi="Times New Roman" w:eastAsia="仿宋_GB2312" w:cs="Times New Roman"/>
          <w:color w:val="000000" w:themeColor="text1"/>
          <w:sz w:val="32"/>
          <w:szCs w:val="32"/>
        </w:rPr>
        <w:t>，</w:t>
      </w:r>
      <w:r>
        <w:rPr>
          <w:rFonts w:ascii="Times New Roman" w:hAnsi="Times New Roman" w:eastAsia="仿宋_GB2312" w:cs="Times New Roman"/>
          <w:color w:val="000000" w:themeColor="text1"/>
          <w:sz w:val="32"/>
          <w:szCs w:val="32"/>
        </w:rPr>
        <w:t>款项摘要统一注明“一次性补贴”。要建立补贴档案</w:t>
      </w:r>
      <w:r>
        <w:rPr>
          <w:rFonts w:hint="eastAsia" w:ascii="Times New Roman" w:hAnsi="Times New Roman" w:eastAsia="仿宋_GB2312" w:cs="Times New Roman"/>
          <w:color w:val="000000" w:themeColor="text1"/>
          <w:sz w:val="32"/>
          <w:szCs w:val="32"/>
        </w:rPr>
        <w:t>，</w:t>
      </w:r>
      <w:r>
        <w:rPr>
          <w:rFonts w:ascii="Times New Roman" w:hAnsi="Times New Roman" w:eastAsia="仿宋_GB2312" w:cs="Times New Roman"/>
          <w:color w:val="000000" w:themeColor="text1"/>
          <w:sz w:val="32"/>
          <w:szCs w:val="32"/>
        </w:rPr>
        <w:t>及时整理归档相关资料</w:t>
      </w:r>
      <w:r>
        <w:rPr>
          <w:rFonts w:hint="eastAsia" w:ascii="Times New Roman" w:hAnsi="Times New Roman" w:eastAsia="仿宋_GB2312" w:cs="Times New Roman"/>
          <w:color w:val="000000" w:themeColor="text1"/>
          <w:sz w:val="32"/>
          <w:szCs w:val="32"/>
        </w:rPr>
        <w:t>，</w:t>
      </w:r>
      <w:r>
        <w:rPr>
          <w:rFonts w:ascii="Times New Roman" w:hAnsi="Times New Roman" w:eastAsia="仿宋_GB2312" w:cs="Times New Roman"/>
          <w:color w:val="000000" w:themeColor="text1"/>
          <w:sz w:val="32"/>
          <w:szCs w:val="32"/>
        </w:rPr>
        <w:t>妥善保存</w:t>
      </w:r>
      <w:r>
        <w:rPr>
          <w:rFonts w:hint="eastAsia" w:ascii="Times New Roman" w:hAnsi="Times New Roman" w:eastAsia="仿宋_GB2312" w:cs="Times New Roman"/>
          <w:color w:val="000000" w:themeColor="text1"/>
          <w:sz w:val="32"/>
          <w:szCs w:val="32"/>
        </w:rPr>
        <w:t>，</w:t>
      </w:r>
      <w:r>
        <w:rPr>
          <w:rFonts w:ascii="Times New Roman" w:hAnsi="Times New Roman" w:eastAsia="仿宋_GB2312" w:cs="Times New Roman"/>
          <w:color w:val="000000" w:themeColor="text1"/>
          <w:sz w:val="32"/>
          <w:szCs w:val="32"/>
        </w:rPr>
        <w:t>以备查询。</w:t>
      </w:r>
    </w:p>
    <w:p>
      <w:pPr>
        <w:spacing w:line="56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楷体" w:cs="Times New Roman"/>
          <w:color w:val="000000" w:themeColor="text1"/>
          <w:sz w:val="32"/>
          <w:szCs w:val="32"/>
        </w:rPr>
        <w:t>(三)强化监督检查。</w:t>
      </w:r>
      <w:r>
        <w:rPr>
          <w:rFonts w:ascii="Times New Roman" w:hAnsi="Times New Roman" w:eastAsia="仿宋_GB2312" w:cs="Times New Roman"/>
          <w:color w:val="000000" w:themeColor="text1"/>
          <w:sz w:val="32"/>
          <w:szCs w:val="32"/>
        </w:rPr>
        <w:t>补贴资金发放必须坚持公开透明、阳光操作，任何单位和个人不得截留、挤占或挪用</w:t>
      </w:r>
      <w:r>
        <w:rPr>
          <w:rFonts w:hint="eastAsia" w:ascii="Times New Roman" w:hAnsi="Times New Roman" w:eastAsia="仿宋_GB2312" w:cs="Times New Roman"/>
          <w:color w:val="000000" w:themeColor="text1"/>
          <w:sz w:val="32"/>
          <w:szCs w:val="32"/>
        </w:rPr>
        <w:t>，</w:t>
      </w:r>
      <w:r>
        <w:rPr>
          <w:rFonts w:ascii="Times New Roman" w:hAnsi="Times New Roman" w:eastAsia="仿宋_GB2312" w:cs="Times New Roman"/>
          <w:color w:val="000000" w:themeColor="text1"/>
          <w:sz w:val="32"/>
          <w:szCs w:val="32"/>
        </w:rPr>
        <w:t>也不得抵顶其他任何款项。要建立监督检查机制</w:t>
      </w:r>
      <w:r>
        <w:rPr>
          <w:rFonts w:hint="eastAsia" w:ascii="Times New Roman" w:hAnsi="Times New Roman" w:eastAsia="仿宋_GB2312" w:cs="Times New Roman"/>
          <w:color w:val="000000" w:themeColor="text1"/>
          <w:sz w:val="32"/>
          <w:szCs w:val="32"/>
        </w:rPr>
        <w:t>，</w:t>
      </w:r>
      <w:r>
        <w:rPr>
          <w:rFonts w:ascii="Times New Roman" w:hAnsi="Times New Roman" w:eastAsia="仿宋_GB2312" w:cs="Times New Roman"/>
          <w:color w:val="000000" w:themeColor="text1"/>
          <w:sz w:val="32"/>
          <w:szCs w:val="32"/>
        </w:rPr>
        <w:t>加强各环节监管</w:t>
      </w:r>
      <w:r>
        <w:rPr>
          <w:rFonts w:hint="eastAsia" w:ascii="Times New Roman" w:hAnsi="Times New Roman" w:eastAsia="仿宋_GB2312" w:cs="Times New Roman"/>
          <w:color w:val="000000" w:themeColor="text1"/>
          <w:sz w:val="32"/>
          <w:szCs w:val="32"/>
        </w:rPr>
        <w:t>，</w:t>
      </w:r>
      <w:r>
        <w:rPr>
          <w:rFonts w:ascii="Times New Roman" w:hAnsi="Times New Roman" w:eastAsia="仿宋_GB2312" w:cs="Times New Roman"/>
          <w:color w:val="000000" w:themeColor="text1"/>
          <w:sz w:val="32"/>
          <w:szCs w:val="32"/>
        </w:rPr>
        <w:t>及时发现和纠正补贴发放中存在的问题，对于骗取、套取、挤占、挪用或违规发放等行为，要依法依规严肃查处。</w:t>
      </w:r>
    </w:p>
    <w:p>
      <w:pPr>
        <w:spacing w:line="56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楷体" w:cs="Times New Roman"/>
          <w:color w:val="000000" w:themeColor="text1"/>
          <w:sz w:val="32"/>
          <w:szCs w:val="32"/>
        </w:rPr>
        <w:t>(四)强化政策宣传</w:t>
      </w:r>
      <w:r>
        <w:rPr>
          <w:rFonts w:ascii="Times New Roman" w:hAnsi="Times New Roman" w:eastAsia="仿宋_GB2312" w:cs="Times New Roman"/>
          <w:color w:val="000000" w:themeColor="text1"/>
          <w:sz w:val="32"/>
          <w:szCs w:val="32"/>
        </w:rPr>
        <w:t>。镇、村两级基层干部要准确把握补贴的政策目标和管理要求</w:t>
      </w:r>
      <w:r>
        <w:rPr>
          <w:rFonts w:hint="eastAsia" w:ascii="Times New Roman" w:hAnsi="Times New Roman" w:eastAsia="仿宋_GB2312" w:cs="Times New Roman"/>
          <w:color w:val="000000" w:themeColor="text1"/>
          <w:sz w:val="32"/>
          <w:szCs w:val="32"/>
        </w:rPr>
        <w:t>，</w:t>
      </w:r>
      <w:r>
        <w:rPr>
          <w:rFonts w:ascii="Times New Roman" w:hAnsi="Times New Roman" w:eastAsia="仿宋_GB2312" w:cs="Times New Roman"/>
          <w:color w:val="000000" w:themeColor="text1"/>
          <w:sz w:val="32"/>
          <w:szCs w:val="32"/>
        </w:rPr>
        <w:t>深入村组、农户宣讲政策</w:t>
      </w:r>
      <w:r>
        <w:rPr>
          <w:rFonts w:hint="eastAsia" w:ascii="Times New Roman" w:hAnsi="Times New Roman" w:eastAsia="仿宋_GB2312" w:cs="Times New Roman"/>
          <w:color w:val="000000" w:themeColor="text1"/>
          <w:sz w:val="32"/>
          <w:szCs w:val="32"/>
        </w:rPr>
        <w:t>，释放国家重农抓粮的积极信号。</w:t>
      </w:r>
      <w:r>
        <w:rPr>
          <w:rFonts w:ascii="Times New Roman" w:hAnsi="Times New Roman" w:eastAsia="仿宋_GB2312" w:cs="Times New Roman"/>
          <w:color w:val="000000" w:themeColor="text1"/>
          <w:sz w:val="32"/>
          <w:szCs w:val="32"/>
        </w:rPr>
        <w:t>同时</w:t>
      </w:r>
      <w:r>
        <w:rPr>
          <w:rFonts w:hint="eastAsia" w:ascii="Times New Roman" w:hAnsi="Times New Roman" w:eastAsia="仿宋_GB2312" w:cs="Times New Roman"/>
          <w:color w:val="000000" w:themeColor="text1"/>
          <w:sz w:val="32"/>
          <w:szCs w:val="32"/>
        </w:rPr>
        <w:t>，</w:t>
      </w:r>
      <w:r>
        <w:rPr>
          <w:rFonts w:ascii="Times New Roman" w:hAnsi="Times New Roman" w:eastAsia="仿宋_GB2312" w:cs="Times New Roman"/>
          <w:color w:val="000000" w:themeColor="text1"/>
          <w:sz w:val="32"/>
          <w:szCs w:val="32"/>
        </w:rPr>
        <w:t>加强信访处理工作</w:t>
      </w:r>
      <w:r>
        <w:rPr>
          <w:rFonts w:hint="eastAsia" w:ascii="Times New Roman" w:hAnsi="Times New Roman" w:eastAsia="仿宋_GB2312" w:cs="Times New Roman"/>
          <w:color w:val="000000" w:themeColor="text1"/>
          <w:sz w:val="32"/>
          <w:szCs w:val="32"/>
        </w:rPr>
        <w:t>，</w:t>
      </w:r>
      <w:r>
        <w:rPr>
          <w:rFonts w:ascii="Times New Roman" w:hAnsi="Times New Roman" w:eastAsia="仿宋_GB2312" w:cs="Times New Roman"/>
          <w:color w:val="000000" w:themeColor="text1"/>
          <w:sz w:val="32"/>
          <w:szCs w:val="32"/>
        </w:rPr>
        <w:t>维护农户的合法权益。</w:t>
      </w:r>
    </w:p>
    <w:p>
      <w:pPr>
        <w:spacing w:line="56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县农业农村局联系人：孙妍，联系电话83222195。县财政局联系人：潘国军，联系电话</w:t>
      </w:r>
      <w:r>
        <w:rPr>
          <w:rFonts w:ascii="Times New Roman" w:hAnsi="Times New Roman" w:eastAsia="仿宋_GB2312" w:cs="Times New Roman"/>
          <w:color w:val="000000" w:themeColor="text1"/>
          <w:kern w:val="0"/>
          <w:sz w:val="32"/>
          <w:szCs w:val="32"/>
        </w:rPr>
        <w:t>83289032。</w:t>
      </w:r>
    </w:p>
    <w:p>
      <w:pPr>
        <w:spacing w:line="56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附件:</w:t>
      </w:r>
    </w:p>
    <w:p>
      <w:pPr>
        <w:spacing w:line="56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 xml:space="preserve">1. </w:t>
      </w:r>
      <w:r>
        <w:rPr>
          <w:rFonts w:hint="eastAsia" w:ascii="Times New Roman" w:hAnsi="Times New Roman" w:eastAsia="仿宋_GB2312" w:cs="Times New Roman"/>
          <w:color w:val="000000" w:themeColor="text1"/>
          <w:sz w:val="32"/>
          <w:szCs w:val="32"/>
        </w:rPr>
        <w:t>2023</w:t>
      </w:r>
      <w:r>
        <w:rPr>
          <w:rFonts w:ascii="Times New Roman" w:hAnsi="Times New Roman" w:eastAsia="仿宋_GB2312" w:cs="Times New Roman"/>
          <w:color w:val="000000" w:themeColor="text1"/>
          <w:sz w:val="32"/>
          <w:szCs w:val="32"/>
        </w:rPr>
        <w:t>年实际种粮农民一次性补贴分户登记清册</w:t>
      </w:r>
    </w:p>
    <w:p>
      <w:pPr>
        <w:spacing w:line="56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 xml:space="preserve">2. </w:t>
      </w:r>
      <w:r>
        <w:rPr>
          <w:rFonts w:hint="eastAsia" w:ascii="Times New Roman" w:hAnsi="Times New Roman" w:eastAsia="仿宋_GB2312" w:cs="Times New Roman"/>
          <w:color w:val="000000" w:themeColor="text1"/>
          <w:sz w:val="32"/>
          <w:szCs w:val="32"/>
        </w:rPr>
        <w:t>2023</w:t>
      </w:r>
      <w:r>
        <w:rPr>
          <w:rFonts w:ascii="Times New Roman" w:hAnsi="Times New Roman" w:eastAsia="仿宋_GB2312" w:cs="Times New Roman"/>
          <w:color w:val="000000" w:themeColor="text1"/>
          <w:sz w:val="32"/>
          <w:szCs w:val="32"/>
        </w:rPr>
        <w:t>年实际种粮农民一次性补贴分村汇总表</w:t>
      </w: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sectPr>
          <w:footerReference r:id="rId3" w:type="default"/>
          <w:footerReference r:id="rId4" w:type="even"/>
          <w:pgSz w:w="11906" w:h="16838"/>
          <w:pgMar w:top="2098" w:right="1474" w:bottom="1984" w:left="1587" w:header="1304" w:footer="1304" w:gutter="0"/>
          <w:cols w:space="0" w:num="1"/>
          <w:docGrid w:type="lines" w:linePitch="312" w:charSpace="0"/>
        </w:sectPr>
      </w:pPr>
    </w:p>
    <w:p>
      <w:pPr>
        <w:jc w:val="left"/>
        <w:rPr>
          <w:rFonts w:ascii="仿宋_GB2312" w:hAnsi="仿宋_GB2312" w:eastAsia="仿宋_GB2312" w:cs="仿宋_GB2312"/>
          <w:sz w:val="24"/>
        </w:rPr>
      </w:pPr>
      <w:r>
        <w:rPr>
          <w:rFonts w:hint="eastAsia" w:ascii="仿宋_GB2312" w:hAnsi="仿宋_GB2312" w:eastAsia="仿宋_GB2312" w:cs="仿宋_GB2312"/>
          <w:sz w:val="24"/>
        </w:rPr>
        <w:t>附</w:t>
      </w:r>
      <w:r>
        <w:rPr>
          <w:rFonts w:hint="eastAsia" w:ascii="仿宋_GB2312" w:hAnsi="仿宋_GB2312" w:eastAsia="仿宋_GB2312" w:cs="仿宋_GB2312"/>
          <w:sz w:val="24"/>
          <w:lang w:eastAsia="zh-CN"/>
        </w:rPr>
        <w:t>表</w:t>
      </w:r>
      <w:r>
        <w:rPr>
          <w:rFonts w:hint="eastAsia" w:ascii="仿宋_GB2312" w:hAnsi="仿宋_GB2312" w:eastAsia="仿宋_GB2312" w:cs="仿宋_GB2312"/>
          <w:sz w:val="24"/>
        </w:rPr>
        <w:t>1</w:t>
      </w:r>
    </w:p>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2023年实际种粮农民一次性补贴分户登记清册</w:t>
      </w:r>
    </w:p>
    <w:p>
      <w:pPr>
        <w:spacing w:beforeLines="50" w:afterLines="50"/>
        <w:rPr>
          <w:rFonts w:ascii="仿宋_GB2312" w:hAnsi="仿宋_GB2312" w:eastAsia="仿宋_GB2312" w:cs="仿宋_GB2312"/>
          <w:sz w:val="24"/>
        </w:rPr>
      </w:pPr>
      <w:r>
        <w:rPr>
          <w:rFonts w:hint="eastAsia" w:ascii="仿宋_GB2312" w:hAnsi="仿宋_GB2312" w:eastAsia="仿宋_GB2312" w:cs="仿宋_GB2312"/>
          <w:sz w:val="24"/>
        </w:rPr>
        <w:t xml:space="preserve">灌南县       镇      村 （盖章）                                       </w:t>
      </w:r>
    </w:p>
    <w:tbl>
      <w:tblPr>
        <w:tblStyle w:val="5"/>
        <w:tblW w:w="503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1130"/>
        <w:gridCol w:w="1443"/>
        <w:gridCol w:w="1801"/>
        <w:gridCol w:w="961"/>
        <w:gridCol w:w="964"/>
        <w:gridCol w:w="1572"/>
        <w:gridCol w:w="1316"/>
        <w:gridCol w:w="1084"/>
        <w:gridCol w:w="1032"/>
        <w:gridCol w:w="1213"/>
        <w:gridCol w:w="1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244" w:type="pct"/>
            <w:vAlign w:val="center"/>
          </w:tcPr>
          <w:p>
            <w:pPr>
              <w:jc w:val="center"/>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序号</w:t>
            </w:r>
          </w:p>
        </w:tc>
        <w:tc>
          <w:tcPr>
            <w:tcW w:w="394" w:type="pct"/>
            <w:vAlign w:val="center"/>
          </w:tcPr>
          <w:p>
            <w:pPr>
              <w:jc w:val="center"/>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户主姓名</w:t>
            </w:r>
          </w:p>
        </w:tc>
        <w:tc>
          <w:tcPr>
            <w:tcW w:w="503" w:type="pct"/>
            <w:vAlign w:val="center"/>
          </w:tcPr>
          <w:p>
            <w:pPr>
              <w:jc w:val="center"/>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身份证号</w:t>
            </w:r>
          </w:p>
        </w:tc>
        <w:tc>
          <w:tcPr>
            <w:tcW w:w="628" w:type="pct"/>
            <w:vAlign w:val="center"/>
          </w:tcPr>
          <w:p>
            <w:pPr>
              <w:jc w:val="center"/>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一折通帐号</w:t>
            </w:r>
          </w:p>
          <w:p>
            <w:pPr>
              <w:jc w:val="center"/>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或银行卡号</w:t>
            </w:r>
          </w:p>
        </w:tc>
        <w:tc>
          <w:tcPr>
            <w:tcW w:w="335" w:type="pct"/>
            <w:vAlign w:val="center"/>
          </w:tcPr>
          <w:p>
            <w:pPr>
              <w:jc w:val="center"/>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小麦面积</w:t>
            </w:r>
            <w:r>
              <w:rPr>
                <w:rFonts w:hint="eastAsia" w:ascii="仿宋_GB2312" w:hAnsi="仿宋_GB2312" w:eastAsia="仿宋_GB2312" w:cs="仿宋_GB2312"/>
                <w:szCs w:val="21"/>
              </w:rPr>
              <w:t>（亩）</w:t>
            </w:r>
          </w:p>
        </w:tc>
        <w:tc>
          <w:tcPr>
            <w:tcW w:w="336" w:type="pct"/>
            <w:vAlign w:val="center"/>
          </w:tcPr>
          <w:p>
            <w:pPr>
              <w:jc w:val="center"/>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其他</w:t>
            </w:r>
            <w:r>
              <w:rPr>
                <w:rFonts w:hint="eastAsia" w:ascii="仿宋_GB2312" w:hAnsi="仿宋_GB2312" w:eastAsia="仿宋_GB2312" w:cs="仿宋_GB2312"/>
                <w:szCs w:val="21"/>
              </w:rPr>
              <w:t>（亩）</w:t>
            </w:r>
          </w:p>
        </w:tc>
        <w:tc>
          <w:tcPr>
            <w:tcW w:w="548" w:type="pct"/>
            <w:vAlign w:val="center"/>
          </w:tcPr>
          <w:p>
            <w:pPr>
              <w:jc w:val="center"/>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在田夏粮作物播种面积</w:t>
            </w:r>
            <w:r>
              <w:rPr>
                <w:rFonts w:hint="eastAsia" w:ascii="仿宋_GB2312" w:hAnsi="仿宋_GB2312" w:eastAsia="仿宋_GB2312" w:cs="仿宋_GB2312"/>
                <w:szCs w:val="21"/>
              </w:rPr>
              <w:t>（亩）</w:t>
            </w:r>
          </w:p>
        </w:tc>
        <w:tc>
          <w:tcPr>
            <w:tcW w:w="459" w:type="pct"/>
            <w:vAlign w:val="center"/>
          </w:tcPr>
          <w:p>
            <w:pPr>
              <w:jc w:val="center"/>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应享受补贴面积</w:t>
            </w:r>
            <w:r>
              <w:rPr>
                <w:rFonts w:hint="eastAsia" w:ascii="仿宋_GB2312" w:hAnsi="仿宋_GB2312" w:eastAsia="仿宋_GB2312" w:cs="仿宋_GB2312"/>
                <w:szCs w:val="21"/>
              </w:rPr>
              <w:t>（亩）</w:t>
            </w:r>
          </w:p>
        </w:tc>
        <w:tc>
          <w:tcPr>
            <w:tcW w:w="378" w:type="pct"/>
            <w:vAlign w:val="center"/>
          </w:tcPr>
          <w:p>
            <w:pPr>
              <w:jc w:val="center"/>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补贴标准（元/亩）</w:t>
            </w:r>
          </w:p>
        </w:tc>
        <w:tc>
          <w:tcPr>
            <w:tcW w:w="360" w:type="pct"/>
            <w:vAlign w:val="center"/>
          </w:tcPr>
          <w:p>
            <w:pPr>
              <w:jc w:val="center"/>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补贴金额（元）</w:t>
            </w:r>
          </w:p>
        </w:tc>
        <w:tc>
          <w:tcPr>
            <w:tcW w:w="423" w:type="pct"/>
            <w:vAlign w:val="center"/>
          </w:tcPr>
          <w:p>
            <w:pPr>
              <w:jc w:val="center"/>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联系电话</w:t>
            </w:r>
          </w:p>
        </w:tc>
        <w:tc>
          <w:tcPr>
            <w:tcW w:w="384" w:type="pct"/>
            <w:vAlign w:val="center"/>
          </w:tcPr>
          <w:p>
            <w:pPr>
              <w:jc w:val="center"/>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户主签章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44" w:type="pct"/>
            <w:vAlign w:val="center"/>
          </w:tcPr>
          <w:p>
            <w:pPr>
              <w:jc w:val="center"/>
              <w:rPr>
                <w:rFonts w:ascii="仿宋_GB2312" w:hAnsi="仿宋_GB2312" w:eastAsia="仿宋_GB2312" w:cs="仿宋_GB2312"/>
                <w:color w:val="000000" w:themeColor="text1"/>
                <w:szCs w:val="21"/>
              </w:rPr>
            </w:pPr>
          </w:p>
        </w:tc>
        <w:tc>
          <w:tcPr>
            <w:tcW w:w="394" w:type="pct"/>
            <w:vAlign w:val="center"/>
          </w:tcPr>
          <w:p>
            <w:pPr>
              <w:jc w:val="center"/>
              <w:rPr>
                <w:rFonts w:ascii="仿宋_GB2312" w:hAnsi="仿宋_GB2312" w:eastAsia="仿宋_GB2312" w:cs="仿宋_GB2312"/>
                <w:color w:val="000000" w:themeColor="text1"/>
                <w:szCs w:val="21"/>
              </w:rPr>
            </w:pPr>
          </w:p>
        </w:tc>
        <w:tc>
          <w:tcPr>
            <w:tcW w:w="503" w:type="pct"/>
            <w:vAlign w:val="center"/>
          </w:tcPr>
          <w:p>
            <w:pPr>
              <w:jc w:val="center"/>
              <w:rPr>
                <w:rFonts w:ascii="仿宋_GB2312" w:hAnsi="仿宋_GB2312" w:eastAsia="仿宋_GB2312" w:cs="仿宋_GB2312"/>
                <w:color w:val="000000" w:themeColor="text1"/>
                <w:szCs w:val="21"/>
              </w:rPr>
            </w:pPr>
          </w:p>
        </w:tc>
        <w:tc>
          <w:tcPr>
            <w:tcW w:w="628" w:type="pct"/>
            <w:vAlign w:val="center"/>
          </w:tcPr>
          <w:p>
            <w:pPr>
              <w:jc w:val="center"/>
              <w:rPr>
                <w:rFonts w:ascii="仿宋_GB2312" w:hAnsi="仿宋_GB2312" w:eastAsia="仿宋_GB2312" w:cs="仿宋_GB2312"/>
                <w:color w:val="000000" w:themeColor="text1"/>
                <w:szCs w:val="21"/>
              </w:rPr>
            </w:pPr>
          </w:p>
        </w:tc>
        <w:tc>
          <w:tcPr>
            <w:tcW w:w="335" w:type="pct"/>
            <w:vAlign w:val="center"/>
          </w:tcPr>
          <w:p>
            <w:pPr>
              <w:jc w:val="center"/>
              <w:rPr>
                <w:rFonts w:ascii="仿宋_GB2312" w:hAnsi="仿宋_GB2312" w:eastAsia="仿宋_GB2312" w:cs="仿宋_GB2312"/>
                <w:color w:val="000000" w:themeColor="text1"/>
                <w:szCs w:val="21"/>
              </w:rPr>
            </w:pPr>
          </w:p>
        </w:tc>
        <w:tc>
          <w:tcPr>
            <w:tcW w:w="336" w:type="pct"/>
            <w:vAlign w:val="center"/>
          </w:tcPr>
          <w:p>
            <w:pPr>
              <w:jc w:val="center"/>
              <w:rPr>
                <w:rFonts w:ascii="仿宋_GB2312" w:hAnsi="仿宋_GB2312" w:eastAsia="仿宋_GB2312" w:cs="仿宋_GB2312"/>
                <w:color w:val="000000" w:themeColor="text1"/>
                <w:szCs w:val="21"/>
              </w:rPr>
            </w:pPr>
          </w:p>
        </w:tc>
        <w:tc>
          <w:tcPr>
            <w:tcW w:w="548" w:type="pct"/>
            <w:vAlign w:val="center"/>
          </w:tcPr>
          <w:p>
            <w:pPr>
              <w:jc w:val="center"/>
              <w:rPr>
                <w:rFonts w:ascii="仿宋_GB2312" w:hAnsi="仿宋_GB2312" w:eastAsia="仿宋_GB2312" w:cs="仿宋_GB2312"/>
                <w:color w:val="000000" w:themeColor="text1"/>
                <w:szCs w:val="21"/>
              </w:rPr>
            </w:pPr>
          </w:p>
        </w:tc>
        <w:tc>
          <w:tcPr>
            <w:tcW w:w="459" w:type="pct"/>
            <w:vAlign w:val="center"/>
          </w:tcPr>
          <w:p>
            <w:pPr>
              <w:jc w:val="center"/>
              <w:rPr>
                <w:rFonts w:ascii="仿宋_GB2312" w:hAnsi="仿宋_GB2312" w:eastAsia="仿宋_GB2312" w:cs="仿宋_GB2312"/>
                <w:color w:val="000000" w:themeColor="text1"/>
                <w:szCs w:val="21"/>
              </w:rPr>
            </w:pPr>
          </w:p>
        </w:tc>
        <w:tc>
          <w:tcPr>
            <w:tcW w:w="378" w:type="pct"/>
            <w:vAlign w:val="center"/>
          </w:tcPr>
          <w:p>
            <w:pPr>
              <w:jc w:val="center"/>
              <w:rPr>
                <w:rFonts w:ascii="仿宋_GB2312" w:hAnsi="仿宋_GB2312" w:eastAsia="仿宋_GB2312" w:cs="仿宋_GB2312"/>
                <w:color w:val="000000" w:themeColor="text1"/>
                <w:szCs w:val="21"/>
              </w:rPr>
            </w:pPr>
          </w:p>
        </w:tc>
        <w:tc>
          <w:tcPr>
            <w:tcW w:w="360" w:type="pct"/>
            <w:vAlign w:val="center"/>
          </w:tcPr>
          <w:p>
            <w:pPr>
              <w:jc w:val="center"/>
              <w:rPr>
                <w:rFonts w:ascii="仿宋_GB2312" w:hAnsi="仿宋_GB2312" w:eastAsia="仿宋_GB2312" w:cs="仿宋_GB2312"/>
                <w:color w:val="000000" w:themeColor="text1"/>
                <w:szCs w:val="21"/>
              </w:rPr>
            </w:pPr>
          </w:p>
        </w:tc>
        <w:tc>
          <w:tcPr>
            <w:tcW w:w="423" w:type="pct"/>
            <w:vAlign w:val="center"/>
          </w:tcPr>
          <w:p>
            <w:pPr>
              <w:jc w:val="center"/>
              <w:rPr>
                <w:rFonts w:ascii="仿宋_GB2312" w:hAnsi="仿宋_GB2312" w:eastAsia="仿宋_GB2312" w:cs="仿宋_GB2312"/>
                <w:color w:val="000000" w:themeColor="text1"/>
                <w:szCs w:val="21"/>
              </w:rPr>
            </w:pPr>
          </w:p>
        </w:tc>
        <w:tc>
          <w:tcPr>
            <w:tcW w:w="384" w:type="pct"/>
            <w:vAlign w:val="center"/>
          </w:tcPr>
          <w:p>
            <w:pPr>
              <w:jc w:val="center"/>
              <w:rPr>
                <w:rFonts w:ascii="仿宋_GB2312" w:hAnsi="仿宋_GB2312" w:eastAsia="仿宋_GB2312" w:cs="仿宋_GB2312"/>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44" w:type="pct"/>
            <w:vAlign w:val="center"/>
          </w:tcPr>
          <w:p>
            <w:pPr>
              <w:jc w:val="center"/>
              <w:rPr>
                <w:rFonts w:ascii="仿宋_GB2312" w:hAnsi="仿宋_GB2312" w:eastAsia="仿宋_GB2312" w:cs="仿宋_GB2312"/>
                <w:color w:val="000000" w:themeColor="text1"/>
                <w:szCs w:val="21"/>
              </w:rPr>
            </w:pPr>
          </w:p>
        </w:tc>
        <w:tc>
          <w:tcPr>
            <w:tcW w:w="394" w:type="pct"/>
            <w:vAlign w:val="center"/>
          </w:tcPr>
          <w:p>
            <w:pPr>
              <w:jc w:val="center"/>
              <w:rPr>
                <w:rFonts w:ascii="仿宋_GB2312" w:hAnsi="仿宋_GB2312" w:eastAsia="仿宋_GB2312" w:cs="仿宋_GB2312"/>
                <w:color w:val="000000" w:themeColor="text1"/>
                <w:szCs w:val="21"/>
              </w:rPr>
            </w:pPr>
          </w:p>
        </w:tc>
        <w:tc>
          <w:tcPr>
            <w:tcW w:w="503" w:type="pct"/>
            <w:vAlign w:val="center"/>
          </w:tcPr>
          <w:p>
            <w:pPr>
              <w:jc w:val="center"/>
              <w:rPr>
                <w:rFonts w:ascii="仿宋_GB2312" w:hAnsi="仿宋_GB2312" w:eastAsia="仿宋_GB2312" w:cs="仿宋_GB2312"/>
                <w:color w:val="000000" w:themeColor="text1"/>
                <w:szCs w:val="21"/>
              </w:rPr>
            </w:pPr>
          </w:p>
        </w:tc>
        <w:tc>
          <w:tcPr>
            <w:tcW w:w="628" w:type="pct"/>
            <w:vAlign w:val="center"/>
          </w:tcPr>
          <w:p>
            <w:pPr>
              <w:jc w:val="center"/>
              <w:rPr>
                <w:rFonts w:ascii="仿宋_GB2312" w:hAnsi="仿宋_GB2312" w:eastAsia="仿宋_GB2312" w:cs="仿宋_GB2312"/>
                <w:color w:val="000000" w:themeColor="text1"/>
                <w:szCs w:val="21"/>
              </w:rPr>
            </w:pPr>
          </w:p>
        </w:tc>
        <w:tc>
          <w:tcPr>
            <w:tcW w:w="335" w:type="pct"/>
            <w:vAlign w:val="center"/>
          </w:tcPr>
          <w:p>
            <w:pPr>
              <w:jc w:val="center"/>
              <w:rPr>
                <w:rFonts w:ascii="仿宋_GB2312" w:hAnsi="仿宋_GB2312" w:eastAsia="仿宋_GB2312" w:cs="仿宋_GB2312"/>
                <w:color w:val="000000" w:themeColor="text1"/>
                <w:szCs w:val="21"/>
              </w:rPr>
            </w:pPr>
          </w:p>
        </w:tc>
        <w:tc>
          <w:tcPr>
            <w:tcW w:w="336" w:type="pct"/>
            <w:vAlign w:val="center"/>
          </w:tcPr>
          <w:p>
            <w:pPr>
              <w:jc w:val="center"/>
              <w:rPr>
                <w:rFonts w:ascii="仿宋_GB2312" w:hAnsi="仿宋_GB2312" w:eastAsia="仿宋_GB2312" w:cs="仿宋_GB2312"/>
                <w:color w:val="000000" w:themeColor="text1"/>
                <w:szCs w:val="21"/>
              </w:rPr>
            </w:pPr>
          </w:p>
        </w:tc>
        <w:tc>
          <w:tcPr>
            <w:tcW w:w="548" w:type="pct"/>
            <w:vAlign w:val="center"/>
          </w:tcPr>
          <w:p>
            <w:pPr>
              <w:jc w:val="center"/>
              <w:rPr>
                <w:rFonts w:ascii="仿宋_GB2312" w:hAnsi="仿宋_GB2312" w:eastAsia="仿宋_GB2312" w:cs="仿宋_GB2312"/>
                <w:color w:val="000000" w:themeColor="text1"/>
                <w:szCs w:val="21"/>
              </w:rPr>
            </w:pPr>
          </w:p>
        </w:tc>
        <w:tc>
          <w:tcPr>
            <w:tcW w:w="459" w:type="pct"/>
            <w:vAlign w:val="center"/>
          </w:tcPr>
          <w:p>
            <w:pPr>
              <w:jc w:val="center"/>
              <w:rPr>
                <w:rFonts w:ascii="仿宋_GB2312" w:hAnsi="仿宋_GB2312" w:eastAsia="仿宋_GB2312" w:cs="仿宋_GB2312"/>
                <w:color w:val="000000" w:themeColor="text1"/>
                <w:szCs w:val="21"/>
              </w:rPr>
            </w:pPr>
          </w:p>
        </w:tc>
        <w:tc>
          <w:tcPr>
            <w:tcW w:w="378" w:type="pct"/>
            <w:vAlign w:val="center"/>
          </w:tcPr>
          <w:p>
            <w:pPr>
              <w:jc w:val="center"/>
              <w:rPr>
                <w:rFonts w:ascii="仿宋_GB2312" w:hAnsi="仿宋_GB2312" w:eastAsia="仿宋_GB2312" w:cs="仿宋_GB2312"/>
                <w:color w:val="000000" w:themeColor="text1"/>
                <w:szCs w:val="21"/>
              </w:rPr>
            </w:pPr>
          </w:p>
        </w:tc>
        <w:tc>
          <w:tcPr>
            <w:tcW w:w="360" w:type="pct"/>
            <w:vAlign w:val="center"/>
          </w:tcPr>
          <w:p>
            <w:pPr>
              <w:jc w:val="center"/>
              <w:rPr>
                <w:rFonts w:ascii="仿宋_GB2312" w:hAnsi="仿宋_GB2312" w:eastAsia="仿宋_GB2312" w:cs="仿宋_GB2312"/>
                <w:color w:val="000000" w:themeColor="text1"/>
                <w:szCs w:val="21"/>
              </w:rPr>
            </w:pPr>
          </w:p>
        </w:tc>
        <w:tc>
          <w:tcPr>
            <w:tcW w:w="423" w:type="pct"/>
            <w:vAlign w:val="center"/>
          </w:tcPr>
          <w:p>
            <w:pPr>
              <w:jc w:val="center"/>
              <w:rPr>
                <w:rFonts w:ascii="仿宋_GB2312" w:hAnsi="仿宋_GB2312" w:eastAsia="仿宋_GB2312" w:cs="仿宋_GB2312"/>
                <w:color w:val="000000" w:themeColor="text1"/>
                <w:szCs w:val="21"/>
              </w:rPr>
            </w:pPr>
          </w:p>
        </w:tc>
        <w:tc>
          <w:tcPr>
            <w:tcW w:w="384" w:type="pct"/>
            <w:vAlign w:val="center"/>
          </w:tcPr>
          <w:p>
            <w:pPr>
              <w:jc w:val="center"/>
              <w:rPr>
                <w:rFonts w:ascii="仿宋_GB2312" w:hAnsi="仿宋_GB2312" w:eastAsia="仿宋_GB2312" w:cs="仿宋_GB2312"/>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44" w:type="pct"/>
            <w:vAlign w:val="center"/>
          </w:tcPr>
          <w:p>
            <w:pPr>
              <w:jc w:val="center"/>
              <w:rPr>
                <w:rFonts w:ascii="仿宋_GB2312" w:hAnsi="仿宋_GB2312" w:eastAsia="仿宋_GB2312" w:cs="仿宋_GB2312"/>
                <w:color w:val="000000" w:themeColor="text1"/>
                <w:szCs w:val="21"/>
              </w:rPr>
            </w:pPr>
          </w:p>
        </w:tc>
        <w:tc>
          <w:tcPr>
            <w:tcW w:w="394" w:type="pct"/>
            <w:vAlign w:val="center"/>
          </w:tcPr>
          <w:p>
            <w:pPr>
              <w:jc w:val="center"/>
              <w:rPr>
                <w:rFonts w:ascii="仿宋_GB2312" w:hAnsi="仿宋_GB2312" w:eastAsia="仿宋_GB2312" w:cs="仿宋_GB2312"/>
                <w:color w:val="000000" w:themeColor="text1"/>
                <w:szCs w:val="21"/>
              </w:rPr>
            </w:pPr>
          </w:p>
        </w:tc>
        <w:tc>
          <w:tcPr>
            <w:tcW w:w="503" w:type="pct"/>
            <w:vAlign w:val="center"/>
          </w:tcPr>
          <w:p>
            <w:pPr>
              <w:jc w:val="center"/>
              <w:rPr>
                <w:rFonts w:ascii="仿宋_GB2312" w:hAnsi="仿宋_GB2312" w:eastAsia="仿宋_GB2312" w:cs="仿宋_GB2312"/>
                <w:color w:val="000000" w:themeColor="text1"/>
                <w:szCs w:val="21"/>
              </w:rPr>
            </w:pPr>
          </w:p>
        </w:tc>
        <w:tc>
          <w:tcPr>
            <w:tcW w:w="628" w:type="pct"/>
            <w:vAlign w:val="center"/>
          </w:tcPr>
          <w:p>
            <w:pPr>
              <w:jc w:val="center"/>
              <w:rPr>
                <w:rFonts w:ascii="仿宋_GB2312" w:hAnsi="仿宋_GB2312" w:eastAsia="仿宋_GB2312" w:cs="仿宋_GB2312"/>
                <w:color w:val="000000" w:themeColor="text1"/>
                <w:szCs w:val="21"/>
              </w:rPr>
            </w:pPr>
          </w:p>
        </w:tc>
        <w:tc>
          <w:tcPr>
            <w:tcW w:w="335" w:type="pct"/>
            <w:vAlign w:val="center"/>
          </w:tcPr>
          <w:p>
            <w:pPr>
              <w:jc w:val="center"/>
              <w:rPr>
                <w:rFonts w:ascii="仿宋_GB2312" w:hAnsi="仿宋_GB2312" w:eastAsia="仿宋_GB2312" w:cs="仿宋_GB2312"/>
                <w:color w:val="000000" w:themeColor="text1"/>
                <w:szCs w:val="21"/>
              </w:rPr>
            </w:pPr>
          </w:p>
        </w:tc>
        <w:tc>
          <w:tcPr>
            <w:tcW w:w="336" w:type="pct"/>
            <w:vAlign w:val="center"/>
          </w:tcPr>
          <w:p>
            <w:pPr>
              <w:jc w:val="center"/>
              <w:rPr>
                <w:rFonts w:ascii="仿宋_GB2312" w:hAnsi="仿宋_GB2312" w:eastAsia="仿宋_GB2312" w:cs="仿宋_GB2312"/>
                <w:color w:val="000000" w:themeColor="text1"/>
                <w:szCs w:val="21"/>
              </w:rPr>
            </w:pPr>
          </w:p>
        </w:tc>
        <w:tc>
          <w:tcPr>
            <w:tcW w:w="548" w:type="pct"/>
            <w:vAlign w:val="center"/>
          </w:tcPr>
          <w:p>
            <w:pPr>
              <w:jc w:val="center"/>
              <w:rPr>
                <w:rFonts w:ascii="仿宋_GB2312" w:hAnsi="仿宋_GB2312" w:eastAsia="仿宋_GB2312" w:cs="仿宋_GB2312"/>
                <w:color w:val="000000" w:themeColor="text1"/>
                <w:szCs w:val="21"/>
              </w:rPr>
            </w:pPr>
          </w:p>
        </w:tc>
        <w:tc>
          <w:tcPr>
            <w:tcW w:w="459" w:type="pct"/>
            <w:vAlign w:val="center"/>
          </w:tcPr>
          <w:p>
            <w:pPr>
              <w:jc w:val="center"/>
              <w:rPr>
                <w:rFonts w:ascii="仿宋_GB2312" w:hAnsi="仿宋_GB2312" w:eastAsia="仿宋_GB2312" w:cs="仿宋_GB2312"/>
                <w:color w:val="000000" w:themeColor="text1"/>
                <w:szCs w:val="21"/>
              </w:rPr>
            </w:pPr>
          </w:p>
        </w:tc>
        <w:tc>
          <w:tcPr>
            <w:tcW w:w="378" w:type="pct"/>
            <w:vAlign w:val="center"/>
          </w:tcPr>
          <w:p>
            <w:pPr>
              <w:jc w:val="center"/>
              <w:rPr>
                <w:rFonts w:ascii="仿宋_GB2312" w:hAnsi="仿宋_GB2312" w:eastAsia="仿宋_GB2312" w:cs="仿宋_GB2312"/>
                <w:color w:val="000000" w:themeColor="text1"/>
                <w:szCs w:val="21"/>
              </w:rPr>
            </w:pPr>
          </w:p>
        </w:tc>
        <w:tc>
          <w:tcPr>
            <w:tcW w:w="360" w:type="pct"/>
            <w:vAlign w:val="center"/>
          </w:tcPr>
          <w:p>
            <w:pPr>
              <w:jc w:val="center"/>
              <w:rPr>
                <w:rFonts w:ascii="仿宋_GB2312" w:hAnsi="仿宋_GB2312" w:eastAsia="仿宋_GB2312" w:cs="仿宋_GB2312"/>
                <w:color w:val="000000" w:themeColor="text1"/>
                <w:szCs w:val="21"/>
              </w:rPr>
            </w:pPr>
          </w:p>
        </w:tc>
        <w:tc>
          <w:tcPr>
            <w:tcW w:w="423" w:type="pct"/>
            <w:vAlign w:val="center"/>
          </w:tcPr>
          <w:p>
            <w:pPr>
              <w:jc w:val="center"/>
              <w:rPr>
                <w:rFonts w:ascii="仿宋_GB2312" w:hAnsi="仿宋_GB2312" w:eastAsia="仿宋_GB2312" w:cs="仿宋_GB2312"/>
                <w:color w:val="000000" w:themeColor="text1"/>
                <w:szCs w:val="21"/>
              </w:rPr>
            </w:pPr>
          </w:p>
        </w:tc>
        <w:tc>
          <w:tcPr>
            <w:tcW w:w="384" w:type="pct"/>
            <w:vAlign w:val="center"/>
          </w:tcPr>
          <w:p>
            <w:pPr>
              <w:jc w:val="center"/>
              <w:rPr>
                <w:rFonts w:ascii="仿宋_GB2312" w:hAnsi="仿宋_GB2312" w:eastAsia="仿宋_GB2312" w:cs="仿宋_GB2312"/>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44" w:type="pct"/>
            <w:vAlign w:val="center"/>
          </w:tcPr>
          <w:p>
            <w:pPr>
              <w:jc w:val="center"/>
              <w:rPr>
                <w:rFonts w:ascii="仿宋_GB2312" w:hAnsi="仿宋_GB2312" w:eastAsia="仿宋_GB2312" w:cs="仿宋_GB2312"/>
                <w:color w:val="000000" w:themeColor="text1"/>
                <w:szCs w:val="21"/>
              </w:rPr>
            </w:pPr>
          </w:p>
        </w:tc>
        <w:tc>
          <w:tcPr>
            <w:tcW w:w="394" w:type="pct"/>
            <w:vAlign w:val="center"/>
          </w:tcPr>
          <w:p>
            <w:pPr>
              <w:jc w:val="center"/>
              <w:rPr>
                <w:rFonts w:ascii="仿宋_GB2312" w:hAnsi="仿宋_GB2312" w:eastAsia="仿宋_GB2312" w:cs="仿宋_GB2312"/>
                <w:color w:val="000000" w:themeColor="text1"/>
                <w:szCs w:val="21"/>
              </w:rPr>
            </w:pPr>
          </w:p>
        </w:tc>
        <w:tc>
          <w:tcPr>
            <w:tcW w:w="503" w:type="pct"/>
            <w:vAlign w:val="center"/>
          </w:tcPr>
          <w:p>
            <w:pPr>
              <w:jc w:val="center"/>
              <w:rPr>
                <w:rFonts w:ascii="仿宋_GB2312" w:hAnsi="仿宋_GB2312" w:eastAsia="仿宋_GB2312" w:cs="仿宋_GB2312"/>
                <w:color w:val="000000" w:themeColor="text1"/>
                <w:szCs w:val="21"/>
              </w:rPr>
            </w:pPr>
          </w:p>
        </w:tc>
        <w:tc>
          <w:tcPr>
            <w:tcW w:w="628" w:type="pct"/>
            <w:vAlign w:val="center"/>
          </w:tcPr>
          <w:p>
            <w:pPr>
              <w:jc w:val="center"/>
              <w:rPr>
                <w:rFonts w:ascii="仿宋_GB2312" w:hAnsi="仿宋_GB2312" w:eastAsia="仿宋_GB2312" w:cs="仿宋_GB2312"/>
                <w:color w:val="000000" w:themeColor="text1"/>
                <w:szCs w:val="21"/>
              </w:rPr>
            </w:pPr>
          </w:p>
        </w:tc>
        <w:tc>
          <w:tcPr>
            <w:tcW w:w="335" w:type="pct"/>
            <w:vAlign w:val="center"/>
          </w:tcPr>
          <w:p>
            <w:pPr>
              <w:jc w:val="center"/>
              <w:rPr>
                <w:rFonts w:ascii="仿宋_GB2312" w:hAnsi="仿宋_GB2312" w:eastAsia="仿宋_GB2312" w:cs="仿宋_GB2312"/>
                <w:color w:val="000000" w:themeColor="text1"/>
                <w:szCs w:val="21"/>
              </w:rPr>
            </w:pPr>
          </w:p>
        </w:tc>
        <w:tc>
          <w:tcPr>
            <w:tcW w:w="336" w:type="pct"/>
            <w:vAlign w:val="center"/>
          </w:tcPr>
          <w:p>
            <w:pPr>
              <w:jc w:val="center"/>
              <w:rPr>
                <w:rFonts w:ascii="仿宋_GB2312" w:hAnsi="仿宋_GB2312" w:eastAsia="仿宋_GB2312" w:cs="仿宋_GB2312"/>
                <w:color w:val="000000" w:themeColor="text1"/>
                <w:szCs w:val="21"/>
              </w:rPr>
            </w:pPr>
          </w:p>
        </w:tc>
        <w:tc>
          <w:tcPr>
            <w:tcW w:w="548" w:type="pct"/>
            <w:vAlign w:val="center"/>
          </w:tcPr>
          <w:p>
            <w:pPr>
              <w:jc w:val="center"/>
              <w:rPr>
                <w:rFonts w:ascii="仿宋_GB2312" w:hAnsi="仿宋_GB2312" w:eastAsia="仿宋_GB2312" w:cs="仿宋_GB2312"/>
                <w:color w:val="000000" w:themeColor="text1"/>
                <w:szCs w:val="21"/>
              </w:rPr>
            </w:pPr>
          </w:p>
        </w:tc>
        <w:tc>
          <w:tcPr>
            <w:tcW w:w="459" w:type="pct"/>
            <w:vAlign w:val="center"/>
          </w:tcPr>
          <w:p>
            <w:pPr>
              <w:jc w:val="center"/>
              <w:rPr>
                <w:rFonts w:ascii="仿宋_GB2312" w:hAnsi="仿宋_GB2312" w:eastAsia="仿宋_GB2312" w:cs="仿宋_GB2312"/>
                <w:color w:val="000000" w:themeColor="text1"/>
                <w:szCs w:val="21"/>
              </w:rPr>
            </w:pPr>
          </w:p>
        </w:tc>
        <w:tc>
          <w:tcPr>
            <w:tcW w:w="378" w:type="pct"/>
            <w:vAlign w:val="center"/>
          </w:tcPr>
          <w:p>
            <w:pPr>
              <w:jc w:val="center"/>
              <w:rPr>
                <w:rFonts w:ascii="仿宋_GB2312" w:hAnsi="仿宋_GB2312" w:eastAsia="仿宋_GB2312" w:cs="仿宋_GB2312"/>
                <w:color w:val="000000" w:themeColor="text1"/>
                <w:szCs w:val="21"/>
              </w:rPr>
            </w:pPr>
          </w:p>
        </w:tc>
        <w:tc>
          <w:tcPr>
            <w:tcW w:w="360" w:type="pct"/>
            <w:vAlign w:val="center"/>
          </w:tcPr>
          <w:p>
            <w:pPr>
              <w:jc w:val="center"/>
              <w:rPr>
                <w:rFonts w:ascii="仿宋_GB2312" w:hAnsi="仿宋_GB2312" w:eastAsia="仿宋_GB2312" w:cs="仿宋_GB2312"/>
                <w:color w:val="000000" w:themeColor="text1"/>
                <w:szCs w:val="21"/>
              </w:rPr>
            </w:pPr>
          </w:p>
        </w:tc>
        <w:tc>
          <w:tcPr>
            <w:tcW w:w="423" w:type="pct"/>
            <w:vAlign w:val="center"/>
          </w:tcPr>
          <w:p>
            <w:pPr>
              <w:jc w:val="center"/>
              <w:rPr>
                <w:rFonts w:ascii="仿宋_GB2312" w:hAnsi="仿宋_GB2312" w:eastAsia="仿宋_GB2312" w:cs="仿宋_GB2312"/>
                <w:color w:val="000000" w:themeColor="text1"/>
                <w:szCs w:val="21"/>
              </w:rPr>
            </w:pPr>
          </w:p>
        </w:tc>
        <w:tc>
          <w:tcPr>
            <w:tcW w:w="384" w:type="pct"/>
            <w:vAlign w:val="center"/>
          </w:tcPr>
          <w:p>
            <w:pPr>
              <w:jc w:val="center"/>
              <w:rPr>
                <w:rFonts w:ascii="仿宋_GB2312" w:hAnsi="仿宋_GB2312" w:eastAsia="仿宋_GB2312" w:cs="仿宋_GB2312"/>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44" w:type="pct"/>
            <w:vAlign w:val="center"/>
          </w:tcPr>
          <w:p>
            <w:pPr>
              <w:jc w:val="center"/>
              <w:rPr>
                <w:rFonts w:ascii="仿宋_GB2312" w:hAnsi="仿宋_GB2312" w:eastAsia="仿宋_GB2312" w:cs="仿宋_GB2312"/>
                <w:color w:val="000000" w:themeColor="text1"/>
                <w:szCs w:val="21"/>
              </w:rPr>
            </w:pPr>
          </w:p>
        </w:tc>
        <w:tc>
          <w:tcPr>
            <w:tcW w:w="394" w:type="pct"/>
            <w:vAlign w:val="center"/>
          </w:tcPr>
          <w:p>
            <w:pPr>
              <w:jc w:val="center"/>
              <w:rPr>
                <w:rFonts w:ascii="仿宋_GB2312" w:hAnsi="仿宋_GB2312" w:eastAsia="仿宋_GB2312" w:cs="仿宋_GB2312"/>
                <w:color w:val="000000" w:themeColor="text1"/>
                <w:szCs w:val="21"/>
              </w:rPr>
            </w:pPr>
          </w:p>
        </w:tc>
        <w:tc>
          <w:tcPr>
            <w:tcW w:w="503" w:type="pct"/>
            <w:vAlign w:val="center"/>
          </w:tcPr>
          <w:p>
            <w:pPr>
              <w:jc w:val="center"/>
              <w:rPr>
                <w:rFonts w:ascii="仿宋_GB2312" w:hAnsi="仿宋_GB2312" w:eastAsia="仿宋_GB2312" w:cs="仿宋_GB2312"/>
                <w:color w:val="000000" w:themeColor="text1"/>
                <w:szCs w:val="21"/>
              </w:rPr>
            </w:pPr>
          </w:p>
        </w:tc>
        <w:tc>
          <w:tcPr>
            <w:tcW w:w="628" w:type="pct"/>
            <w:vAlign w:val="center"/>
          </w:tcPr>
          <w:p>
            <w:pPr>
              <w:jc w:val="center"/>
              <w:rPr>
                <w:rFonts w:ascii="仿宋_GB2312" w:hAnsi="仿宋_GB2312" w:eastAsia="仿宋_GB2312" w:cs="仿宋_GB2312"/>
                <w:color w:val="000000" w:themeColor="text1"/>
                <w:szCs w:val="21"/>
              </w:rPr>
            </w:pPr>
          </w:p>
        </w:tc>
        <w:tc>
          <w:tcPr>
            <w:tcW w:w="335" w:type="pct"/>
            <w:vAlign w:val="center"/>
          </w:tcPr>
          <w:p>
            <w:pPr>
              <w:jc w:val="center"/>
              <w:rPr>
                <w:rFonts w:ascii="仿宋_GB2312" w:hAnsi="仿宋_GB2312" w:eastAsia="仿宋_GB2312" w:cs="仿宋_GB2312"/>
                <w:color w:val="000000" w:themeColor="text1"/>
                <w:szCs w:val="21"/>
              </w:rPr>
            </w:pPr>
          </w:p>
        </w:tc>
        <w:tc>
          <w:tcPr>
            <w:tcW w:w="336" w:type="pct"/>
            <w:vAlign w:val="center"/>
          </w:tcPr>
          <w:p>
            <w:pPr>
              <w:jc w:val="center"/>
              <w:rPr>
                <w:rFonts w:ascii="仿宋_GB2312" w:hAnsi="仿宋_GB2312" w:eastAsia="仿宋_GB2312" w:cs="仿宋_GB2312"/>
                <w:color w:val="000000" w:themeColor="text1"/>
                <w:szCs w:val="21"/>
              </w:rPr>
            </w:pPr>
          </w:p>
        </w:tc>
        <w:tc>
          <w:tcPr>
            <w:tcW w:w="548" w:type="pct"/>
            <w:vAlign w:val="center"/>
          </w:tcPr>
          <w:p>
            <w:pPr>
              <w:jc w:val="center"/>
              <w:rPr>
                <w:rFonts w:ascii="仿宋_GB2312" w:hAnsi="仿宋_GB2312" w:eastAsia="仿宋_GB2312" w:cs="仿宋_GB2312"/>
                <w:color w:val="000000" w:themeColor="text1"/>
                <w:szCs w:val="21"/>
              </w:rPr>
            </w:pPr>
          </w:p>
        </w:tc>
        <w:tc>
          <w:tcPr>
            <w:tcW w:w="459" w:type="pct"/>
            <w:vAlign w:val="center"/>
          </w:tcPr>
          <w:p>
            <w:pPr>
              <w:jc w:val="center"/>
              <w:rPr>
                <w:rFonts w:ascii="仿宋_GB2312" w:hAnsi="仿宋_GB2312" w:eastAsia="仿宋_GB2312" w:cs="仿宋_GB2312"/>
                <w:color w:val="000000" w:themeColor="text1"/>
                <w:szCs w:val="21"/>
              </w:rPr>
            </w:pPr>
          </w:p>
        </w:tc>
        <w:tc>
          <w:tcPr>
            <w:tcW w:w="378" w:type="pct"/>
            <w:vAlign w:val="center"/>
          </w:tcPr>
          <w:p>
            <w:pPr>
              <w:jc w:val="center"/>
              <w:rPr>
                <w:rFonts w:ascii="仿宋_GB2312" w:hAnsi="仿宋_GB2312" w:eastAsia="仿宋_GB2312" w:cs="仿宋_GB2312"/>
                <w:color w:val="000000" w:themeColor="text1"/>
                <w:szCs w:val="21"/>
              </w:rPr>
            </w:pPr>
          </w:p>
        </w:tc>
        <w:tc>
          <w:tcPr>
            <w:tcW w:w="360" w:type="pct"/>
            <w:vAlign w:val="center"/>
          </w:tcPr>
          <w:p>
            <w:pPr>
              <w:jc w:val="center"/>
              <w:rPr>
                <w:rFonts w:ascii="仿宋_GB2312" w:hAnsi="仿宋_GB2312" w:eastAsia="仿宋_GB2312" w:cs="仿宋_GB2312"/>
                <w:color w:val="000000" w:themeColor="text1"/>
                <w:szCs w:val="21"/>
              </w:rPr>
            </w:pPr>
          </w:p>
        </w:tc>
        <w:tc>
          <w:tcPr>
            <w:tcW w:w="423" w:type="pct"/>
            <w:vAlign w:val="center"/>
          </w:tcPr>
          <w:p>
            <w:pPr>
              <w:jc w:val="center"/>
              <w:rPr>
                <w:rFonts w:ascii="仿宋_GB2312" w:hAnsi="仿宋_GB2312" w:eastAsia="仿宋_GB2312" w:cs="仿宋_GB2312"/>
                <w:color w:val="000000" w:themeColor="text1"/>
                <w:szCs w:val="21"/>
              </w:rPr>
            </w:pPr>
          </w:p>
        </w:tc>
        <w:tc>
          <w:tcPr>
            <w:tcW w:w="384" w:type="pct"/>
            <w:vAlign w:val="center"/>
          </w:tcPr>
          <w:p>
            <w:pPr>
              <w:jc w:val="center"/>
              <w:rPr>
                <w:rFonts w:ascii="仿宋_GB2312" w:hAnsi="仿宋_GB2312" w:eastAsia="仿宋_GB2312" w:cs="仿宋_GB2312"/>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44" w:type="pct"/>
            <w:vAlign w:val="center"/>
          </w:tcPr>
          <w:p>
            <w:pPr>
              <w:jc w:val="center"/>
              <w:rPr>
                <w:rFonts w:ascii="仿宋_GB2312" w:hAnsi="仿宋_GB2312" w:eastAsia="仿宋_GB2312" w:cs="仿宋_GB2312"/>
                <w:color w:val="000000" w:themeColor="text1"/>
                <w:szCs w:val="21"/>
              </w:rPr>
            </w:pPr>
          </w:p>
        </w:tc>
        <w:tc>
          <w:tcPr>
            <w:tcW w:w="394" w:type="pct"/>
            <w:vAlign w:val="center"/>
          </w:tcPr>
          <w:p>
            <w:pPr>
              <w:jc w:val="center"/>
              <w:rPr>
                <w:rFonts w:ascii="仿宋_GB2312" w:hAnsi="仿宋_GB2312" w:eastAsia="仿宋_GB2312" w:cs="仿宋_GB2312"/>
                <w:color w:val="000000" w:themeColor="text1"/>
                <w:szCs w:val="21"/>
              </w:rPr>
            </w:pPr>
          </w:p>
        </w:tc>
        <w:tc>
          <w:tcPr>
            <w:tcW w:w="503" w:type="pct"/>
            <w:vAlign w:val="center"/>
          </w:tcPr>
          <w:p>
            <w:pPr>
              <w:jc w:val="center"/>
              <w:rPr>
                <w:rFonts w:ascii="仿宋_GB2312" w:hAnsi="仿宋_GB2312" w:eastAsia="仿宋_GB2312" w:cs="仿宋_GB2312"/>
                <w:color w:val="000000" w:themeColor="text1"/>
                <w:szCs w:val="21"/>
              </w:rPr>
            </w:pPr>
          </w:p>
        </w:tc>
        <w:tc>
          <w:tcPr>
            <w:tcW w:w="628" w:type="pct"/>
            <w:vAlign w:val="center"/>
          </w:tcPr>
          <w:p>
            <w:pPr>
              <w:jc w:val="center"/>
              <w:rPr>
                <w:rFonts w:ascii="仿宋_GB2312" w:hAnsi="仿宋_GB2312" w:eastAsia="仿宋_GB2312" w:cs="仿宋_GB2312"/>
                <w:color w:val="000000" w:themeColor="text1"/>
                <w:szCs w:val="21"/>
              </w:rPr>
            </w:pPr>
          </w:p>
        </w:tc>
        <w:tc>
          <w:tcPr>
            <w:tcW w:w="335" w:type="pct"/>
            <w:vAlign w:val="center"/>
          </w:tcPr>
          <w:p>
            <w:pPr>
              <w:jc w:val="center"/>
              <w:rPr>
                <w:rFonts w:ascii="仿宋_GB2312" w:hAnsi="仿宋_GB2312" w:eastAsia="仿宋_GB2312" w:cs="仿宋_GB2312"/>
                <w:color w:val="000000" w:themeColor="text1"/>
                <w:szCs w:val="21"/>
              </w:rPr>
            </w:pPr>
          </w:p>
        </w:tc>
        <w:tc>
          <w:tcPr>
            <w:tcW w:w="336" w:type="pct"/>
            <w:vAlign w:val="center"/>
          </w:tcPr>
          <w:p>
            <w:pPr>
              <w:jc w:val="center"/>
              <w:rPr>
                <w:rFonts w:ascii="仿宋_GB2312" w:hAnsi="仿宋_GB2312" w:eastAsia="仿宋_GB2312" w:cs="仿宋_GB2312"/>
                <w:color w:val="000000" w:themeColor="text1"/>
                <w:szCs w:val="21"/>
              </w:rPr>
            </w:pPr>
          </w:p>
        </w:tc>
        <w:tc>
          <w:tcPr>
            <w:tcW w:w="548" w:type="pct"/>
            <w:vAlign w:val="center"/>
          </w:tcPr>
          <w:p>
            <w:pPr>
              <w:jc w:val="center"/>
              <w:rPr>
                <w:rFonts w:ascii="仿宋_GB2312" w:hAnsi="仿宋_GB2312" w:eastAsia="仿宋_GB2312" w:cs="仿宋_GB2312"/>
                <w:color w:val="000000" w:themeColor="text1"/>
                <w:szCs w:val="21"/>
              </w:rPr>
            </w:pPr>
          </w:p>
        </w:tc>
        <w:tc>
          <w:tcPr>
            <w:tcW w:w="459" w:type="pct"/>
            <w:vAlign w:val="center"/>
          </w:tcPr>
          <w:p>
            <w:pPr>
              <w:jc w:val="center"/>
              <w:rPr>
                <w:rFonts w:ascii="仿宋_GB2312" w:hAnsi="仿宋_GB2312" w:eastAsia="仿宋_GB2312" w:cs="仿宋_GB2312"/>
                <w:color w:val="000000" w:themeColor="text1"/>
                <w:szCs w:val="21"/>
              </w:rPr>
            </w:pPr>
          </w:p>
        </w:tc>
        <w:tc>
          <w:tcPr>
            <w:tcW w:w="378" w:type="pct"/>
            <w:vAlign w:val="center"/>
          </w:tcPr>
          <w:p>
            <w:pPr>
              <w:jc w:val="center"/>
              <w:rPr>
                <w:rFonts w:ascii="仿宋_GB2312" w:hAnsi="仿宋_GB2312" w:eastAsia="仿宋_GB2312" w:cs="仿宋_GB2312"/>
                <w:color w:val="000000" w:themeColor="text1"/>
                <w:szCs w:val="21"/>
              </w:rPr>
            </w:pPr>
          </w:p>
        </w:tc>
        <w:tc>
          <w:tcPr>
            <w:tcW w:w="360" w:type="pct"/>
            <w:vAlign w:val="center"/>
          </w:tcPr>
          <w:p>
            <w:pPr>
              <w:jc w:val="center"/>
              <w:rPr>
                <w:rFonts w:ascii="仿宋_GB2312" w:hAnsi="仿宋_GB2312" w:eastAsia="仿宋_GB2312" w:cs="仿宋_GB2312"/>
                <w:color w:val="000000" w:themeColor="text1"/>
                <w:szCs w:val="21"/>
              </w:rPr>
            </w:pPr>
          </w:p>
        </w:tc>
        <w:tc>
          <w:tcPr>
            <w:tcW w:w="423" w:type="pct"/>
            <w:vAlign w:val="center"/>
          </w:tcPr>
          <w:p>
            <w:pPr>
              <w:jc w:val="center"/>
              <w:rPr>
                <w:rFonts w:ascii="仿宋_GB2312" w:hAnsi="仿宋_GB2312" w:eastAsia="仿宋_GB2312" w:cs="仿宋_GB2312"/>
                <w:color w:val="000000" w:themeColor="text1"/>
                <w:szCs w:val="21"/>
              </w:rPr>
            </w:pPr>
          </w:p>
        </w:tc>
        <w:tc>
          <w:tcPr>
            <w:tcW w:w="384" w:type="pct"/>
            <w:vAlign w:val="center"/>
          </w:tcPr>
          <w:p>
            <w:pPr>
              <w:jc w:val="center"/>
              <w:rPr>
                <w:rFonts w:ascii="仿宋_GB2312" w:hAnsi="仿宋_GB2312" w:eastAsia="仿宋_GB2312" w:cs="仿宋_GB2312"/>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44" w:type="pct"/>
            <w:vAlign w:val="center"/>
          </w:tcPr>
          <w:p>
            <w:pPr>
              <w:jc w:val="center"/>
              <w:rPr>
                <w:rFonts w:ascii="仿宋_GB2312" w:hAnsi="仿宋_GB2312" w:eastAsia="仿宋_GB2312" w:cs="仿宋_GB2312"/>
                <w:color w:val="000000" w:themeColor="text1"/>
                <w:szCs w:val="21"/>
              </w:rPr>
            </w:pPr>
          </w:p>
        </w:tc>
        <w:tc>
          <w:tcPr>
            <w:tcW w:w="394" w:type="pct"/>
            <w:vAlign w:val="center"/>
          </w:tcPr>
          <w:p>
            <w:pPr>
              <w:jc w:val="center"/>
              <w:rPr>
                <w:rFonts w:ascii="仿宋_GB2312" w:hAnsi="仿宋_GB2312" w:eastAsia="仿宋_GB2312" w:cs="仿宋_GB2312"/>
                <w:color w:val="000000" w:themeColor="text1"/>
                <w:szCs w:val="21"/>
              </w:rPr>
            </w:pPr>
          </w:p>
        </w:tc>
        <w:tc>
          <w:tcPr>
            <w:tcW w:w="503" w:type="pct"/>
            <w:vAlign w:val="center"/>
          </w:tcPr>
          <w:p>
            <w:pPr>
              <w:jc w:val="center"/>
              <w:rPr>
                <w:rFonts w:ascii="仿宋_GB2312" w:hAnsi="仿宋_GB2312" w:eastAsia="仿宋_GB2312" w:cs="仿宋_GB2312"/>
                <w:color w:val="000000" w:themeColor="text1"/>
                <w:szCs w:val="21"/>
              </w:rPr>
            </w:pPr>
          </w:p>
        </w:tc>
        <w:tc>
          <w:tcPr>
            <w:tcW w:w="628" w:type="pct"/>
            <w:vAlign w:val="center"/>
          </w:tcPr>
          <w:p>
            <w:pPr>
              <w:jc w:val="center"/>
              <w:rPr>
                <w:rFonts w:ascii="仿宋_GB2312" w:hAnsi="仿宋_GB2312" w:eastAsia="仿宋_GB2312" w:cs="仿宋_GB2312"/>
                <w:color w:val="000000" w:themeColor="text1"/>
                <w:szCs w:val="21"/>
              </w:rPr>
            </w:pPr>
          </w:p>
        </w:tc>
        <w:tc>
          <w:tcPr>
            <w:tcW w:w="335" w:type="pct"/>
            <w:vAlign w:val="center"/>
          </w:tcPr>
          <w:p>
            <w:pPr>
              <w:jc w:val="center"/>
              <w:rPr>
                <w:rFonts w:ascii="仿宋_GB2312" w:hAnsi="仿宋_GB2312" w:eastAsia="仿宋_GB2312" w:cs="仿宋_GB2312"/>
                <w:color w:val="000000" w:themeColor="text1"/>
                <w:szCs w:val="21"/>
              </w:rPr>
            </w:pPr>
          </w:p>
        </w:tc>
        <w:tc>
          <w:tcPr>
            <w:tcW w:w="336" w:type="pct"/>
            <w:vAlign w:val="center"/>
          </w:tcPr>
          <w:p>
            <w:pPr>
              <w:jc w:val="center"/>
              <w:rPr>
                <w:rFonts w:ascii="仿宋_GB2312" w:hAnsi="仿宋_GB2312" w:eastAsia="仿宋_GB2312" w:cs="仿宋_GB2312"/>
                <w:color w:val="000000" w:themeColor="text1"/>
                <w:szCs w:val="21"/>
              </w:rPr>
            </w:pPr>
          </w:p>
        </w:tc>
        <w:tc>
          <w:tcPr>
            <w:tcW w:w="548" w:type="pct"/>
            <w:vAlign w:val="center"/>
          </w:tcPr>
          <w:p>
            <w:pPr>
              <w:jc w:val="center"/>
              <w:rPr>
                <w:rFonts w:ascii="仿宋_GB2312" w:hAnsi="仿宋_GB2312" w:eastAsia="仿宋_GB2312" w:cs="仿宋_GB2312"/>
                <w:color w:val="000000" w:themeColor="text1"/>
                <w:szCs w:val="21"/>
              </w:rPr>
            </w:pPr>
          </w:p>
        </w:tc>
        <w:tc>
          <w:tcPr>
            <w:tcW w:w="459" w:type="pct"/>
            <w:vAlign w:val="center"/>
          </w:tcPr>
          <w:p>
            <w:pPr>
              <w:jc w:val="center"/>
              <w:rPr>
                <w:rFonts w:ascii="仿宋_GB2312" w:hAnsi="仿宋_GB2312" w:eastAsia="仿宋_GB2312" w:cs="仿宋_GB2312"/>
                <w:color w:val="000000" w:themeColor="text1"/>
                <w:szCs w:val="21"/>
              </w:rPr>
            </w:pPr>
          </w:p>
        </w:tc>
        <w:tc>
          <w:tcPr>
            <w:tcW w:w="378" w:type="pct"/>
            <w:vAlign w:val="center"/>
          </w:tcPr>
          <w:p>
            <w:pPr>
              <w:jc w:val="center"/>
              <w:rPr>
                <w:rFonts w:ascii="仿宋_GB2312" w:hAnsi="仿宋_GB2312" w:eastAsia="仿宋_GB2312" w:cs="仿宋_GB2312"/>
                <w:color w:val="000000" w:themeColor="text1"/>
                <w:szCs w:val="21"/>
              </w:rPr>
            </w:pPr>
          </w:p>
        </w:tc>
        <w:tc>
          <w:tcPr>
            <w:tcW w:w="360" w:type="pct"/>
            <w:vAlign w:val="center"/>
          </w:tcPr>
          <w:p>
            <w:pPr>
              <w:jc w:val="center"/>
              <w:rPr>
                <w:rFonts w:ascii="仿宋_GB2312" w:hAnsi="仿宋_GB2312" w:eastAsia="仿宋_GB2312" w:cs="仿宋_GB2312"/>
                <w:color w:val="000000" w:themeColor="text1"/>
                <w:szCs w:val="21"/>
              </w:rPr>
            </w:pPr>
          </w:p>
        </w:tc>
        <w:tc>
          <w:tcPr>
            <w:tcW w:w="423" w:type="pct"/>
            <w:vAlign w:val="center"/>
          </w:tcPr>
          <w:p>
            <w:pPr>
              <w:jc w:val="center"/>
              <w:rPr>
                <w:rFonts w:ascii="仿宋_GB2312" w:hAnsi="仿宋_GB2312" w:eastAsia="仿宋_GB2312" w:cs="仿宋_GB2312"/>
                <w:color w:val="000000" w:themeColor="text1"/>
                <w:szCs w:val="21"/>
              </w:rPr>
            </w:pPr>
          </w:p>
        </w:tc>
        <w:tc>
          <w:tcPr>
            <w:tcW w:w="384" w:type="pct"/>
            <w:vAlign w:val="center"/>
          </w:tcPr>
          <w:p>
            <w:pPr>
              <w:jc w:val="center"/>
              <w:rPr>
                <w:rFonts w:ascii="仿宋_GB2312" w:hAnsi="仿宋_GB2312" w:eastAsia="仿宋_GB2312" w:cs="仿宋_GB2312"/>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44" w:type="pct"/>
            <w:vAlign w:val="center"/>
          </w:tcPr>
          <w:p>
            <w:pPr>
              <w:jc w:val="center"/>
              <w:rPr>
                <w:rFonts w:ascii="仿宋_GB2312" w:hAnsi="仿宋_GB2312" w:eastAsia="仿宋_GB2312" w:cs="仿宋_GB2312"/>
                <w:color w:val="000000" w:themeColor="text1"/>
                <w:szCs w:val="21"/>
              </w:rPr>
            </w:pPr>
          </w:p>
        </w:tc>
        <w:tc>
          <w:tcPr>
            <w:tcW w:w="394" w:type="pct"/>
            <w:vAlign w:val="center"/>
          </w:tcPr>
          <w:p>
            <w:pPr>
              <w:jc w:val="center"/>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合计</w:t>
            </w:r>
          </w:p>
        </w:tc>
        <w:tc>
          <w:tcPr>
            <w:tcW w:w="503" w:type="pct"/>
            <w:vAlign w:val="center"/>
          </w:tcPr>
          <w:p>
            <w:pPr>
              <w:jc w:val="center"/>
              <w:rPr>
                <w:rFonts w:ascii="仿宋_GB2312" w:hAnsi="仿宋_GB2312" w:eastAsia="仿宋_GB2312" w:cs="仿宋_GB2312"/>
                <w:color w:val="000000" w:themeColor="text1"/>
                <w:szCs w:val="21"/>
              </w:rPr>
            </w:pPr>
          </w:p>
        </w:tc>
        <w:tc>
          <w:tcPr>
            <w:tcW w:w="628" w:type="pct"/>
            <w:vAlign w:val="center"/>
          </w:tcPr>
          <w:p>
            <w:pPr>
              <w:jc w:val="center"/>
              <w:rPr>
                <w:rFonts w:ascii="仿宋_GB2312" w:hAnsi="仿宋_GB2312" w:eastAsia="仿宋_GB2312" w:cs="仿宋_GB2312"/>
                <w:color w:val="000000" w:themeColor="text1"/>
                <w:szCs w:val="21"/>
              </w:rPr>
            </w:pPr>
          </w:p>
        </w:tc>
        <w:tc>
          <w:tcPr>
            <w:tcW w:w="335" w:type="pct"/>
            <w:vAlign w:val="center"/>
          </w:tcPr>
          <w:p>
            <w:pPr>
              <w:jc w:val="center"/>
              <w:rPr>
                <w:rFonts w:ascii="仿宋_GB2312" w:hAnsi="仿宋_GB2312" w:eastAsia="仿宋_GB2312" w:cs="仿宋_GB2312"/>
                <w:color w:val="000000" w:themeColor="text1"/>
                <w:szCs w:val="21"/>
              </w:rPr>
            </w:pPr>
          </w:p>
        </w:tc>
        <w:tc>
          <w:tcPr>
            <w:tcW w:w="336" w:type="pct"/>
            <w:vAlign w:val="center"/>
          </w:tcPr>
          <w:p>
            <w:pPr>
              <w:jc w:val="center"/>
              <w:rPr>
                <w:rFonts w:ascii="仿宋_GB2312" w:hAnsi="仿宋_GB2312" w:eastAsia="仿宋_GB2312" w:cs="仿宋_GB2312"/>
                <w:color w:val="000000" w:themeColor="text1"/>
                <w:szCs w:val="21"/>
              </w:rPr>
            </w:pPr>
          </w:p>
        </w:tc>
        <w:tc>
          <w:tcPr>
            <w:tcW w:w="548" w:type="pct"/>
            <w:vAlign w:val="center"/>
          </w:tcPr>
          <w:p>
            <w:pPr>
              <w:jc w:val="center"/>
              <w:rPr>
                <w:rFonts w:ascii="仿宋_GB2312" w:hAnsi="仿宋_GB2312" w:eastAsia="仿宋_GB2312" w:cs="仿宋_GB2312"/>
                <w:color w:val="000000" w:themeColor="text1"/>
                <w:szCs w:val="21"/>
              </w:rPr>
            </w:pPr>
          </w:p>
        </w:tc>
        <w:tc>
          <w:tcPr>
            <w:tcW w:w="459" w:type="pct"/>
            <w:vAlign w:val="center"/>
          </w:tcPr>
          <w:p>
            <w:pPr>
              <w:jc w:val="center"/>
              <w:rPr>
                <w:rFonts w:ascii="仿宋_GB2312" w:hAnsi="仿宋_GB2312" w:eastAsia="仿宋_GB2312" w:cs="仿宋_GB2312"/>
                <w:color w:val="000000" w:themeColor="text1"/>
                <w:szCs w:val="21"/>
              </w:rPr>
            </w:pPr>
          </w:p>
        </w:tc>
        <w:tc>
          <w:tcPr>
            <w:tcW w:w="378" w:type="pct"/>
            <w:vAlign w:val="center"/>
          </w:tcPr>
          <w:p>
            <w:pPr>
              <w:jc w:val="center"/>
              <w:rPr>
                <w:rFonts w:ascii="仿宋_GB2312" w:hAnsi="仿宋_GB2312" w:eastAsia="仿宋_GB2312" w:cs="仿宋_GB2312"/>
                <w:color w:val="000000" w:themeColor="text1"/>
                <w:szCs w:val="21"/>
              </w:rPr>
            </w:pPr>
          </w:p>
        </w:tc>
        <w:tc>
          <w:tcPr>
            <w:tcW w:w="360" w:type="pct"/>
            <w:vAlign w:val="center"/>
          </w:tcPr>
          <w:p>
            <w:pPr>
              <w:jc w:val="center"/>
              <w:rPr>
                <w:rFonts w:ascii="仿宋_GB2312" w:hAnsi="仿宋_GB2312" w:eastAsia="仿宋_GB2312" w:cs="仿宋_GB2312"/>
                <w:color w:val="000000" w:themeColor="text1"/>
                <w:szCs w:val="21"/>
              </w:rPr>
            </w:pPr>
          </w:p>
        </w:tc>
        <w:tc>
          <w:tcPr>
            <w:tcW w:w="423" w:type="pct"/>
            <w:vAlign w:val="center"/>
          </w:tcPr>
          <w:p>
            <w:pPr>
              <w:jc w:val="center"/>
              <w:rPr>
                <w:rFonts w:ascii="仿宋_GB2312" w:hAnsi="仿宋_GB2312" w:eastAsia="仿宋_GB2312" w:cs="仿宋_GB2312"/>
                <w:color w:val="000000" w:themeColor="text1"/>
                <w:szCs w:val="21"/>
              </w:rPr>
            </w:pPr>
          </w:p>
        </w:tc>
        <w:tc>
          <w:tcPr>
            <w:tcW w:w="384" w:type="pct"/>
            <w:vAlign w:val="center"/>
          </w:tcPr>
          <w:p>
            <w:pPr>
              <w:jc w:val="center"/>
              <w:rPr>
                <w:rFonts w:ascii="仿宋_GB2312" w:hAnsi="仿宋_GB2312" w:eastAsia="仿宋_GB2312" w:cs="仿宋_GB2312"/>
                <w:color w:val="000000" w:themeColor="text1"/>
                <w:szCs w:val="21"/>
              </w:rPr>
            </w:pPr>
          </w:p>
        </w:tc>
      </w:tr>
    </w:tbl>
    <w:p>
      <w:pPr>
        <w:spacing w:line="500" w:lineRule="exact"/>
        <w:rPr>
          <w:rFonts w:ascii="仿宋_GB2312" w:hAnsi="仿宋_GB2312" w:eastAsia="仿宋_GB2312" w:cs="仿宋_GB2312"/>
          <w:sz w:val="24"/>
        </w:rPr>
      </w:pPr>
      <w:r>
        <w:rPr>
          <w:rFonts w:hint="eastAsia" w:ascii="仿宋_GB2312" w:hAnsi="仿宋_GB2312" w:eastAsia="仿宋_GB2312" w:cs="仿宋_GB2312"/>
          <w:sz w:val="24"/>
        </w:rPr>
        <w:t>村民委员会主任（签名）：                          数据采集人（签名）：</w:t>
      </w:r>
    </w:p>
    <w:p>
      <w:pPr>
        <w:spacing w:line="500" w:lineRule="exact"/>
        <w:rPr>
          <w:rFonts w:ascii="仿宋_GB2312" w:hAnsi="仿宋_GB2312" w:eastAsia="仿宋_GB2312" w:cs="仿宋_GB2312"/>
          <w:sz w:val="24"/>
        </w:rPr>
      </w:pPr>
      <w:r>
        <w:rPr>
          <w:rFonts w:hint="eastAsia" w:ascii="仿宋_GB2312" w:hAnsi="仿宋_GB2312" w:eastAsia="仿宋_GB2312" w:cs="仿宋_GB2312"/>
          <w:sz w:val="24"/>
        </w:rPr>
        <w:t>县举报电话：83222195、83289032                 镇举报电话：</w:t>
      </w:r>
    </w:p>
    <w:p>
      <w:pPr>
        <w:rPr>
          <w:rFonts w:ascii="仿宋_GB2312" w:hAnsi="仿宋_GB2312" w:eastAsia="仿宋_GB2312" w:cs="仿宋_GB2312"/>
          <w:sz w:val="24"/>
        </w:rPr>
      </w:pPr>
    </w:p>
    <w:p>
      <w:pPr>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注：1、此表由村民委员会填报、镇人民政府加章后在村、组公示。公示无异议后镇人民政府填报附件2，连同此表一并上报县财政局和县农业农村局，并由村民委员会、镇人民政府、镇财政机构分别留档。</w:t>
      </w:r>
    </w:p>
    <w:p>
      <w:pPr>
        <w:ind w:firstLine="960" w:firstLineChars="400"/>
        <w:rPr>
          <w:rFonts w:ascii="仿宋_GB2312" w:hAnsi="仿宋_GB2312" w:eastAsia="仿宋_GB2312" w:cs="仿宋_GB2312"/>
          <w:sz w:val="24"/>
        </w:rPr>
      </w:pPr>
      <w:r>
        <w:rPr>
          <w:rFonts w:hint="eastAsia" w:ascii="仿宋_GB2312" w:hAnsi="仿宋_GB2312" w:eastAsia="仿宋_GB2312" w:cs="仿宋_GB2312"/>
          <w:sz w:val="24"/>
        </w:rPr>
        <w:t xml:space="preserve">2、应享受补贴面积=在田夏粮作物播种面积=小麦面积+其他面积。  </w:t>
      </w:r>
    </w:p>
    <w:p>
      <w:pPr>
        <w:rPr>
          <w:rFonts w:ascii="仿宋_GB2312" w:hAnsi="仿宋_GB2312" w:eastAsia="仿宋_GB2312" w:cs="仿宋_GB2312"/>
          <w:sz w:val="24"/>
        </w:rPr>
      </w:pPr>
    </w:p>
    <w:p>
      <w:pPr>
        <w:rPr>
          <w:rFonts w:ascii="仿宋_GB2312" w:hAnsi="仿宋_GB2312" w:eastAsia="仿宋_GB2312" w:cs="仿宋_GB2312"/>
          <w:sz w:val="24"/>
        </w:rPr>
      </w:pPr>
      <w:r>
        <w:rPr>
          <w:rFonts w:hint="eastAsia" w:ascii="仿宋_GB2312" w:hAnsi="仿宋_GB2312" w:eastAsia="仿宋_GB2312" w:cs="仿宋_GB2312"/>
          <w:sz w:val="24"/>
        </w:rPr>
        <w:t>附</w:t>
      </w:r>
      <w:r>
        <w:rPr>
          <w:rFonts w:hint="eastAsia" w:ascii="仿宋_GB2312" w:hAnsi="仿宋_GB2312" w:eastAsia="仿宋_GB2312" w:cs="仿宋_GB2312"/>
          <w:sz w:val="24"/>
          <w:lang w:eastAsia="zh-CN"/>
        </w:rPr>
        <w:t>表</w:t>
      </w:r>
      <w:r>
        <w:rPr>
          <w:rFonts w:hint="eastAsia" w:ascii="仿宋_GB2312" w:hAnsi="仿宋_GB2312" w:eastAsia="仿宋_GB2312" w:cs="仿宋_GB2312"/>
          <w:sz w:val="24"/>
        </w:rPr>
        <w:t>2</w:t>
      </w:r>
      <w:bookmarkStart w:id="0" w:name="_GoBack"/>
      <w:bookmarkEnd w:id="0"/>
    </w:p>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2023年实际种粮农民一次性补贴分村汇总表</w:t>
      </w:r>
    </w:p>
    <w:p>
      <w:pPr>
        <w:spacing w:beforeLines="50" w:afterLines="50"/>
        <w:rPr>
          <w:rFonts w:ascii="仿宋_GB2312" w:hAnsi="仿宋_GB2312" w:eastAsia="仿宋_GB2312" w:cs="仿宋_GB2312"/>
          <w:sz w:val="24"/>
        </w:rPr>
      </w:pPr>
      <w:r>
        <w:rPr>
          <w:rFonts w:hint="eastAsia" w:ascii="仿宋_GB2312" w:hAnsi="仿宋_GB2312" w:eastAsia="仿宋_GB2312" w:cs="仿宋_GB2312"/>
          <w:sz w:val="24"/>
        </w:rPr>
        <w:t xml:space="preserve">灌南县        镇人民政府（盖章）                                                              </w:t>
      </w:r>
    </w:p>
    <w:tbl>
      <w:tblPr>
        <w:tblStyle w:val="5"/>
        <w:tblW w:w="493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5"/>
        <w:gridCol w:w="1435"/>
        <w:gridCol w:w="1413"/>
        <w:gridCol w:w="1320"/>
        <w:gridCol w:w="1309"/>
        <w:gridCol w:w="1107"/>
        <w:gridCol w:w="1910"/>
        <w:gridCol w:w="1778"/>
        <w:gridCol w:w="1343"/>
        <w:gridCol w:w="1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312" w:type="pct"/>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511" w:type="pct"/>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村名</w:t>
            </w:r>
          </w:p>
        </w:tc>
        <w:tc>
          <w:tcPr>
            <w:tcW w:w="503" w:type="pct"/>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补贴组数（个）</w:t>
            </w:r>
          </w:p>
        </w:tc>
        <w:tc>
          <w:tcPr>
            <w:tcW w:w="470" w:type="pct"/>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补贴户数（户）</w:t>
            </w:r>
          </w:p>
        </w:tc>
        <w:tc>
          <w:tcPr>
            <w:tcW w:w="466" w:type="pct"/>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小麦面积（亩）</w:t>
            </w:r>
          </w:p>
        </w:tc>
        <w:tc>
          <w:tcPr>
            <w:tcW w:w="394" w:type="pct"/>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其他</w:t>
            </w:r>
          </w:p>
          <w:p>
            <w:pPr>
              <w:jc w:val="center"/>
              <w:rPr>
                <w:rFonts w:ascii="仿宋_GB2312" w:hAnsi="仿宋_GB2312" w:eastAsia="仿宋_GB2312" w:cs="仿宋_GB2312"/>
                <w:szCs w:val="21"/>
              </w:rPr>
            </w:pPr>
            <w:r>
              <w:rPr>
                <w:rFonts w:hint="eastAsia" w:ascii="仿宋_GB2312" w:hAnsi="仿宋_GB2312" w:eastAsia="仿宋_GB2312" w:cs="仿宋_GB2312"/>
                <w:szCs w:val="21"/>
              </w:rPr>
              <w:t>（亩）</w:t>
            </w:r>
          </w:p>
        </w:tc>
        <w:tc>
          <w:tcPr>
            <w:tcW w:w="680" w:type="pct"/>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在田夏粮作物播种面积（亩）</w:t>
            </w:r>
          </w:p>
        </w:tc>
        <w:tc>
          <w:tcPr>
            <w:tcW w:w="633" w:type="pct"/>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应享受补贴面积（亩）</w:t>
            </w:r>
          </w:p>
        </w:tc>
        <w:tc>
          <w:tcPr>
            <w:tcW w:w="478" w:type="pct"/>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补贴金额（元）</w:t>
            </w:r>
          </w:p>
        </w:tc>
        <w:tc>
          <w:tcPr>
            <w:tcW w:w="549" w:type="pct"/>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312" w:type="pct"/>
            <w:vAlign w:val="center"/>
          </w:tcPr>
          <w:p>
            <w:pPr>
              <w:jc w:val="center"/>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合计</w:t>
            </w:r>
          </w:p>
        </w:tc>
        <w:tc>
          <w:tcPr>
            <w:tcW w:w="511" w:type="pct"/>
            <w:vAlign w:val="center"/>
          </w:tcPr>
          <w:p>
            <w:pPr>
              <w:jc w:val="center"/>
              <w:rPr>
                <w:rFonts w:ascii="仿宋_GB2312" w:hAnsi="仿宋_GB2312" w:eastAsia="仿宋_GB2312" w:cs="仿宋_GB2312"/>
                <w:color w:val="000000" w:themeColor="text1"/>
                <w:szCs w:val="21"/>
              </w:rPr>
            </w:pPr>
          </w:p>
        </w:tc>
        <w:tc>
          <w:tcPr>
            <w:tcW w:w="503" w:type="pct"/>
            <w:vAlign w:val="center"/>
          </w:tcPr>
          <w:p>
            <w:pPr>
              <w:jc w:val="center"/>
              <w:rPr>
                <w:rFonts w:ascii="仿宋_GB2312" w:hAnsi="仿宋_GB2312" w:eastAsia="仿宋_GB2312" w:cs="仿宋_GB2312"/>
                <w:color w:val="000000" w:themeColor="text1"/>
                <w:szCs w:val="21"/>
              </w:rPr>
            </w:pPr>
          </w:p>
        </w:tc>
        <w:tc>
          <w:tcPr>
            <w:tcW w:w="470" w:type="pct"/>
            <w:vAlign w:val="center"/>
          </w:tcPr>
          <w:p>
            <w:pPr>
              <w:jc w:val="center"/>
              <w:rPr>
                <w:rFonts w:ascii="仿宋_GB2312" w:hAnsi="仿宋_GB2312" w:eastAsia="仿宋_GB2312" w:cs="仿宋_GB2312"/>
                <w:color w:val="000000" w:themeColor="text1"/>
                <w:szCs w:val="21"/>
              </w:rPr>
            </w:pPr>
          </w:p>
        </w:tc>
        <w:tc>
          <w:tcPr>
            <w:tcW w:w="466" w:type="pct"/>
            <w:vAlign w:val="center"/>
          </w:tcPr>
          <w:p>
            <w:pPr>
              <w:jc w:val="center"/>
              <w:rPr>
                <w:rFonts w:ascii="仿宋_GB2312" w:hAnsi="仿宋_GB2312" w:eastAsia="仿宋_GB2312" w:cs="仿宋_GB2312"/>
                <w:color w:val="000000" w:themeColor="text1"/>
                <w:szCs w:val="21"/>
              </w:rPr>
            </w:pPr>
          </w:p>
        </w:tc>
        <w:tc>
          <w:tcPr>
            <w:tcW w:w="394" w:type="pct"/>
            <w:vAlign w:val="center"/>
          </w:tcPr>
          <w:p>
            <w:pPr>
              <w:jc w:val="center"/>
              <w:rPr>
                <w:rFonts w:ascii="仿宋_GB2312" w:hAnsi="仿宋_GB2312" w:eastAsia="仿宋_GB2312" w:cs="仿宋_GB2312"/>
                <w:color w:val="000000" w:themeColor="text1"/>
                <w:szCs w:val="21"/>
              </w:rPr>
            </w:pPr>
          </w:p>
        </w:tc>
        <w:tc>
          <w:tcPr>
            <w:tcW w:w="680" w:type="pct"/>
            <w:vAlign w:val="center"/>
          </w:tcPr>
          <w:p>
            <w:pPr>
              <w:jc w:val="center"/>
              <w:rPr>
                <w:rFonts w:ascii="仿宋_GB2312" w:hAnsi="仿宋_GB2312" w:eastAsia="仿宋_GB2312" w:cs="仿宋_GB2312"/>
                <w:color w:val="000000" w:themeColor="text1"/>
                <w:szCs w:val="21"/>
              </w:rPr>
            </w:pPr>
          </w:p>
        </w:tc>
        <w:tc>
          <w:tcPr>
            <w:tcW w:w="633" w:type="pct"/>
            <w:vAlign w:val="center"/>
          </w:tcPr>
          <w:p>
            <w:pPr>
              <w:jc w:val="center"/>
              <w:rPr>
                <w:rFonts w:ascii="仿宋_GB2312" w:hAnsi="仿宋_GB2312" w:eastAsia="仿宋_GB2312" w:cs="仿宋_GB2312"/>
                <w:color w:val="000000" w:themeColor="text1"/>
                <w:szCs w:val="21"/>
              </w:rPr>
            </w:pPr>
          </w:p>
        </w:tc>
        <w:tc>
          <w:tcPr>
            <w:tcW w:w="478" w:type="pct"/>
          </w:tcPr>
          <w:p>
            <w:pPr>
              <w:jc w:val="center"/>
              <w:rPr>
                <w:rFonts w:ascii="仿宋_GB2312" w:hAnsi="仿宋_GB2312" w:eastAsia="仿宋_GB2312" w:cs="仿宋_GB2312"/>
                <w:color w:val="000000" w:themeColor="text1"/>
                <w:szCs w:val="21"/>
              </w:rPr>
            </w:pPr>
          </w:p>
        </w:tc>
        <w:tc>
          <w:tcPr>
            <w:tcW w:w="549" w:type="pct"/>
            <w:vAlign w:val="center"/>
          </w:tcPr>
          <w:p>
            <w:pPr>
              <w:jc w:val="center"/>
              <w:rPr>
                <w:rFonts w:ascii="仿宋_GB2312" w:hAnsi="仿宋_GB2312" w:eastAsia="仿宋_GB2312" w:cs="仿宋_GB2312"/>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312" w:type="pct"/>
            <w:vAlign w:val="center"/>
          </w:tcPr>
          <w:p>
            <w:pPr>
              <w:jc w:val="center"/>
              <w:rPr>
                <w:rFonts w:ascii="仿宋_GB2312" w:hAnsi="仿宋_GB2312" w:eastAsia="仿宋_GB2312" w:cs="仿宋_GB2312"/>
                <w:color w:val="000000" w:themeColor="text1"/>
                <w:szCs w:val="21"/>
              </w:rPr>
            </w:pPr>
          </w:p>
        </w:tc>
        <w:tc>
          <w:tcPr>
            <w:tcW w:w="511" w:type="pct"/>
            <w:vAlign w:val="center"/>
          </w:tcPr>
          <w:p>
            <w:pPr>
              <w:jc w:val="center"/>
              <w:rPr>
                <w:rFonts w:ascii="仿宋_GB2312" w:hAnsi="仿宋_GB2312" w:eastAsia="仿宋_GB2312" w:cs="仿宋_GB2312"/>
                <w:color w:val="000000" w:themeColor="text1"/>
                <w:szCs w:val="21"/>
              </w:rPr>
            </w:pPr>
          </w:p>
        </w:tc>
        <w:tc>
          <w:tcPr>
            <w:tcW w:w="503" w:type="pct"/>
            <w:vAlign w:val="center"/>
          </w:tcPr>
          <w:p>
            <w:pPr>
              <w:jc w:val="center"/>
              <w:rPr>
                <w:rFonts w:ascii="仿宋_GB2312" w:hAnsi="仿宋_GB2312" w:eastAsia="仿宋_GB2312" w:cs="仿宋_GB2312"/>
                <w:color w:val="000000" w:themeColor="text1"/>
                <w:szCs w:val="21"/>
              </w:rPr>
            </w:pPr>
          </w:p>
        </w:tc>
        <w:tc>
          <w:tcPr>
            <w:tcW w:w="470" w:type="pct"/>
            <w:vAlign w:val="center"/>
          </w:tcPr>
          <w:p>
            <w:pPr>
              <w:jc w:val="center"/>
              <w:rPr>
                <w:rFonts w:ascii="仿宋_GB2312" w:hAnsi="仿宋_GB2312" w:eastAsia="仿宋_GB2312" w:cs="仿宋_GB2312"/>
                <w:color w:val="000000" w:themeColor="text1"/>
                <w:szCs w:val="21"/>
              </w:rPr>
            </w:pPr>
          </w:p>
        </w:tc>
        <w:tc>
          <w:tcPr>
            <w:tcW w:w="466" w:type="pct"/>
            <w:vAlign w:val="center"/>
          </w:tcPr>
          <w:p>
            <w:pPr>
              <w:jc w:val="center"/>
              <w:rPr>
                <w:rFonts w:ascii="仿宋_GB2312" w:hAnsi="仿宋_GB2312" w:eastAsia="仿宋_GB2312" w:cs="仿宋_GB2312"/>
                <w:color w:val="000000" w:themeColor="text1"/>
                <w:szCs w:val="21"/>
              </w:rPr>
            </w:pPr>
          </w:p>
        </w:tc>
        <w:tc>
          <w:tcPr>
            <w:tcW w:w="394" w:type="pct"/>
            <w:vAlign w:val="center"/>
          </w:tcPr>
          <w:p>
            <w:pPr>
              <w:jc w:val="center"/>
              <w:rPr>
                <w:rFonts w:ascii="仿宋_GB2312" w:hAnsi="仿宋_GB2312" w:eastAsia="仿宋_GB2312" w:cs="仿宋_GB2312"/>
                <w:color w:val="000000" w:themeColor="text1"/>
                <w:szCs w:val="21"/>
              </w:rPr>
            </w:pPr>
          </w:p>
        </w:tc>
        <w:tc>
          <w:tcPr>
            <w:tcW w:w="680" w:type="pct"/>
            <w:vAlign w:val="center"/>
          </w:tcPr>
          <w:p>
            <w:pPr>
              <w:jc w:val="center"/>
              <w:rPr>
                <w:rFonts w:ascii="仿宋_GB2312" w:hAnsi="仿宋_GB2312" w:eastAsia="仿宋_GB2312" w:cs="仿宋_GB2312"/>
                <w:color w:val="000000" w:themeColor="text1"/>
                <w:szCs w:val="21"/>
              </w:rPr>
            </w:pPr>
          </w:p>
        </w:tc>
        <w:tc>
          <w:tcPr>
            <w:tcW w:w="633" w:type="pct"/>
            <w:vAlign w:val="center"/>
          </w:tcPr>
          <w:p>
            <w:pPr>
              <w:jc w:val="center"/>
              <w:rPr>
                <w:rFonts w:ascii="仿宋_GB2312" w:hAnsi="仿宋_GB2312" w:eastAsia="仿宋_GB2312" w:cs="仿宋_GB2312"/>
                <w:color w:val="000000" w:themeColor="text1"/>
                <w:szCs w:val="21"/>
              </w:rPr>
            </w:pPr>
          </w:p>
        </w:tc>
        <w:tc>
          <w:tcPr>
            <w:tcW w:w="478" w:type="pct"/>
          </w:tcPr>
          <w:p>
            <w:pPr>
              <w:jc w:val="center"/>
              <w:rPr>
                <w:rFonts w:ascii="仿宋_GB2312" w:hAnsi="仿宋_GB2312" w:eastAsia="仿宋_GB2312" w:cs="仿宋_GB2312"/>
                <w:color w:val="000000" w:themeColor="text1"/>
                <w:szCs w:val="21"/>
              </w:rPr>
            </w:pPr>
          </w:p>
        </w:tc>
        <w:tc>
          <w:tcPr>
            <w:tcW w:w="549" w:type="pct"/>
            <w:vAlign w:val="center"/>
          </w:tcPr>
          <w:p>
            <w:pPr>
              <w:jc w:val="center"/>
              <w:rPr>
                <w:rFonts w:ascii="仿宋_GB2312" w:hAnsi="仿宋_GB2312" w:eastAsia="仿宋_GB2312" w:cs="仿宋_GB2312"/>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312" w:type="pct"/>
            <w:vAlign w:val="center"/>
          </w:tcPr>
          <w:p>
            <w:pPr>
              <w:jc w:val="center"/>
              <w:rPr>
                <w:rFonts w:ascii="仿宋_GB2312" w:hAnsi="仿宋_GB2312" w:eastAsia="仿宋_GB2312" w:cs="仿宋_GB2312"/>
                <w:color w:val="000000" w:themeColor="text1"/>
                <w:szCs w:val="21"/>
              </w:rPr>
            </w:pPr>
          </w:p>
        </w:tc>
        <w:tc>
          <w:tcPr>
            <w:tcW w:w="511" w:type="pct"/>
            <w:vAlign w:val="center"/>
          </w:tcPr>
          <w:p>
            <w:pPr>
              <w:jc w:val="center"/>
              <w:rPr>
                <w:rFonts w:ascii="仿宋_GB2312" w:hAnsi="仿宋_GB2312" w:eastAsia="仿宋_GB2312" w:cs="仿宋_GB2312"/>
                <w:color w:val="000000" w:themeColor="text1"/>
                <w:szCs w:val="21"/>
              </w:rPr>
            </w:pPr>
          </w:p>
        </w:tc>
        <w:tc>
          <w:tcPr>
            <w:tcW w:w="503" w:type="pct"/>
            <w:vAlign w:val="center"/>
          </w:tcPr>
          <w:p>
            <w:pPr>
              <w:jc w:val="center"/>
              <w:rPr>
                <w:rFonts w:ascii="仿宋_GB2312" w:hAnsi="仿宋_GB2312" w:eastAsia="仿宋_GB2312" w:cs="仿宋_GB2312"/>
                <w:color w:val="000000" w:themeColor="text1"/>
                <w:szCs w:val="21"/>
              </w:rPr>
            </w:pPr>
          </w:p>
        </w:tc>
        <w:tc>
          <w:tcPr>
            <w:tcW w:w="470" w:type="pct"/>
            <w:vAlign w:val="center"/>
          </w:tcPr>
          <w:p>
            <w:pPr>
              <w:jc w:val="center"/>
              <w:rPr>
                <w:rFonts w:ascii="仿宋_GB2312" w:hAnsi="仿宋_GB2312" w:eastAsia="仿宋_GB2312" w:cs="仿宋_GB2312"/>
                <w:color w:val="000000" w:themeColor="text1"/>
                <w:szCs w:val="21"/>
              </w:rPr>
            </w:pPr>
          </w:p>
        </w:tc>
        <w:tc>
          <w:tcPr>
            <w:tcW w:w="466" w:type="pct"/>
            <w:vAlign w:val="center"/>
          </w:tcPr>
          <w:p>
            <w:pPr>
              <w:jc w:val="center"/>
              <w:rPr>
                <w:rFonts w:ascii="仿宋_GB2312" w:hAnsi="仿宋_GB2312" w:eastAsia="仿宋_GB2312" w:cs="仿宋_GB2312"/>
                <w:color w:val="000000" w:themeColor="text1"/>
                <w:szCs w:val="21"/>
              </w:rPr>
            </w:pPr>
          </w:p>
        </w:tc>
        <w:tc>
          <w:tcPr>
            <w:tcW w:w="394" w:type="pct"/>
            <w:vAlign w:val="center"/>
          </w:tcPr>
          <w:p>
            <w:pPr>
              <w:jc w:val="center"/>
              <w:rPr>
                <w:rFonts w:ascii="仿宋_GB2312" w:hAnsi="仿宋_GB2312" w:eastAsia="仿宋_GB2312" w:cs="仿宋_GB2312"/>
                <w:color w:val="000000" w:themeColor="text1"/>
                <w:szCs w:val="21"/>
              </w:rPr>
            </w:pPr>
          </w:p>
        </w:tc>
        <w:tc>
          <w:tcPr>
            <w:tcW w:w="680" w:type="pct"/>
            <w:vAlign w:val="center"/>
          </w:tcPr>
          <w:p>
            <w:pPr>
              <w:jc w:val="center"/>
              <w:rPr>
                <w:rFonts w:ascii="仿宋_GB2312" w:hAnsi="仿宋_GB2312" w:eastAsia="仿宋_GB2312" w:cs="仿宋_GB2312"/>
                <w:color w:val="000000" w:themeColor="text1"/>
                <w:szCs w:val="21"/>
              </w:rPr>
            </w:pPr>
          </w:p>
        </w:tc>
        <w:tc>
          <w:tcPr>
            <w:tcW w:w="633" w:type="pct"/>
            <w:vAlign w:val="center"/>
          </w:tcPr>
          <w:p>
            <w:pPr>
              <w:jc w:val="center"/>
              <w:rPr>
                <w:rFonts w:ascii="仿宋_GB2312" w:hAnsi="仿宋_GB2312" w:eastAsia="仿宋_GB2312" w:cs="仿宋_GB2312"/>
                <w:color w:val="000000" w:themeColor="text1"/>
                <w:szCs w:val="21"/>
              </w:rPr>
            </w:pPr>
          </w:p>
        </w:tc>
        <w:tc>
          <w:tcPr>
            <w:tcW w:w="478" w:type="pct"/>
          </w:tcPr>
          <w:p>
            <w:pPr>
              <w:jc w:val="center"/>
              <w:rPr>
                <w:rFonts w:ascii="仿宋_GB2312" w:hAnsi="仿宋_GB2312" w:eastAsia="仿宋_GB2312" w:cs="仿宋_GB2312"/>
                <w:color w:val="000000" w:themeColor="text1"/>
                <w:szCs w:val="21"/>
              </w:rPr>
            </w:pPr>
          </w:p>
        </w:tc>
        <w:tc>
          <w:tcPr>
            <w:tcW w:w="549" w:type="pct"/>
            <w:vAlign w:val="center"/>
          </w:tcPr>
          <w:p>
            <w:pPr>
              <w:jc w:val="center"/>
              <w:rPr>
                <w:rFonts w:ascii="仿宋_GB2312" w:hAnsi="仿宋_GB2312" w:eastAsia="仿宋_GB2312" w:cs="仿宋_GB2312"/>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312" w:type="pct"/>
            <w:vAlign w:val="center"/>
          </w:tcPr>
          <w:p>
            <w:pPr>
              <w:jc w:val="center"/>
              <w:rPr>
                <w:rFonts w:ascii="仿宋_GB2312" w:hAnsi="仿宋_GB2312" w:eastAsia="仿宋_GB2312" w:cs="仿宋_GB2312"/>
                <w:color w:val="000000" w:themeColor="text1"/>
                <w:szCs w:val="21"/>
              </w:rPr>
            </w:pPr>
          </w:p>
        </w:tc>
        <w:tc>
          <w:tcPr>
            <w:tcW w:w="511" w:type="pct"/>
            <w:vAlign w:val="center"/>
          </w:tcPr>
          <w:p>
            <w:pPr>
              <w:jc w:val="center"/>
              <w:rPr>
                <w:rFonts w:ascii="仿宋_GB2312" w:hAnsi="仿宋_GB2312" w:eastAsia="仿宋_GB2312" w:cs="仿宋_GB2312"/>
                <w:color w:val="000000" w:themeColor="text1"/>
                <w:szCs w:val="21"/>
              </w:rPr>
            </w:pPr>
          </w:p>
        </w:tc>
        <w:tc>
          <w:tcPr>
            <w:tcW w:w="503" w:type="pct"/>
            <w:vAlign w:val="center"/>
          </w:tcPr>
          <w:p>
            <w:pPr>
              <w:jc w:val="center"/>
              <w:rPr>
                <w:rFonts w:ascii="仿宋_GB2312" w:hAnsi="仿宋_GB2312" w:eastAsia="仿宋_GB2312" w:cs="仿宋_GB2312"/>
                <w:color w:val="000000" w:themeColor="text1"/>
                <w:szCs w:val="21"/>
              </w:rPr>
            </w:pPr>
          </w:p>
        </w:tc>
        <w:tc>
          <w:tcPr>
            <w:tcW w:w="470" w:type="pct"/>
            <w:vAlign w:val="center"/>
          </w:tcPr>
          <w:p>
            <w:pPr>
              <w:jc w:val="center"/>
              <w:rPr>
                <w:rFonts w:ascii="仿宋_GB2312" w:hAnsi="仿宋_GB2312" w:eastAsia="仿宋_GB2312" w:cs="仿宋_GB2312"/>
                <w:color w:val="000000" w:themeColor="text1"/>
                <w:szCs w:val="21"/>
              </w:rPr>
            </w:pPr>
          </w:p>
        </w:tc>
        <w:tc>
          <w:tcPr>
            <w:tcW w:w="466" w:type="pct"/>
            <w:vAlign w:val="center"/>
          </w:tcPr>
          <w:p>
            <w:pPr>
              <w:jc w:val="center"/>
              <w:rPr>
                <w:rFonts w:ascii="仿宋_GB2312" w:hAnsi="仿宋_GB2312" w:eastAsia="仿宋_GB2312" w:cs="仿宋_GB2312"/>
                <w:color w:val="000000" w:themeColor="text1"/>
                <w:szCs w:val="21"/>
              </w:rPr>
            </w:pPr>
          </w:p>
        </w:tc>
        <w:tc>
          <w:tcPr>
            <w:tcW w:w="394" w:type="pct"/>
            <w:vAlign w:val="center"/>
          </w:tcPr>
          <w:p>
            <w:pPr>
              <w:jc w:val="center"/>
              <w:rPr>
                <w:rFonts w:ascii="仿宋_GB2312" w:hAnsi="仿宋_GB2312" w:eastAsia="仿宋_GB2312" w:cs="仿宋_GB2312"/>
                <w:color w:val="000000" w:themeColor="text1"/>
                <w:szCs w:val="21"/>
              </w:rPr>
            </w:pPr>
          </w:p>
        </w:tc>
        <w:tc>
          <w:tcPr>
            <w:tcW w:w="680" w:type="pct"/>
            <w:vAlign w:val="center"/>
          </w:tcPr>
          <w:p>
            <w:pPr>
              <w:jc w:val="center"/>
              <w:rPr>
                <w:rFonts w:ascii="仿宋_GB2312" w:hAnsi="仿宋_GB2312" w:eastAsia="仿宋_GB2312" w:cs="仿宋_GB2312"/>
                <w:color w:val="000000" w:themeColor="text1"/>
                <w:szCs w:val="21"/>
              </w:rPr>
            </w:pPr>
          </w:p>
        </w:tc>
        <w:tc>
          <w:tcPr>
            <w:tcW w:w="633" w:type="pct"/>
            <w:vAlign w:val="center"/>
          </w:tcPr>
          <w:p>
            <w:pPr>
              <w:jc w:val="center"/>
              <w:rPr>
                <w:rFonts w:ascii="仿宋_GB2312" w:hAnsi="仿宋_GB2312" w:eastAsia="仿宋_GB2312" w:cs="仿宋_GB2312"/>
                <w:color w:val="000000" w:themeColor="text1"/>
                <w:szCs w:val="21"/>
              </w:rPr>
            </w:pPr>
          </w:p>
        </w:tc>
        <w:tc>
          <w:tcPr>
            <w:tcW w:w="478" w:type="pct"/>
          </w:tcPr>
          <w:p>
            <w:pPr>
              <w:jc w:val="center"/>
              <w:rPr>
                <w:rFonts w:ascii="仿宋_GB2312" w:hAnsi="仿宋_GB2312" w:eastAsia="仿宋_GB2312" w:cs="仿宋_GB2312"/>
                <w:color w:val="000000" w:themeColor="text1"/>
                <w:szCs w:val="21"/>
              </w:rPr>
            </w:pPr>
          </w:p>
        </w:tc>
        <w:tc>
          <w:tcPr>
            <w:tcW w:w="549" w:type="pct"/>
            <w:vAlign w:val="center"/>
          </w:tcPr>
          <w:p>
            <w:pPr>
              <w:jc w:val="center"/>
              <w:rPr>
                <w:rFonts w:ascii="仿宋_GB2312" w:hAnsi="仿宋_GB2312" w:eastAsia="仿宋_GB2312" w:cs="仿宋_GB2312"/>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312" w:type="pct"/>
            <w:vAlign w:val="center"/>
          </w:tcPr>
          <w:p>
            <w:pPr>
              <w:jc w:val="center"/>
              <w:rPr>
                <w:rFonts w:ascii="仿宋_GB2312" w:hAnsi="仿宋_GB2312" w:eastAsia="仿宋_GB2312" w:cs="仿宋_GB2312"/>
                <w:color w:val="000000" w:themeColor="text1"/>
                <w:szCs w:val="21"/>
              </w:rPr>
            </w:pPr>
          </w:p>
        </w:tc>
        <w:tc>
          <w:tcPr>
            <w:tcW w:w="511" w:type="pct"/>
            <w:vAlign w:val="center"/>
          </w:tcPr>
          <w:p>
            <w:pPr>
              <w:jc w:val="center"/>
              <w:rPr>
                <w:rFonts w:ascii="仿宋_GB2312" w:hAnsi="仿宋_GB2312" w:eastAsia="仿宋_GB2312" w:cs="仿宋_GB2312"/>
                <w:color w:val="000000" w:themeColor="text1"/>
                <w:szCs w:val="21"/>
              </w:rPr>
            </w:pPr>
          </w:p>
        </w:tc>
        <w:tc>
          <w:tcPr>
            <w:tcW w:w="503" w:type="pct"/>
            <w:vAlign w:val="center"/>
          </w:tcPr>
          <w:p>
            <w:pPr>
              <w:jc w:val="center"/>
              <w:rPr>
                <w:rFonts w:ascii="仿宋_GB2312" w:hAnsi="仿宋_GB2312" w:eastAsia="仿宋_GB2312" w:cs="仿宋_GB2312"/>
                <w:color w:val="000000" w:themeColor="text1"/>
                <w:szCs w:val="21"/>
              </w:rPr>
            </w:pPr>
          </w:p>
        </w:tc>
        <w:tc>
          <w:tcPr>
            <w:tcW w:w="470" w:type="pct"/>
            <w:vAlign w:val="center"/>
          </w:tcPr>
          <w:p>
            <w:pPr>
              <w:jc w:val="center"/>
              <w:rPr>
                <w:rFonts w:ascii="仿宋_GB2312" w:hAnsi="仿宋_GB2312" w:eastAsia="仿宋_GB2312" w:cs="仿宋_GB2312"/>
                <w:color w:val="000000" w:themeColor="text1"/>
                <w:szCs w:val="21"/>
              </w:rPr>
            </w:pPr>
          </w:p>
        </w:tc>
        <w:tc>
          <w:tcPr>
            <w:tcW w:w="466" w:type="pct"/>
            <w:vAlign w:val="center"/>
          </w:tcPr>
          <w:p>
            <w:pPr>
              <w:jc w:val="center"/>
              <w:rPr>
                <w:rFonts w:ascii="仿宋_GB2312" w:hAnsi="仿宋_GB2312" w:eastAsia="仿宋_GB2312" w:cs="仿宋_GB2312"/>
                <w:color w:val="000000" w:themeColor="text1"/>
                <w:szCs w:val="21"/>
              </w:rPr>
            </w:pPr>
          </w:p>
        </w:tc>
        <w:tc>
          <w:tcPr>
            <w:tcW w:w="394" w:type="pct"/>
            <w:vAlign w:val="center"/>
          </w:tcPr>
          <w:p>
            <w:pPr>
              <w:jc w:val="center"/>
              <w:rPr>
                <w:rFonts w:ascii="仿宋_GB2312" w:hAnsi="仿宋_GB2312" w:eastAsia="仿宋_GB2312" w:cs="仿宋_GB2312"/>
                <w:color w:val="000000" w:themeColor="text1"/>
                <w:szCs w:val="21"/>
              </w:rPr>
            </w:pPr>
          </w:p>
        </w:tc>
        <w:tc>
          <w:tcPr>
            <w:tcW w:w="680" w:type="pct"/>
            <w:vAlign w:val="center"/>
          </w:tcPr>
          <w:p>
            <w:pPr>
              <w:jc w:val="center"/>
              <w:rPr>
                <w:rFonts w:ascii="仿宋_GB2312" w:hAnsi="仿宋_GB2312" w:eastAsia="仿宋_GB2312" w:cs="仿宋_GB2312"/>
                <w:color w:val="000000" w:themeColor="text1"/>
                <w:szCs w:val="21"/>
              </w:rPr>
            </w:pPr>
          </w:p>
        </w:tc>
        <w:tc>
          <w:tcPr>
            <w:tcW w:w="633" w:type="pct"/>
            <w:vAlign w:val="center"/>
          </w:tcPr>
          <w:p>
            <w:pPr>
              <w:jc w:val="center"/>
              <w:rPr>
                <w:rFonts w:ascii="仿宋_GB2312" w:hAnsi="仿宋_GB2312" w:eastAsia="仿宋_GB2312" w:cs="仿宋_GB2312"/>
                <w:color w:val="000000" w:themeColor="text1"/>
                <w:szCs w:val="21"/>
              </w:rPr>
            </w:pPr>
          </w:p>
        </w:tc>
        <w:tc>
          <w:tcPr>
            <w:tcW w:w="478" w:type="pct"/>
          </w:tcPr>
          <w:p>
            <w:pPr>
              <w:jc w:val="center"/>
              <w:rPr>
                <w:rFonts w:ascii="仿宋_GB2312" w:hAnsi="仿宋_GB2312" w:eastAsia="仿宋_GB2312" w:cs="仿宋_GB2312"/>
                <w:color w:val="000000" w:themeColor="text1"/>
                <w:szCs w:val="21"/>
              </w:rPr>
            </w:pPr>
          </w:p>
        </w:tc>
        <w:tc>
          <w:tcPr>
            <w:tcW w:w="549" w:type="pct"/>
            <w:vAlign w:val="center"/>
          </w:tcPr>
          <w:p>
            <w:pPr>
              <w:jc w:val="center"/>
              <w:rPr>
                <w:rFonts w:ascii="仿宋_GB2312" w:hAnsi="仿宋_GB2312" w:eastAsia="仿宋_GB2312" w:cs="仿宋_GB2312"/>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312" w:type="pct"/>
            <w:vAlign w:val="center"/>
          </w:tcPr>
          <w:p>
            <w:pPr>
              <w:jc w:val="center"/>
              <w:rPr>
                <w:rFonts w:ascii="仿宋_GB2312" w:hAnsi="仿宋_GB2312" w:eastAsia="仿宋_GB2312" w:cs="仿宋_GB2312"/>
                <w:color w:val="000000" w:themeColor="text1"/>
                <w:szCs w:val="21"/>
              </w:rPr>
            </w:pPr>
          </w:p>
        </w:tc>
        <w:tc>
          <w:tcPr>
            <w:tcW w:w="511" w:type="pct"/>
            <w:vAlign w:val="center"/>
          </w:tcPr>
          <w:p>
            <w:pPr>
              <w:jc w:val="center"/>
              <w:rPr>
                <w:rFonts w:ascii="仿宋_GB2312" w:hAnsi="仿宋_GB2312" w:eastAsia="仿宋_GB2312" w:cs="仿宋_GB2312"/>
                <w:color w:val="000000" w:themeColor="text1"/>
                <w:szCs w:val="21"/>
              </w:rPr>
            </w:pPr>
          </w:p>
        </w:tc>
        <w:tc>
          <w:tcPr>
            <w:tcW w:w="503" w:type="pct"/>
            <w:vAlign w:val="center"/>
          </w:tcPr>
          <w:p>
            <w:pPr>
              <w:jc w:val="center"/>
              <w:rPr>
                <w:rFonts w:ascii="仿宋_GB2312" w:hAnsi="仿宋_GB2312" w:eastAsia="仿宋_GB2312" w:cs="仿宋_GB2312"/>
                <w:color w:val="000000" w:themeColor="text1"/>
                <w:szCs w:val="21"/>
              </w:rPr>
            </w:pPr>
          </w:p>
        </w:tc>
        <w:tc>
          <w:tcPr>
            <w:tcW w:w="470" w:type="pct"/>
            <w:vAlign w:val="center"/>
          </w:tcPr>
          <w:p>
            <w:pPr>
              <w:jc w:val="center"/>
              <w:rPr>
                <w:rFonts w:ascii="仿宋_GB2312" w:hAnsi="仿宋_GB2312" w:eastAsia="仿宋_GB2312" w:cs="仿宋_GB2312"/>
                <w:color w:val="000000" w:themeColor="text1"/>
                <w:szCs w:val="21"/>
              </w:rPr>
            </w:pPr>
          </w:p>
        </w:tc>
        <w:tc>
          <w:tcPr>
            <w:tcW w:w="466" w:type="pct"/>
            <w:vAlign w:val="center"/>
          </w:tcPr>
          <w:p>
            <w:pPr>
              <w:jc w:val="center"/>
              <w:rPr>
                <w:rFonts w:ascii="仿宋_GB2312" w:hAnsi="仿宋_GB2312" w:eastAsia="仿宋_GB2312" w:cs="仿宋_GB2312"/>
                <w:color w:val="000000" w:themeColor="text1"/>
                <w:szCs w:val="21"/>
              </w:rPr>
            </w:pPr>
          </w:p>
        </w:tc>
        <w:tc>
          <w:tcPr>
            <w:tcW w:w="394" w:type="pct"/>
            <w:vAlign w:val="center"/>
          </w:tcPr>
          <w:p>
            <w:pPr>
              <w:jc w:val="center"/>
              <w:rPr>
                <w:rFonts w:ascii="仿宋_GB2312" w:hAnsi="仿宋_GB2312" w:eastAsia="仿宋_GB2312" w:cs="仿宋_GB2312"/>
                <w:color w:val="000000" w:themeColor="text1"/>
                <w:szCs w:val="21"/>
              </w:rPr>
            </w:pPr>
          </w:p>
        </w:tc>
        <w:tc>
          <w:tcPr>
            <w:tcW w:w="680" w:type="pct"/>
            <w:vAlign w:val="center"/>
          </w:tcPr>
          <w:p>
            <w:pPr>
              <w:jc w:val="center"/>
              <w:rPr>
                <w:rFonts w:ascii="仿宋_GB2312" w:hAnsi="仿宋_GB2312" w:eastAsia="仿宋_GB2312" w:cs="仿宋_GB2312"/>
                <w:color w:val="000000" w:themeColor="text1"/>
                <w:szCs w:val="21"/>
              </w:rPr>
            </w:pPr>
          </w:p>
        </w:tc>
        <w:tc>
          <w:tcPr>
            <w:tcW w:w="633" w:type="pct"/>
            <w:vAlign w:val="center"/>
          </w:tcPr>
          <w:p>
            <w:pPr>
              <w:jc w:val="center"/>
              <w:rPr>
                <w:rFonts w:ascii="仿宋_GB2312" w:hAnsi="仿宋_GB2312" w:eastAsia="仿宋_GB2312" w:cs="仿宋_GB2312"/>
                <w:color w:val="000000" w:themeColor="text1"/>
                <w:szCs w:val="21"/>
              </w:rPr>
            </w:pPr>
          </w:p>
        </w:tc>
        <w:tc>
          <w:tcPr>
            <w:tcW w:w="478" w:type="pct"/>
          </w:tcPr>
          <w:p>
            <w:pPr>
              <w:jc w:val="center"/>
              <w:rPr>
                <w:rFonts w:ascii="仿宋_GB2312" w:hAnsi="仿宋_GB2312" w:eastAsia="仿宋_GB2312" w:cs="仿宋_GB2312"/>
                <w:color w:val="000000" w:themeColor="text1"/>
                <w:szCs w:val="21"/>
              </w:rPr>
            </w:pPr>
          </w:p>
        </w:tc>
        <w:tc>
          <w:tcPr>
            <w:tcW w:w="549" w:type="pct"/>
            <w:vAlign w:val="center"/>
          </w:tcPr>
          <w:p>
            <w:pPr>
              <w:jc w:val="center"/>
              <w:rPr>
                <w:rFonts w:ascii="仿宋_GB2312" w:hAnsi="仿宋_GB2312" w:eastAsia="仿宋_GB2312" w:cs="仿宋_GB2312"/>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312" w:type="pct"/>
            <w:vAlign w:val="center"/>
          </w:tcPr>
          <w:p>
            <w:pPr>
              <w:jc w:val="center"/>
              <w:rPr>
                <w:rFonts w:ascii="仿宋_GB2312" w:hAnsi="仿宋_GB2312" w:eastAsia="仿宋_GB2312" w:cs="仿宋_GB2312"/>
                <w:color w:val="000000" w:themeColor="text1"/>
                <w:szCs w:val="21"/>
              </w:rPr>
            </w:pPr>
          </w:p>
        </w:tc>
        <w:tc>
          <w:tcPr>
            <w:tcW w:w="511" w:type="pct"/>
            <w:vAlign w:val="center"/>
          </w:tcPr>
          <w:p>
            <w:pPr>
              <w:jc w:val="center"/>
              <w:rPr>
                <w:rFonts w:ascii="仿宋_GB2312" w:hAnsi="仿宋_GB2312" w:eastAsia="仿宋_GB2312" w:cs="仿宋_GB2312"/>
                <w:color w:val="000000" w:themeColor="text1"/>
                <w:szCs w:val="21"/>
              </w:rPr>
            </w:pPr>
          </w:p>
        </w:tc>
        <w:tc>
          <w:tcPr>
            <w:tcW w:w="503" w:type="pct"/>
            <w:vAlign w:val="center"/>
          </w:tcPr>
          <w:p>
            <w:pPr>
              <w:jc w:val="center"/>
              <w:rPr>
                <w:rFonts w:ascii="仿宋_GB2312" w:hAnsi="仿宋_GB2312" w:eastAsia="仿宋_GB2312" w:cs="仿宋_GB2312"/>
                <w:color w:val="000000" w:themeColor="text1"/>
                <w:szCs w:val="21"/>
              </w:rPr>
            </w:pPr>
          </w:p>
        </w:tc>
        <w:tc>
          <w:tcPr>
            <w:tcW w:w="470" w:type="pct"/>
            <w:vAlign w:val="center"/>
          </w:tcPr>
          <w:p>
            <w:pPr>
              <w:jc w:val="center"/>
              <w:rPr>
                <w:rFonts w:ascii="仿宋_GB2312" w:hAnsi="仿宋_GB2312" w:eastAsia="仿宋_GB2312" w:cs="仿宋_GB2312"/>
                <w:color w:val="000000" w:themeColor="text1"/>
                <w:szCs w:val="21"/>
              </w:rPr>
            </w:pPr>
          </w:p>
        </w:tc>
        <w:tc>
          <w:tcPr>
            <w:tcW w:w="466" w:type="pct"/>
            <w:vAlign w:val="center"/>
          </w:tcPr>
          <w:p>
            <w:pPr>
              <w:jc w:val="center"/>
              <w:rPr>
                <w:rFonts w:ascii="仿宋_GB2312" w:hAnsi="仿宋_GB2312" w:eastAsia="仿宋_GB2312" w:cs="仿宋_GB2312"/>
                <w:color w:val="000000" w:themeColor="text1"/>
                <w:szCs w:val="21"/>
              </w:rPr>
            </w:pPr>
          </w:p>
        </w:tc>
        <w:tc>
          <w:tcPr>
            <w:tcW w:w="394" w:type="pct"/>
            <w:vAlign w:val="center"/>
          </w:tcPr>
          <w:p>
            <w:pPr>
              <w:jc w:val="center"/>
              <w:rPr>
                <w:rFonts w:ascii="仿宋_GB2312" w:hAnsi="仿宋_GB2312" w:eastAsia="仿宋_GB2312" w:cs="仿宋_GB2312"/>
                <w:color w:val="000000" w:themeColor="text1"/>
                <w:szCs w:val="21"/>
              </w:rPr>
            </w:pPr>
          </w:p>
        </w:tc>
        <w:tc>
          <w:tcPr>
            <w:tcW w:w="680" w:type="pct"/>
            <w:vAlign w:val="center"/>
          </w:tcPr>
          <w:p>
            <w:pPr>
              <w:jc w:val="center"/>
              <w:rPr>
                <w:rFonts w:ascii="仿宋_GB2312" w:hAnsi="仿宋_GB2312" w:eastAsia="仿宋_GB2312" w:cs="仿宋_GB2312"/>
                <w:color w:val="000000" w:themeColor="text1"/>
                <w:szCs w:val="21"/>
              </w:rPr>
            </w:pPr>
          </w:p>
        </w:tc>
        <w:tc>
          <w:tcPr>
            <w:tcW w:w="633" w:type="pct"/>
            <w:vAlign w:val="center"/>
          </w:tcPr>
          <w:p>
            <w:pPr>
              <w:jc w:val="center"/>
              <w:rPr>
                <w:rFonts w:ascii="仿宋_GB2312" w:hAnsi="仿宋_GB2312" w:eastAsia="仿宋_GB2312" w:cs="仿宋_GB2312"/>
                <w:color w:val="000000" w:themeColor="text1"/>
                <w:szCs w:val="21"/>
              </w:rPr>
            </w:pPr>
          </w:p>
        </w:tc>
        <w:tc>
          <w:tcPr>
            <w:tcW w:w="478" w:type="pct"/>
          </w:tcPr>
          <w:p>
            <w:pPr>
              <w:jc w:val="center"/>
              <w:rPr>
                <w:rFonts w:ascii="仿宋_GB2312" w:hAnsi="仿宋_GB2312" w:eastAsia="仿宋_GB2312" w:cs="仿宋_GB2312"/>
                <w:color w:val="000000" w:themeColor="text1"/>
                <w:szCs w:val="21"/>
              </w:rPr>
            </w:pPr>
          </w:p>
        </w:tc>
        <w:tc>
          <w:tcPr>
            <w:tcW w:w="549" w:type="pct"/>
            <w:vAlign w:val="center"/>
          </w:tcPr>
          <w:p>
            <w:pPr>
              <w:jc w:val="center"/>
              <w:rPr>
                <w:rFonts w:ascii="仿宋_GB2312" w:hAnsi="仿宋_GB2312" w:eastAsia="仿宋_GB2312" w:cs="仿宋_GB2312"/>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312" w:type="pct"/>
            <w:vAlign w:val="center"/>
          </w:tcPr>
          <w:p>
            <w:pPr>
              <w:jc w:val="center"/>
              <w:rPr>
                <w:rFonts w:ascii="仿宋_GB2312" w:hAnsi="仿宋_GB2312" w:eastAsia="仿宋_GB2312" w:cs="仿宋_GB2312"/>
                <w:color w:val="000000" w:themeColor="text1"/>
                <w:szCs w:val="21"/>
              </w:rPr>
            </w:pPr>
          </w:p>
        </w:tc>
        <w:tc>
          <w:tcPr>
            <w:tcW w:w="511" w:type="pct"/>
            <w:vAlign w:val="center"/>
          </w:tcPr>
          <w:p>
            <w:pPr>
              <w:jc w:val="center"/>
              <w:rPr>
                <w:rFonts w:ascii="仿宋_GB2312" w:hAnsi="仿宋_GB2312" w:eastAsia="仿宋_GB2312" w:cs="仿宋_GB2312"/>
                <w:color w:val="000000" w:themeColor="text1"/>
                <w:szCs w:val="21"/>
              </w:rPr>
            </w:pPr>
          </w:p>
        </w:tc>
        <w:tc>
          <w:tcPr>
            <w:tcW w:w="503" w:type="pct"/>
            <w:vAlign w:val="center"/>
          </w:tcPr>
          <w:p>
            <w:pPr>
              <w:jc w:val="center"/>
              <w:rPr>
                <w:rFonts w:ascii="仿宋_GB2312" w:hAnsi="仿宋_GB2312" w:eastAsia="仿宋_GB2312" w:cs="仿宋_GB2312"/>
                <w:color w:val="000000" w:themeColor="text1"/>
                <w:szCs w:val="21"/>
              </w:rPr>
            </w:pPr>
          </w:p>
        </w:tc>
        <w:tc>
          <w:tcPr>
            <w:tcW w:w="470" w:type="pct"/>
            <w:vAlign w:val="center"/>
          </w:tcPr>
          <w:p>
            <w:pPr>
              <w:jc w:val="center"/>
              <w:rPr>
                <w:rFonts w:ascii="仿宋_GB2312" w:hAnsi="仿宋_GB2312" w:eastAsia="仿宋_GB2312" w:cs="仿宋_GB2312"/>
                <w:color w:val="000000" w:themeColor="text1"/>
                <w:szCs w:val="21"/>
              </w:rPr>
            </w:pPr>
          </w:p>
        </w:tc>
        <w:tc>
          <w:tcPr>
            <w:tcW w:w="466" w:type="pct"/>
            <w:vAlign w:val="center"/>
          </w:tcPr>
          <w:p>
            <w:pPr>
              <w:jc w:val="center"/>
              <w:rPr>
                <w:rFonts w:ascii="仿宋_GB2312" w:hAnsi="仿宋_GB2312" w:eastAsia="仿宋_GB2312" w:cs="仿宋_GB2312"/>
                <w:color w:val="000000" w:themeColor="text1"/>
                <w:szCs w:val="21"/>
              </w:rPr>
            </w:pPr>
          </w:p>
        </w:tc>
        <w:tc>
          <w:tcPr>
            <w:tcW w:w="394" w:type="pct"/>
            <w:vAlign w:val="center"/>
          </w:tcPr>
          <w:p>
            <w:pPr>
              <w:jc w:val="center"/>
              <w:rPr>
                <w:rFonts w:ascii="仿宋_GB2312" w:hAnsi="仿宋_GB2312" w:eastAsia="仿宋_GB2312" w:cs="仿宋_GB2312"/>
                <w:color w:val="000000" w:themeColor="text1"/>
                <w:szCs w:val="21"/>
              </w:rPr>
            </w:pPr>
          </w:p>
        </w:tc>
        <w:tc>
          <w:tcPr>
            <w:tcW w:w="680" w:type="pct"/>
            <w:vAlign w:val="center"/>
          </w:tcPr>
          <w:p>
            <w:pPr>
              <w:jc w:val="center"/>
              <w:rPr>
                <w:rFonts w:ascii="仿宋_GB2312" w:hAnsi="仿宋_GB2312" w:eastAsia="仿宋_GB2312" w:cs="仿宋_GB2312"/>
                <w:color w:val="000000" w:themeColor="text1"/>
                <w:szCs w:val="21"/>
              </w:rPr>
            </w:pPr>
          </w:p>
        </w:tc>
        <w:tc>
          <w:tcPr>
            <w:tcW w:w="633" w:type="pct"/>
            <w:vAlign w:val="center"/>
          </w:tcPr>
          <w:p>
            <w:pPr>
              <w:jc w:val="center"/>
              <w:rPr>
                <w:rFonts w:ascii="仿宋_GB2312" w:hAnsi="仿宋_GB2312" w:eastAsia="仿宋_GB2312" w:cs="仿宋_GB2312"/>
                <w:color w:val="000000" w:themeColor="text1"/>
                <w:szCs w:val="21"/>
              </w:rPr>
            </w:pPr>
          </w:p>
        </w:tc>
        <w:tc>
          <w:tcPr>
            <w:tcW w:w="478" w:type="pct"/>
          </w:tcPr>
          <w:p>
            <w:pPr>
              <w:jc w:val="center"/>
              <w:rPr>
                <w:rFonts w:ascii="仿宋_GB2312" w:hAnsi="仿宋_GB2312" w:eastAsia="仿宋_GB2312" w:cs="仿宋_GB2312"/>
                <w:color w:val="000000" w:themeColor="text1"/>
                <w:szCs w:val="21"/>
              </w:rPr>
            </w:pPr>
          </w:p>
        </w:tc>
        <w:tc>
          <w:tcPr>
            <w:tcW w:w="549" w:type="pct"/>
            <w:vAlign w:val="center"/>
          </w:tcPr>
          <w:p>
            <w:pPr>
              <w:jc w:val="center"/>
              <w:rPr>
                <w:rFonts w:ascii="仿宋_GB2312" w:hAnsi="仿宋_GB2312" w:eastAsia="仿宋_GB2312" w:cs="仿宋_GB2312"/>
                <w:color w:val="000000" w:themeColor="text1"/>
                <w:szCs w:val="21"/>
              </w:rPr>
            </w:pPr>
          </w:p>
        </w:tc>
      </w:tr>
    </w:tbl>
    <w:p>
      <w:pPr>
        <w:rPr>
          <w:rFonts w:ascii="仿宋_GB2312" w:hAnsi="仿宋_GB2312" w:eastAsia="仿宋_GB2312" w:cs="仿宋_GB2312"/>
          <w:sz w:val="24"/>
        </w:rPr>
      </w:pPr>
    </w:p>
    <w:p>
      <w:pPr>
        <w:rPr>
          <w:rFonts w:ascii="仿宋_GB2312" w:hAnsi="仿宋_GB2312" w:eastAsia="仿宋_GB2312" w:cs="仿宋_GB2312"/>
          <w:sz w:val="24"/>
        </w:rPr>
      </w:pPr>
      <w:r>
        <w:rPr>
          <w:rFonts w:hint="eastAsia" w:ascii="仿宋_GB2312" w:hAnsi="仿宋_GB2312" w:eastAsia="仿宋_GB2312" w:cs="仿宋_GB2312"/>
          <w:sz w:val="24"/>
        </w:rPr>
        <w:t>镇主要负责人：            镇分管负责人：          经办部门负责人：             经办人：              电话：</w:t>
      </w:r>
    </w:p>
    <w:p>
      <w:pPr>
        <w:rPr>
          <w:rFonts w:ascii="仿宋_GB2312" w:hAnsi="仿宋_GB2312" w:eastAsia="仿宋_GB2312" w:cs="仿宋_GB2312"/>
          <w:sz w:val="24"/>
        </w:rPr>
      </w:pPr>
      <w:r>
        <w:rPr>
          <w:rFonts w:hint="eastAsia" w:ascii="仿宋_GB2312" w:hAnsi="仿宋_GB2312" w:eastAsia="仿宋_GB2312" w:cs="仿宋_GB2312"/>
          <w:sz w:val="24"/>
        </w:rPr>
        <w:t>注：1、此表由镇人民政府核实、汇总后，连同附件1一并上报县财政局和县农业农村局。</w:t>
      </w:r>
    </w:p>
    <w:p>
      <w:pPr>
        <w:ind w:firstLine="480" w:firstLineChars="200"/>
      </w:pPr>
      <w:r>
        <w:rPr>
          <w:rFonts w:hint="eastAsia" w:ascii="仿宋_GB2312" w:hAnsi="仿宋_GB2312" w:eastAsia="仿宋_GB2312" w:cs="仿宋_GB2312"/>
          <w:sz w:val="24"/>
        </w:rPr>
        <w:t>2、应享受补贴面积=在田夏粮作物播种面积=小麦面积+其他面积。</w:t>
      </w:r>
    </w:p>
    <w:sectPr>
      <w:footerReference r:id="rId5" w:type="default"/>
      <w:pgSz w:w="16838" w:h="11906" w:orient="landscape"/>
      <w:pgMar w:top="1587" w:right="1417" w:bottom="1417" w:left="1417" w:header="1304" w:footer="1304"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简">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rPr>
        <w:rFonts w:ascii="Times New Roman" w:hAnsi="Times New Roman" w:cs="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pPr>
                      <w:pStyle w:val="2"/>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7"/>
      </w:rPr>
    </w:pPr>
    <w:r>
      <w:rPr>
        <w:rStyle w:val="7"/>
      </w:rPr>
      <w:fldChar w:fldCharType="begin"/>
    </w:r>
    <w:r>
      <w:rPr>
        <w:rStyle w:val="7"/>
      </w:rPr>
      <w:instrText xml:space="preserve">PAGE  </w:instrText>
    </w:r>
    <w:r>
      <w:rPr>
        <w:rStyle w:val="7"/>
      </w:rPr>
      <w:fldChar w:fldCharType="end"/>
    </w:r>
  </w:p>
  <w:p>
    <w:pPr>
      <w:pStyle w:val="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6</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pPr>
                      <w:pStyle w:val="2"/>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6</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wNGQ1NGU2ZGVlYjUxZTczNjgzODUxNmZiMGExMzcifQ=="/>
  </w:docVars>
  <w:rsids>
    <w:rsidRoot w:val="1FF149E5"/>
    <w:rsid w:val="001C7899"/>
    <w:rsid w:val="001D3987"/>
    <w:rsid w:val="002E6E7C"/>
    <w:rsid w:val="003A5693"/>
    <w:rsid w:val="00443F6B"/>
    <w:rsid w:val="0045006C"/>
    <w:rsid w:val="004531EB"/>
    <w:rsid w:val="00477DBE"/>
    <w:rsid w:val="005C00AB"/>
    <w:rsid w:val="005C5CB7"/>
    <w:rsid w:val="006A3CF0"/>
    <w:rsid w:val="006A4039"/>
    <w:rsid w:val="006D10D7"/>
    <w:rsid w:val="006D5031"/>
    <w:rsid w:val="006E1D76"/>
    <w:rsid w:val="006F0C8C"/>
    <w:rsid w:val="00703BBE"/>
    <w:rsid w:val="0071466C"/>
    <w:rsid w:val="007376E9"/>
    <w:rsid w:val="00780036"/>
    <w:rsid w:val="007F4E75"/>
    <w:rsid w:val="00813D75"/>
    <w:rsid w:val="0089371B"/>
    <w:rsid w:val="008E17EC"/>
    <w:rsid w:val="00912400"/>
    <w:rsid w:val="009D0702"/>
    <w:rsid w:val="00A02DC8"/>
    <w:rsid w:val="00A449AF"/>
    <w:rsid w:val="00A553BF"/>
    <w:rsid w:val="00A70CAC"/>
    <w:rsid w:val="00AB4C34"/>
    <w:rsid w:val="00AF0488"/>
    <w:rsid w:val="00B661CC"/>
    <w:rsid w:val="00CB1653"/>
    <w:rsid w:val="00D622FD"/>
    <w:rsid w:val="00D81F96"/>
    <w:rsid w:val="00E63CBD"/>
    <w:rsid w:val="00EB6A42"/>
    <w:rsid w:val="00F829D1"/>
    <w:rsid w:val="00FF1D7B"/>
    <w:rsid w:val="03BD285C"/>
    <w:rsid w:val="03DC6C71"/>
    <w:rsid w:val="04CF53B5"/>
    <w:rsid w:val="0A281E1D"/>
    <w:rsid w:val="0C4B45C2"/>
    <w:rsid w:val="168748F4"/>
    <w:rsid w:val="1B7226D6"/>
    <w:rsid w:val="1D62416A"/>
    <w:rsid w:val="1FF149E5"/>
    <w:rsid w:val="202C172D"/>
    <w:rsid w:val="276B150E"/>
    <w:rsid w:val="2DC2460A"/>
    <w:rsid w:val="30847806"/>
    <w:rsid w:val="3CF2142A"/>
    <w:rsid w:val="3F0D50A9"/>
    <w:rsid w:val="438C2AB2"/>
    <w:rsid w:val="4632238D"/>
    <w:rsid w:val="48061436"/>
    <w:rsid w:val="515A112D"/>
    <w:rsid w:val="5264494A"/>
    <w:rsid w:val="57C329C9"/>
    <w:rsid w:val="5C4B304C"/>
    <w:rsid w:val="5EC17CEC"/>
    <w:rsid w:val="646A60C3"/>
    <w:rsid w:val="650034A0"/>
    <w:rsid w:val="668568BF"/>
    <w:rsid w:val="6B8178C3"/>
    <w:rsid w:val="7B633CE7"/>
    <w:rsid w:val="7DC10D1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widowControl/>
      <w:spacing w:before="100" w:beforeAutospacing="1" w:after="100" w:afterAutospacing="1"/>
      <w:jc w:val="left"/>
    </w:pPr>
    <w:rPr>
      <w:rFonts w:ascii="宋体" w:hAnsi="宋体" w:cs="宋体"/>
      <w:kern w:val="0"/>
      <w:sz w:val="24"/>
    </w:rPr>
  </w:style>
  <w:style w:type="character" w:styleId="7">
    <w:name w:val="page number"/>
    <w:basedOn w:val="6"/>
    <w:qFormat/>
    <w:uiPriority w:val="0"/>
  </w:style>
  <w:style w:type="character" w:customStyle="1" w:styleId="8">
    <w:name w:val="页眉 Char"/>
    <w:basedOn w:val="6"/>
    <w:link w:val="3"/>
    <w:qFormat/>
    <w:uiPriority w:val="0"/>
    <w:rPr>
      <w:kern w:val="2"/>
      <w:sz w:val="18"/>
      <w:szCs w:val="18"/>
    </w:rPr>
  </w:style>
  <w:style w:type="character" w:customStyle="1" w:styleId="9">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28575" cmpd="sng">
          <a:solidFill>
            <a:srgbClr val="FF0000"/>
          </a:solidFill>
          <a:prstDash val="solid"/>
        </a:ln>
      </a:spPr>
      <a:bodyPr/>
      <a:lstStyle/>
      <a:style>
        <a:lnRef idx="1">
          <a:schemeClr val="accent1"/>
        </a:lnRef>
        <a:fillRef idx="0">
          <a:schemeClr val="accent1"/>
        </a:fillRef>
        <a:effectRef idx="0">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B779F5-FF46-40DF-8D39-3C0323B4ECE2}">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7</Pages>
  <Words>2212</Words>
  <Characters>2318</Characters>
  <Lines>20</Lines>
  <Paragraphs>5</Paragraphs>
  <TotalTime>2</TotalTime>
  <ScaleCrop>false</ScaleCrop>
  <LinksUpToDate>false</LinksUpToDate>
  <CharactersWithSpaces>2542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2022-06-07T09:33:00Z</dcterms:created>
  <dc:creator>咖啡要放多少糖€</dc:creator>
  <cp:lastModifiedBy>Administrator</cp:lastModifiedBy>
  <cp:lastPrinted>2023-05-06T07:21:28Z</cp:lastPrinted>
  <dcterms:modified xsi:type="dcterms:W3CDTF">2023-05-06T08:37:44Z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5FFB9FD9E71A42D296CE44496F3F51C8</vt:lpwstr>
  </property>
</Properties>
</file>