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53340</wp:posOffset>
                </wp:positionV>
                <wp:extent cx="5827395" cy="1406525"/>
                <wp:effectExtent l="0" t="0" r="1905" b="3175"/>
                <wp:wrapNone/>
                <wp:docPr id="2" name="文本框 2"/>
                <wp:cNvGraphicFramePr/>
                <a:graphic xmlns:a="http://schemas.openxmlformats.org/drawingml/2006/main">
                  <a:graphicData uri="http://schemas.microsoft.com/office/word/2010/wordprocessingShape">
                    <wps:wsp>
                      <wps:cNvSpPr txBox="1"/>
                      <wps:spPr>
                        <a:xfrm>
                          <a:off x="0" y="0"/>
                          <a:ext cx="5827395" cy="1406525"/>
                        </a:xfrm>
                        <a:prstGeom prst="rect">
                          <a:avLst/>
                        </a:prstGeom>
                        <a:solidFill>
                          <a:srgbClr val="FFFFFF"/>
                        </a:solidFill>
                        <a:ln w="6350">
                          <a:noFill/>
                        </a:ln>
                        <a:effectLst/>
                      </wps:spPr>
                      <wps:txbx>
                        <w:txbxContent>
                          <w:p>
                            <w:pPr>
                              <w:shd w:val="clear" w:color="auto" w:fill="FFFFFF"/>
                              <w:autoSpaceDE w:val="0"/>
                              <w:autoSpaceDN w:val="0"/>
                              <w:snapToGrid w:val="0"/>
                              <w:jc w:val="center"/>
                              <w:rPr>
                                <w:rFonts w:hint="eastAsia" w:ascii="方正小标宋简体" w:hAnsi="方正小标宋简体" w:eastAsia="方正小标宋简体" w:cs="方正小标宋简体"/>
                                <w:color w:val="FF0000"/>
                                <w:w w:val="50"/>
                                <w:sz w:val="144"/>
                                <w:szCs w:val="144"/>
                              </w:rPr>
                            </w:pPr>
                            <w:r>
                              <w:rPr>
                                <w:rFonts w:hint="eastAsia" w:ascii="方正小标宋简体" w:hAnsi="方正小标宋简体" w:eastAsia="方正小标宋简体" w:cs="方正小标宋简体"/>
                                <w:color w:val="FF0000"/>
                                <w:w w:val="50"/>
                                <w:sz w:val="144"/>
                                <w:szCs w:val="144"/>
                              </w:rPr>
                              <w:t>灌南县人民政府办公室文件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4.2pt;height:110.75pt;width:458.85pt;z-index:251660288;mso-width-relative:page;mso-height-relative:page;" fillcolor="#FFFFFF" filled="t" stroked="f" coordsize="21600,21600" o:gfxdata="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s8W+bUAAAACAEA&#10;AA8AAAAAAAAAAQAgAAAAIgAAAGRycy9kb3ducmV2LnhtbFBLAQIUABQAAAAIAIdO4kBcksrzVwIA&#10;AJ4EAAAOAAAAAAAAAAEAIAAAACMBAABkcnMvZTJvRG9jLnhtbFBLBQYAAAAABgAGAFkBAADsBQAA&#10;AAA=&#10;">
                <v:fill on="t" focussize="0,0"/>
                <v:stroke on="f" weight="0.5pt"/>
                <v:imagedata o:title=""/>
                <o:lock v:ext="edit" aspectratio="f"/>
                <v:textbox>
                  <w:txbxContent>
                    <w:p>
                      <w:pPr>
                        <w:shd w:val="clear" w:color="auto" w:fill="FFFFFF"/>
                        <w:autoSpaceDE w:val="0"/>
                        <w:autoSpaceDN w:val="0"/>
                        <w:snapToGrid w:val="0"/>
                        <w:jc w:val="center"/>
                        <w:rPr>
                          <w:rFonts w:hint="eastAsia" w:ascii="方正小标宋简体" w:hAnsi="方正小标宋简体" w:eastAsia="方正小标宋简体" w:cs="方正小标宋简体"/>
                          <w:color w:val="FF0000"/>
                          <w:w w:val="50"/>
                          <w:sz w:val="144"/>
                          <w:szCs w:val="144"/>
                        </w:rPr>
                      </w:pPr>
                      <w:r>
                        <w:rPr>
                          <w:rFonts w:hint="eastAsia" w:ascii="方正小标宋简体" w:hAnsi="方正小标宋简体" w:eastAsia="方正小标宋简体" w:cs="方正小标宋简体"/>
                          <w:color w:val="FF0000"/>
                          <w:w w:val="50"/>
                          <w:sz w:val="144"/>
                          <w:szCs w:val="144"/>
                        </w:rPr>
                        <w:t>灌南县人民政府办公室文件</w:t>
                      </w:r>
                    </w:p>
                    <w:p/>
                  </w:txbxContent>
                </v:textbox>
              </v:shape>
            </w:pict>
          </mc:Fallback>
        </mc:AlternateContent>
      </w: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240" w:lineRule="exact"/>
        <w:rPr>
          <w:rFonts w:hint="default" w:ascii="Times New Roman" w:hAnsi="Times New Roman" w:cs="Times New Roman"/>
        </w:rPr>
      </w:pPr>
    </w:p>
    <w:p>
      <w:pPr>
        <w:spacing w:line="180" w:lineRule="exact"/>
        <w:rPr>
          <w:rFonts w:hint="default" w:ascii="Times New Roman" w:hAnsi="Times New Roman" w:cs="Times New Roman"/>
        </w:rPr>
      </w:pPr>
    </w:p>
    <w:p>
      <w:pPr>
        <w:spacing w:line="180" w:lineRule="exact"/>
        <w:rPr>
          <w:rFonts w:hint="default" w:ascii="Times New Roman" w:hAnsi="Times New Roman" w:cs="Times New Roman"/>
        </w:rPr>
      </w:pPr>
    </w:p>
    <w:p>
      <w:pPr>
        <w:spacing w:line="180" w:lineRule="exact"/>
        <w:rPr>
          <w:rFonts w:hint="default" w:ascii="Times New Roman" w:hAnsi="Times New Roman" w:cs="Times New Roman"/>
        </w:rPr>
      </w:pPr>
    </w:p>
    <w:p>
      <w:pPr>
        <w:spacing w:line="180" w:lineRule="exact"/>
        <w:rPr>
          <w:rFonts w:hint="default" w:ascii="Times New Roman" w:hAnsi="Times New Roman" w:cs="Times New Roman"/>
        </w:rPr>
      </w:pPr>
    </w:p>
    <w:p>
      <w:pPr>
        <w:autoSpaceDE w:val="0"/>
        <w:spacing w:line="560" w:lineRule="exact"/>
        <w:jc w:val="center"/>
        <w:rPr>
          <w:rFonts w:hint="default" w:ascii="Times New Roman" w:hAnsi="Times New Roman" w:cs="Times New Roman"/>
        </w:rPr>
      </w:pPr>
    </w:p>
    <w:p>
      <w:pPr>
        <w:autoSpaceDE w:val="0"/>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灌政办发〔202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  号</w:t>
      </w:r>
    </w:p>
    <w:p>
      <w:pPr>
        <w:spacing w:line="24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158115</wp:posOffset>
                </wp:positionV>
                <wp:extent cx="5753735" cy="0"/>
                <wp:effectExtent l="0" t="17145" r="12065" b="20955"/>
                <wp:wrapNone/>
                <wp:docPr id="1" name="直接连接符 1"/>
                <wp:cNvGraphicFramePr/>
                <a:graphic xmlns:a="http://schemas.openxmlformats.org/drawingml/2006/main">
                  <a:graphicData uri="http://schemas.microsoft.com/office/word/2010/wordprocessingShape">
                    <wps:wsp>
                      <wps:cNvCnPr/>
                      <wps:spPr>
                        <a:xfrm>
                          <a:off x="0" y="0"/>
                          <a:ext cx="575373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2.45pt;height:0pt;width:453.05pt;mso-position-horizontal:center;z-index:251659264;mso-width-relative:page;mso-height-relative:page;" filled="f" stroked="t" coordsize="21600,21600" o:gfxdata="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60M/HXAAAABgEAAA8AAAAAAAAAAQAgAAAAIgAAAGRycy9kb3ducmV2LnhtbFBL&#10;AQIUABQAAAAIAIdO4kCu0owU9wEAAOUDAAAOAAAAAAAAAAEAIAAAACYBAABkcnMvZTJvRG9jLnht&#10;bFBLBQYAAAAABgAGAFkBAACPBQAAAAA=&#10;">
                <v:fill on="f" focussize="0,0"/>
                <v:stroke weight="2.75pt" color="#FF0000" joinstyle="round"/>
                <v:imagedata o:title=""/>
                <o:lock v:ext="edit" aspectratio="f"/>
              </v:line>
            </w:pict>
          </mc:Fallback>
        </mc:AlternateContent>
      </w:r>
    </w:p>
    <w:p>
      <w:pPr>
        <w:spacing w:line="240" w:lineRule="exact"/>
        <w:rPr>
          <w:rFonts w:hint="default" w:ascii="Times New Roman" w:hAnsi="Times New Roman" w:cs="Times New Roman"/>
        </w:rPr>
      </w:pPr>
    </w:p>
    <w:p>
      <w:pPr>
        <w:spacing w:line="480" w:lineRule="exact"/>
        <w:rPr>
          <w:rFonts w:hint="default" w:ascii="Times New Roman" w:hAnsi="Times New Roman" w:cs="Times New Roman"/>
        </w:rPr>
      </w:pPr>
    </w:p>
    <w:p>
      <w:pPr>
        <w:spacing w:line="480" w:lineRule="exact"/>
        <w:rPr>
          <w:rFonts w:hint="default" w:ascii="Times New Roman" w:hAnsi="Times New Roman" w:cs="Times New Roman"/>
        </w:rPr>
      </w:pP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县政府办公室关于印发</w:t>
      </w: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灌南县202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年稻谷补贴管理工作实施方案的通知</w:t>
      </w:r>
    </w:p>
    <w:p>
      <w:pPr>
        <w:adjustRightInd w:val="0"/>
        <w:snapToGrid w:val="0"/>
        <w:spacing w:line="560" w:lineRule="exact"/>
        <w:jc w:val="center"/>
        <w:rPr>
          <w:rFonts w:hint="default" w:ascii="Times New Roman" w:hAnsi="Times New Roman" w:eastAsia="仿宋_GB2312" w:cs="Times New Roman"/>
          <w:kern w:val="0"/>
          <w:sz w:val="32"/>
          <w:szCs w:val="32"/>
        </w:rPr>
      </w:pPr>
    </w:p>
    <w:p>
      <w:pPr>
        <w:tabs>
          <w:tab w:val="center" w:pos="4153"/>
          <w:tab w:val="left" w:pos="708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各镇人民政府，各园区管委会，县各有关部门和单位：</w:t>
      </w:r>
    </w:p>
    <w:p>
      <w:pPr>
        <w:tabs>
          <w:tab w:val="center" w:pos="4153"/>
          <w:tab w:val="left" w:pos="708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《灌南县202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年稻谷补贴管理工作实施方案》已经县政府同意，现印发给你们，请认真贯彻执行。</w:t>
      </w:r>
    </w:p>
    <w:p>
      <w:pPr>
        <w:adjustRightInd w:val="0"/>
        <w:snapToGrid w:val="0"/>
        <w:spacing w:line="560" w:lineRule="exact"/>
        <w:ind w:firstLine="640" w:firstLineChars="200"/>
        <w:rPr>
          <w:rFonts w:hint="default" w:ascii="Times New Roman" w:hAnsi="Times New Roman" w:eastAsia="仿宋_GB2312" w:cs="Times New Roman"/>
          <w:sz w:val="32"/>
          <w:szCs w:val="32"/>
        </w:rPr>
      </w:pPr>
    </w:p>
    <w:p>
      <w:pPr>
        <w:adjustRightInd w:val="0"/>
        <w:snapToGrid w:val="0"/>
        <w:spacing w:line="560" w:lineRule="exact"/>
        <w:ind w:right="645" w:rightChars="307"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灌南县人民政府办公室</w:t>
      </w:r>
    </w:p>
    <w:p>
      <w:pPr>
        <w:adjustRightInd w:val="0"/>
        <w:snapToGrid w:val="0"/>
        <w:spacing w:line="560" w:lineRule="exact"/>
        <w:ind w:right="863" w:rightChars="411" w:firstLine="4640" w:firstLineChars="14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widowControl/>
        <w:shd w:val="clear" w:color="auto" w:fill="FFFFFF"/>
        <w:wordWrap w:val="0"/>
        <w:spacing w:line="56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（此件公开发布）</w:t>
      </w:r>
    </w:p>
    <w:p>
      <w:pPr>
        <w:adjustRightInd w:val="0"/>
        <w:snapToGrid w:val="0"/>
        <w:spacing w:line="560" w:lineRule="exact"/>
        <w:jc w:val="center"/>
        <w:rPr>
          <w:rFonts w:hint="default" w:ascii="Times New Roman" w:hAnsi="Times New Roman" w:eastAsia="方正小标宋简体" w:cs="Times New Roman"/>
          <w:sz w:val="32"/>
          <w:szCs w:val="32"/>
        </w:rPr>
        <w:sectPr>
          <w:footerReference r:id="rId3" w:type="default"/>
          <w:pgSz w:w="11906" w:h="16838"/>
          <w:pgMar w:top="2098" w:right="1474" w:bottom="1985" w:left="1588" w:header="1134" w:footer="1304" w:gutter="0"/>
          <w:cols w:space="720" w:num="1"/>
          <w:docGrid w:type="lines" w:linePitch="312" w:charSpace="0"/>
        </w:sectPr>
      </w:pPr>
    </w:p>
    <w:p>
      <w:pPr>
        <w:spacing w:line="560" w:lineRule="exact"/>
        <w:jc w:val="center"/>
        <w:rPr>
          <w:rFonts w:eastAsia="方正小标宋简体"/>
          <w:sz w:val="44"/>
          <w:szCs w:val="44"/>
        </w:rPr>
      </w:pPr>
      <w:r>
        <w:rPr>
          <w:rFonts w:eastAsia="方正小标宋简体"/>
          <w:sz w:val="44"/>
          <w:szCs w:val="44"/>
        </w:rPr>
        <w:t>灌南县</w:t>
      </w:r>
      <w:r>
        <w:rPr>
          <w:rFonts w:hint="eastAsia" w:eastAsia="方正小标宋简体"/>
          <w:sz w:val="44"/>
          <w:szCs w:val="44"/>
        </w:rPr>
        <w:t>2023</w:t>
      </w:r>
      <w:r>
        <w:rPr>
          <w:rFonts w:eastAsia="方正小标宋简体"/>
          <w:sz w:val="44"/>
          <w:szCs w:val="44"/>
        </w:rPr>
        <w:t>年稻谷补贴管理工作实施方案</w:t>
      </w:r>
    </w:p>
    <w:p>
      <w:pPr>
        <w:adjustRightInd w:val="0"/>
        <w:snapToGrid w:val="0"/>
        <w:spacing w:line="560" w:lineRule="exact"/>
        <w:jc w:val="center"/>
        <w:rPr>
          <w:rFonts w:eastAsia="方正小标宋简体"/>
          <w:color w:val="000000"/>
          <w:kern w:val="0"/>
          <w:sz w:val="32"/>
          <w:szCs w:val="32"/>
        </w:rPr>
      </w:pP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为做好全县2023年稻谷补贴管理工作，</w:t>
      </w:r>
      <w:r>
        <w:rPr>
          <w:rFonts w:eastAsia="仿宋_GB2312"/>
          <w:sz w:val="32"/>
          <w:szCs w:val="32"/>
        </w:rPr>
        <w:t>根据省财政厅、</w:t>
      </w:r>
      <w:r>
        <w:rPr>
          <w:rFonts w:hint="eastAsia" w:eastAsia="仿宋_GB2312"/>
          <w:sz w:val="32"/>
          <w:szCs w:val="32"/>
        </w:rPr>
        <w:t>省</w:t>
      </w:r>
      <w:r>
        <w:rPr>
          <w:rFonts w:eastAsia="仿宋_GB2312"/>
          <w:sz w:val="32"/>
          <w:szCs w:val="32"/>
        </w:rPr>
        <w:t>农业农村厅、省粮食和物资储备局《关</w:t>
      </w:r>
      <w:r>
        <w:rPr>
          <w:rFonts w:hint="eastAsia" w:eastAsia="仿宋_GB2312"/>
          <w:sz w:val="32"/>
          <w:szCs w:val="32"/>
        </w:rPr>
        <w:t>于进一步加强</w:t>
      </w:r>
      <w:r>
        <w:rPr>
          <w:rFonts w:eastAsia="仿宋_GB2312"/>
          <w:sz w:val="32"/>
          <w:szCs w:val="32"/>
        </w:rPr>
        <w:t>稻谷补贴</w:t>
      </w:r>
      <w:r>
        <w:rPr>
          <w:rFonts w:hint="eastAsia" w:eastAsia="仿宋_GB2312"/>
          <w:sz w:val="32"/>
          <w:szCs w:val="32"/>
        </w:rPr>
        <w:t>和棉花大县奖励资金管理</w:t>
      </w:r>
      <w:r>
        <w:rPr>
          <w:rFonts w:eastAsia="仿宋_GB2312"/>
          <w:sz w:val="32"/>
          <w:szCs w:val="32"/>
        </w:rPr>
        <w:t>的通知》（苏财建〔</w:t>
      </w:r>
      <w:r>
        <w:rPr>
          <w:rFonts w:hint="eastAsia" w:eastAsia="仿宋_GB2312"/>
          <w:sz w:val="32"/>
          <w:szCs w:val="32"/>
        </w:rPr>
        <w:t>2023</w:t>
      </w:r>
      <w:r>
        <w:rPr>
          <w:rFonts w:eastAsia="仿宋_GB2312"/>
          <w:sz w:val="32"/>
          <w:szCs w:val="32"/>
        </w:rPr>
        <w:t>〕1</w:t>
      </w:r>
      <w:r>
        <w:rPr>
          <w:rFonts w:hint="eastAsia" w:eastAsia="仿宋_GB2312"/>
          <w:sz w:val="32"/>
          <w:szCs w:val="32"/>
        </w:rPr>
        <w:t>2</w:t>
      </w:r>
      <w:r>
        <w:rPr>
          <w:rFonts w:eastAsia="仿宋_GB2312"/>
          <w:sz w:val="32"/>
          <w:szCs w:val="32"/>
        </w:rPr>
        <w:t>3号）</w:t>
      </w:r>
      <w:r>
        <w:rPr>
          <w:rFonts w:hint="eastAsia" w:eastAsia="仿宋_GB2312"/>
          <w:sz w:val="32"/>
          <w:szCs w:val="32"/>
        </w:rPr>
        <w:t>、《关于下达2023年稻谷补贴资金的通知》（</w:t>
      </w:r>
      <w:r>
        <w:rPr>
          <w:rFonts w:eastAsia="仿宋_GB2312"/>
          <w:sz w:val="32"/>
          <w:szCs w:val="32"/>
        </w:rPr>
        <w:t>苏财建〔</w:t>
      </w:r>
      <w:r>
        <w:rPr>
          <w:rFonts w:hint="eastAsia" w:eastAsia="仿宋_GB2312"/>
          <w:sz w:val="32"/>
          <w:szCs w:val="32"/>
        </w:rPr>
        <w:t>2023</w:t>
      </w:r>
      <w:r>
        <w:rPr>
          <w:rFonts w:eastAsia="仿宋_GB2312"/>
          <w:sz w:val="32"/>
          <w:szCs w:val="32"/>
        </w:rPr>
        <w:t>〕1</w:t>
      </w:r>
      <w:r>
        <w:rPr>
          <w:rFonts w:hint="eastAsia" w:eastAsia="仿宋_GB2312"/>
          <w:sz w:val="32"/>
          <w:szCs w:val="32"/>
        </w:rPr>
        <w:t>29</w:t>
      </w:r>
      <w:r>
        <w:rPr>
          <w:rFonts w:eastAsia="仿宋_GB2312"/>
          <w:sz w:val="32"/>
          <w:szCs w:val="32"/>
        </w:rPr>
        <w:t>号</w:t>
      </w:r>
      <w:r>
        <w:rPr>
          <w:rFonts w:hint="eastAsia" w:eastAsia="仿宋_GB2312"/>
          <w:sz w:val="32"/>
          <w:szCs w:val="32"/>
        </w:rPr>
        <w:t>）等</w:t>
      </w:r>
      <w:r>
        <w:rPr>
          <w:rFonts w:eastAsia="仿宋_GB2312"/>
          <w:sz w:val="32"/>
          <w:szCs w:val="32"/>
        </w:rPr>
        <w:t>文件精神，结合我县实际，</w:t>
      </w:r>
      <w:r>
        <w:rPr>
          <w:rFonts w:hint="eastAsia" w:eastAsia="仿宋_GB2312"/>
          <w:sz w:val="32"/>
          <w:szCs w:val="32"/>
        </w:rPr>
        <w:t>现制定如下实施方案</w:t>
      </w:r>
      <w:r>
        <w:rPr>
          <w:rFonts w:eastAsia="仿宋_GB2312"/>
          <w:sz w:val="32"/>
          <w:szCs w:val="32"/>
        </w:rPr>
        <w:t>。 </w:t>
      </w:r>
    </w:p>
    <w:p>
      <w:pPr>
        <w:adjustRightInd w:val="0"/>
        <w:snapToGrid w:val="0"/>
        <w:spacing w:line="560" w:lineRule="exact"/>
        <w:ind w:firstLine="640" w:firstLineChars="200"/>
        <w:rPr>
          <w:rFonts w:eastAsia="黑体"/>
          <w:sz w:val="32"/>
          <w:szCs w:val="32"/>
        </w:rPr>
      </w:pPr>
      <w:r>
        <w:rPr>
          <w:rFonts w:eastAsia="黑体"/>
          <w:sz w:val="32"/>
          <w:szCs w:val="32"/>
        </w:rPr>
        <w:t>一、指导思想 </w:t>
      </w:r>
    </w:p>
    <w:p>
      <w:pPr>
        <w:adjustRightInd w:val="0"/>
        <w:snapToGrid w:val="0"/>
        <w:spacing w:line="560" w:lineRule="exact"/>
        <w:ind w:firstLine="640" w:firstLineChars="200"/>
        <w:rPr>
          <w:rFonts w:eastAsia="仿宋_GB2312"/>
          <w:sz w:val="32"/>
          <w:szCs w:val="32"/>
        </w:rPr>
      </w:pPr>
      <w:r>
        <w:rPr>
          <w:rFonts w:eastAsia="仿宋_GB2312"/>
          <w:sz w:val="32"/>
          <w:szCs w:val="32"/>
        </w:rPr>
        <w:t>以习近平新时代中国特色社会主义思想为指导，全面贯彻党的</w:t>
      </w:r>
      <w:r>
        <w:rPr>
          <w:rFonts w:hint="eastAsia" w:eastAsia="仿宋_GB2312"/>
          <w:sz w:val="32"/>
          <w:szCs w:val="32"/>
        </w:rPr>
        <w:t>二十大</w:t>
      </w:r>
      <w:r>
        <w:rPr>
          <w:rFonts w:eastAsia="仿宋_GB2312"/>
          <w:sz w:val="32"/>
          <w:szCs w:val="32"/>
        </w:rPr>
        <w:t>精神，深入贯彻国家粮食安全战略决策部署，认真落实国家稻谷补贴政策，遵循</w:t>
      </w:r>
      <w:r>
        <w:rPr>
          <w:rFonts w:hint="eastAsia" w:eastAsia="仿宋_GB2312"/>
          <w:sz w:val="32"/>
          <w:szCs w:val="32"/>
        </w:rPr>
        <w:t>“</w:t>
      </w:r>
      <w:r>
        <w:rPr>
          <w:rFonts w:eastAsia="仿宋_GB2312"/>
          <w:sz w:val="32"/>
          <w:szCs w:val="32"/>
        </w:rPr>
        <w:t>突出重点、专款专用、注重绩效、规范透明</w:t>
      </w:r>
      <w:r>
        <w:rPr>
          <w:rFonts w:hint="eastAsia" w:eastAsia="仿宋_GB2312"/>
          <w:sz w:val="32"/>
          <w:szCs w:val="32"/>
        </w:rPr>
        <w:t>”、“</w:t>
      </w:r>
      <w:r>
        <w:rPr>
          <w:rFonts w:eastAsia="仿宋_GB2312"/>
          <w:sz w:val="32"/>
          <w:szCs w:val="32"/>
        </w:rPr>
        <w:t>谁种粮谁收益</w:t>
      </w:r>
      <w:r>
        <w:rPr>
          <w:rFonts w:hint="eastAsia" w:eastAsia="仿宋_GB2312"/>
          <w:sz w:val="32"/>
          <w:szCs w:val="32"/>
        </w:rPr>
        <w:t>”、“应享尽享、应补尽补”</w:t>
      </w:r>
      <w:r>
        <w:rPr>
          <w:rFonts w:eastAsia="仿宋_GB2312"/>
          <w:sz w:val="32"/>
          <w:szCs w:val="32"/>
        </w:rPr>
        <w:t>以及</w:t>
      </w:r>
      <w:r>
        <w:rPr>
          <w:rFonts w:hint="eastAsia" w:eastAsia="仿宋_GB2312"/>
          <w:sz w:val="32"/>
          <w:szCs w:val="32"/>
        </w:rPr>
        <w:t>“控减直播稻”原则</w:t>
      </w:r>
      <w:r>
        <w:rPr>
          <w:rFonts w:eastAsia="仿宋_GB2312"/>
          <w:sz w:val="32"/>
          <w:szCs w:val="32"/>
        </w:rPr>
        <w:t>，鼓励引导农民和新型主体提升种粮积极性，保障农民种粮基本收益，稳定稻谷产能，为助推乡村振兴战略和重要农产品保障战略落地提供有力支撑。</w:t>
      </w:r>
    </w:p>
    <w:p>
      <w:pPr>
        <w:numPr>
          <w:ilvl w:val="0"/>
          <w:numId w:val="1"/>
        </w:numPr>
        <w:adjustRightInd w:val="0"/>
        <w:snapToGrid w:val="0"/>
        <w:spacing w:line="560" w:lineRule="exact"/>
        <w:ind w:firstLine="640" w:firstLineChars="200"/>
        <w:rPr>
          <w:rFonts w:eastAsia="黑体"/>
          <w:sz w:val="32"/>
          <w:szCs w:val="32"/>
        </w:rPr>
      </w:pPr>
      <w:r>
        <w:rPr>
          <w:rFonts w:eastAsia="黑体"/>
          <w:sz w:val="32"/>
          <w:szCs w:val="32"/>
        </w:rPr>
        <w:t>主要内容</w:t>
      </w:r>
    </w:p>
    <w:p>
      <w:pPr>
        <w:tabs>
          <w:tab w:val="center" w:pos="4153"/>
          <w:tab w:val="left" w:pos="7080"/>
        </w:tabs>
        <w:spacing w:line="560" w:lineRule="exact"/>
        <w:ind w:firstLine="640" w:firstLineChars="200"/>
        <w:rPr>
          <w:rFonts w:eastAsia="楷体_GB2312"/>
          <w:sz w:val="32"/>
          <w:szCs w:val="32"/>
        </w:rPr>
      </w:pPr>
      <w:r>
        <w:rPr>
          <w:rFonts w:eastAsia="楷体_GB2312"/>
          <w:sz w:val="32"/>
          <w:szCs w:val="32"/>
        </w:rPr>
        <w:t>（一）补贴范围与对象</w:t>
      </w:r>
      <w:r>
        <w:rPr>
          <w:rFonts w:hint="eastAsia" w:eastAsia="楷体_GB2312"/>
          <w:sz w:val="32"/>
          <w:szCs w:val="32"/>
        </w:rPr>
        <w:t>。</w:t>
      </w:r>
    </w:p>
    <w:p>
      <w:pPr>
        <w:spacing w:line="560" w:lineRule="exact"/>
        <w:ind w:firstLine="640" w:firstLineChars="200"/>
        <w:rPr>
          <w:rFonts w:eastAsia="仿宋_GB2312"/>
          <w:color w:val="000000"/>
          <w:sz w:val="32"/>
          <w:szCs w:val="32"/>
        </w:rPr>
      </w:pPr>
      <w:r>
        <w:rPr>
          <w:rFonts w:eastAsia="仿宋_GB2312"/>
          <w:sz w:val="32"/>
          <w:szCs w:val="32"/>
        </w:rPr>
        <w:t>稻谷补贴对象为全县范围内稻谷实际生产者与实施水稻种植结构调整的实际经营者。</w:t>
      </w:r>
      <w:r>
        <w:rPr>
          <w:rFonts w:eastAsia="仿宋_GB2312"/>
          <w:color w:val="000000"/>
          <w:sz w:val="32"/>
          <w:szCs w:val="32"/>
        </w:rPr>
        <w:t>稻谷实际生产者包括种植水稻的农户和规模经营主体；实施种植业结构调整的实际经营者包括促进绿色优质稻谷生产、组织市场化收购等经营主体。</w:t>
      </w:r>
    </w:p>
    <w:p>
      <w:pPr>
        <w:numPr>
          <w:ilvl w:val="0"/>
          <w:numId w:val="2"/>
        </w:numPr>
        <w:tabs>
          <w:tab w:val="center" w:pos="4153"/>
          <w:tab w:val="left" w:pos="7080"/>
        </w:tabs>
        <w:spacing w:line="560" w:lineRule="exact"/>
        <w:ind w:firstLine="640" w:firstLineChars="200"/>
        <w:rPr>
          <w:rFonts w:eastAsia="仿宋_GB2312"/>
          <w:sz w:val="32"/>
          <w:szCs w:val="32"/>
        </w:rPr>
      </w:pPr>
      <w:r>
        <w:rPr>
          <w:rFonts w:eastAsia="仿宋_GB2312"/>
          <w:sz w:val="32"/>
          <w:szCs w:val="32"/>
        </w:rPr>
        <w:t>稻谷实际生产者</w:t>
      </w:r>
      <w:r>
        <w:rPr>
          <w:rFonts w:hint="eastAsia" w:eastAsia="仿宋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稻谷生产者补贴对象为稻谷实际生产者，包括种植水稻的农户和规模经营主体。</w:t>
      </w:r>
    </w:p>
    <w:p>
      <w:pPr>
        <w:tabs>
          <w:tab w:val="center" w:pos="4153"/>
          <w:tab w:val="left" w:pos="7080"/>
        </w:tabs>
        <w:spacing w:line="560" w:lineRule="exact"/>
        <w:ind w:firstLine="640" w:firstLineChars="200"/>
        <w:rPr>
          <w:rFonts w:eastAsia="仿宋_GB2312"/>
          <w:sz w:val="32"/>
          <w:szCs w:val="32"/>
          <w:highlight w:val="none"/>
        </w:rPr>
      </w:pPr>
      <w:r>
        <w:rPr>
          <w:rFonts w:eastAsia="仿宋_GB2312"/>
          <w:sz w:val="32"/>
          <w:szCs w:val="32"/>
        </w:rPr>
        <w:t>50亩以下的稻谷生产者，指单一主体种植水稻面积未达到50亩或种植面积虽达到50亩及以上</w:t>
      </w:r>
      <w:r>
        <w:rPr>
          <w:rFonts w:hint="eastAsia" w:eastAsia="仿宋_GB2312"/>
          <w:sz w:val="32"/>
          <w:szCs w:val="32"/>
        </w:rPr>
        <w:t>，</w:t>
      </w:r>
      <w:r>
        <w:rPr>
          <w:rFonts w:eastAsia="仿宋_GB2312"/>
          <w:sz w:val="32"/>
          <w:szCs w:val="32"/>
        </w:rPr>
        <w:t>但土地流转协议在</w:t>
      </w:r>
      <w:r>
        <w:rPr>
          <w:rFonts w:hint="eastAsia" w:eastAsia="仿宋_GB2312"/>
          <w:sz w:val="32"/>
          <w:szCs w:val="32"/>
        </w:rPr>
        <w:t>2023</w:t>
      </w:r>
      <w:r>
        <w:rPr>
          <w:rFonts w:eastAsia="仿宋_GB2312"/>
          <w:sz w:val="32"/>
          <w:szCs w:val="32"/>
        </w:rPr>
        <w:t>年9月30日前未经镇农村土地产权交易平台鉴证盖章</w:t>
      </w:r>
      <w:r>
        <w:rPr>
          <w:rFonts w:eastAsia="仿宋_GB2312"/>
          <w:sz w:val="32"/>
          <w:szCs w:val="32"/>
          <w:highlight w:val="none"/>
        </w:rPr>
        <w:t>或镇政府审核认定的生产主体</w:t>
      </w:r>
      <w:r>
        <w:rPr>
          <w:rFonts w:hint="eastAsia" w:eastAsia="仿宋_GB2312"/>
          <w:sz w:val="32"/>
          <w:szCs w:val="32"/>
          <w:highlight w:val="none"/>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50亩以上的</w:t>
      </w:r>
      <w:r>
        <w:rPr>
          <w:rFonts w:hint="eastAsia" w:eastAsia="仿宋_GB2312"/>
          <w:sz w:val="32"/>
          <w:szCs w:val="32"/>
        </w:rPr>
        <w:t>规模</w:t>
      </w:r>
      <w:r>
        <w:rPr>
          <w:rFonts w:eastAsia="仿宋_GB2312"/>
          <w:sz w:val="32"/>
          <w:szCs w:val="32"/>
        </w:rPr>
        <w:t>稻谷生产者，指单一主体连片种植</w:t>
      </w:r>
      <w:r>
        <w:rPr>
          <w:rFonts w:hint="eastAsia" w:eastAsia="仿宋_GB2312"/>
          <w:sz w:val="32"/>
          <w:szCs w:val="32"/>
          <w:lang w:val="en-US" w:eastAsia="zh-CN"/>
        </w:rPr>
        <w:t>水</w:t>
      </w:r>
      <w:r>
        <w:rPr>
          <w:rFonts w:eastAsia="仿宋_GB2312"/>
          <w:sz w:val="32"/>
          <w:szCs w:val="32"/>
        </w:rPr>
        <w:t>稻面积达到50亩及以上，且土地流转协议在</w:t>
      </w:r>
      <w:r>
        <w:rPr>
          <w:rFonts w:hint="eastAsia" w:eastAsia="仿宋_GB2312"/>
          <w:sz w:val="32"/>
          <w:szCs w:val="32"/>
        </w:rPr>
        <w:t>2023</w:t>
      </w:r>
      <w:r>
        <w:rPr>
          <w:rFonts w:eastAsia="仿宋_GB2312"/>
          <w:sz w:val="32"/>
          <w:szCs w:val="32"/>
        </w:rPr>
        <w:t>年9月30日前经镇农村土地产权交易所鉴证盖章或镇政府审核认定的生产主体。</w:t>
      </w:r>
    </w:p>
    <w:p>
      <w:pPr>
        <w:adjustRightInd w:val="0"/>
        <w:snapToGrid w:val="0"/>
        <w:spacing w:line="560" w:lineRule="exact"/>
        <w:ind w:left="420" w:leftChars="200" w:firstLine="320" w:firstLineChars="100"/>
        <w:rPr>
          <w:rFonts w:eastAsia="仿宋_GB2312"/>
          <w:b/>
          <w:bCs/>
          <w:sz w:val="32"/>
          <w:szCs w:val="32"/>
        </w:rPr>
      </w:pPr>
      <w:r>
        <w:rPr>
          <w:rFonts w:eastAsia="仿宋_GB2312"/>
          <w:sz w:val="32"/>
          <w:szCs w:val="32"/>
        </w:rPr>
        <w:t>2. 实施种植业结构调整的实际经营者</w:t>
      </w:r>
      <w:r>
        <w:rPr>
          <w:rFonts w:hint="eastAsia"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（1）绿色优质稻谷生产（稻渔综合种养）</w:t>
      </w:r>
      <w:r>
        <w:rPr>
          <w:rFonts w:hint="eastAsia"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支持绿色优质稻谷生产的实际经营者，对单一主体发展连片稻渔综合种养面积达到50亩及以上，土地流转协议在</w:t>
      </w:r>
      <w:r>
        <w:rPr>
          <w:rFonts w:hint="eastAsia" w:eastAsia="仿宋_GB2312"/>
          <w:sz w:val="32"/>
          <w:szCs w:val="32"/>
        </w:rPr>
        <w:t>2023</w:t>
      </w:r>
      <w:r>
        <w:rPr>
          <w:rFonts w:eastAsia="仿宋_GB2312"/>
          <w:sz w:val="32"/>
          <w:szCs w:val="32"/>
        </w:rPr>
        <w:t>年9月30日之前经镇农村土地产权交易所鉴证盖章或镇政府审核认定的实施绿色优质稻谷生产的实际经营者。</w:t>
      </w:r>
    </w:p>
    <w:p>
      <w:pPr>
        <w:numPr>
          <w:ilvl w:val="0"/>
          <w:numId w:val="3"/>
        </w:numPr>
        <w:adjustRightInd w:val="0"/>
        <w:snapToGrid w:val="0"/>
        <w:spacing w:line="560" w:lineRule="exact"/>
        <w:ind w:firstLine="640" w:firstLineChars="200"/>
        <w:rPr>
          <w:rFonts w:eastAsia="仿宋_GB2312"/>
          <w:sz w:val="32"/>
          <w:szCs w:val="32"/>
        </w:rPr>
      </w:pPr>
      <w:r>
        <w:rPr>
          <w:rFonts w:eastAsia="仿宋_GB2312"/>
          <w:sz w:val="32"/>
          <w:szCs w:val="32"/>
        </w:rPr>
        <w:t>稻谷市场化收购</w:t>
      </w:r>
      <w:r>
        <w:rPr>
          <w:rFonts w:hint="eastAsia" w:eastAsia="仿宋_GB2312"/>
          <w:sz w:val="32"/>
          <w:szCs w:val="32"/>
        </w:rPr>
        <w:t>。</w:t>
      </w:r>
    </w:p>
    <w:p>
      <w:pPr>
        <w:adjustRightInd w:val="0"/>
        <w:snapToGrid w:val="0"/>
        <w:spacing w:line="560" w:lineRule="exact"/>
        <w:ind w:firstLine="640" w:firstLineChars="200"/>
        <w:rPr>
          <w:rFonts w:eastAsia="仿宋_GB2312"/>
          <w:color w:val="000000"/>
          <w:kern w:val="0"/>
          <w:sz w:val="32"/>
          <w:szCs w:val="32"/>
        </w:rPr>
      </w:pPr>
      <w:r>
        <w:rPr>
          <w:rFonts w:eastAsia="仿宋_GB2312"/>
          <w:kern w:val="0"/>
          <w:sz w:val="32"/>
          <w:szCs w:val="32"/>
        </w:rPr>
        <w:t>稻谷市场化收购经营主体收</w:t>
      </w:r>
      <w:r>
        <w:rPr>
          <w:rFonts w:eastAsia="仿宋_GB2312"/>
          <w:color w:val="000000"/>
          <w:kern w:val="0"/>
          <w:sz w:val="32"/>
          <w:szCs w:val="32"/>
        </w:rPr>
        <w:t>购的稻谷必须是在规定时间节点之前直接向农民、经纪人、种粮大户、家庭农场以及农业合作社等收购的202</w:t>
      </w:r>
      <w:r>
        <w:rPr>
          <w:rFonts w:hint="eastAsia" w:eastAsia="仿宋_GB2312"/>
          <w:color w:val="000000"/>
          <w:kern w:val="0"/>
          <w:sz w:val="32"/>
          <w:szCs w:val="32"/>
        </w:rPr>
        <w:t>3</w:t>
      </w:r>
      <w:r>
        <w:rPr>
          <w:rFonts w:eastAsia="仿宋_GB2312"/>
          <w:color w:val="000000"/>
          <w:kern w:val="0"/>
          <w:sz w:val="32"/>
          <w:szCs w:val="32"/>
        </w:rPr>
        <w:t>年度生产的符合国家一等以上质量标准稻谷（下同），不含向企业采购的稻谷。同时应具备下列条件：</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1 \* GB3 \* MERGEFORMAT </w:instrText>
      </w:r>
      <w:r>
        <w:rPr>
          <w:rFonts w:eastAsia="仿宋_GB2312"/>
          <w:color w:val="000000"/>
          <w:kern w:val="0"/>
          <w:sz w:val="32"/>
          <w:szCs w:val="32"/>
        </w:rPr>
        <w:fldChar w:fldCharType="separate"/>
      </w:r>
      <w:r>
        <w:rPr>
          <w:rFonts w:eastAsia="仿宋_GB2312"/>
          <w:color w:val="000000"/>
          <w:kern w:val="0"/>
          <w:sz w:val="32"/>
          <w:szCs w:val="32"/>
        </w:rPr>
        <w:t>①</w:t>
      </w:r>
      <w:r>
        <w:rPr>
          <w:rFonts w:eastAsia="仿宋_GB2312"/>
          <w:color w:val="000000"/>
          <w:kern w:val="0"/>
          <w:sz w:val="32"/>
          <w:szCs w:val="32"/>
        </w:rPr>
        <w:fldChar w:fldCharType="end"/>
      </w:r>
      <w:r>
        <w:rPr>
          <w:rFonts w:eastAsia="仿宋_GB2312"/>
          <w:color w:val="000000"/>
          <w:kern w:val="0"/>
          <w:sz w:val="32"/>
          <w:szCs w:val="32"/>
        </w:rPr>
        <w:t>具有独立法人资格，具备合格有效的工商营业执照、税务登记证、组织机构代码证或多证合一的营业执照。</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2 \* GB3 \* MERGEFORMAT </w:instrText>
      </w:r>
      <w:r>
        <w:rPr>
          <w:rFonts w:eastAsia="仿宋_GB2312"/>
          <w:color w:val="000000"/>
          <w:kern w:val="0"/>
          <w:sz w:val="32"/>
          <w:szCs w:val="32"/>
        </w:rPr>
        <w:fldChar w:fldCharType="separate"/>
      </w:r>
      <w:r>
        <w:rPr>
          <w:rFonts w:eastAsia="仿宋_GB2312"/>
          <w:color w:val="000000"/>
          <w:kern w:val="0"/>
          <w:sz w:val="32"/>
          <w:szCs w:val="32"/>
        </w:rPr>
        <w:t>②</w:t>
      </w:r>
      <w:r>
        <w:rPr>
          <w:rFonts w:eastAsia="仿宋_GB2312"/>
          <w:color w:val="000000"/>
          <w:kern w:val="0"/>
          <w:sz w:val="32"/>
          <w:szCs w:val="32"/>
        </w:rPr>
        <w:fldChar w:fldCharType="end"/>
      </w:r>
      <w:r>
        <w:rPr>
          <w:rFonts w:eastAsia="仿宋_GB2312"/>
          <w:color w:val="000000"/>
          <w:kern w:val="0"/>
          <w:sz w:val="32"/>
          <w:szCs w:val="32"/>
        </w:rPr>
        <w:t>已向粮食行政管理部门或行政审批部门进行江苏省粮食收购企业备案。</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3 \* GB3 \* MERGEFORMAT </w:instrText>
      </w:r>
      <w:r>
        <w:rPr>
          <w:rFonts w:eastAsia="仿宋_GB2312"/>
          <w:color w:val="000000"/>
          <w:kern w:val="0"/>
          <w:sz w:val="32"/>
          <w:szCs w:val="32"/>
        </w:rPr>
        <w:fldChar w:fldCharType="separate"/>
      </w:r>
      <w:r>
        <w:rPr>
          <w:rFonts w:eastAsia="仿宋_GB2312"/>
          <w:color w:val="000000"/>
          <w:kern w:val="0"/>
          <w:sz w:val="32"/>
          <w:szCs w:val="32"/>
        </w:rPr>
        <w:t>③</w:t>
      </w:r>
      <w:r>
        <w:rPr>
          <w:rFonts w:eastAsia="仿宋_GB2312"/>
          <w:color w:val="000000"/>
          <w:kern w:val="0"/>
          <w:sz w:val="32"/>
          <w:szCs w:val="32"/>
        </w:rPr>
        <w:fldChar w:fldCharType="end"/>
      </w:r>
      <w:r>
        <w:rPr>
          <w:rFonts w:eastAsia="仿宋_GB2312"/>
          <w:color w:val="000000"/>
          <w:kern w:val="0"/>
          <w:sz w:val="32"/>
          <w:szCs w:val="32"/>
        </w:rPr>
        <w:t>有固定的收购场所和必要的粮食仓储设施。</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④具备与收购相匹配的检、化验设备、人员和输送、清理、除杂等专用机械。</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5 \* GB3 \* MERGEFORMAT </w:instrText>
      </w:r>
      <w:r>
        <w:rPr>
          <w:rFonts w:eastAsia="仿宋_GB2312"/>
          <w:color w:val="000000"/>
          <w:kern w:val="0"/>
          <w:sz w:val="32"/>
          <w:szCs w:val="32"/>
        </w:rPr>
        <w:fldChar w:fldCharType="separate"/>
      </w:r>
      <w:r>
        <w:rPr>
          <w:rFonts w:eastAsia="仿宋_GB2312"/>
          <w:color w:val="000000"/>
          <w:kern w:val="0"/>
          <w:sz w:val="32"/>
          <w:szCs w:val="32"/>
        </w:rPr>
        <w:t>⑤</w:t>
      </w:r>
      <w:r>
        <w:rPr>
          <w:rFonts w:eastAsia="仿宋_GB2312"/>
          <w:color w:val="000000"/>
          <w:kern w:val="0"/>
          <w:sz w:val="32"/>
          <w:szCs w:val="32"/>
        </w:rPr>
        <w:fldChar w:fldCharType="end"/>
      </w:r>
      <w:r>
        <w:rPr>
          <w:rFonts w:eastAsia="仿宋_GB2312"/>
          <w:color w:val="000000"/>
          <w:kern w:val="0"/>
          <w:sz w:val="32"/>
          <w:szCs w:val="32"/>
        </w:rPr>
        <w:t>执行粮食流通统计制度，按时向粮食行政主管部门报送经营、流通等统计报表。</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fldChar w:fldCharType="begin"/>
      </w:r>
      <w:r>
        <w:rPr>
          <w:rFonts w:eastAsia="仿宋_GB2312"/>
          <w:sz w:val="32"/>
          <w:szCs w:val="32"/>
        </w:rPr>
        <w:instrText xml:space="preserve"> = 6 \* GB3 \* MERGEFORMAT </w:instrText>
      </w:r>
      <w:r>
        <w:rPr>
          <w:rFonts w:eastAsia="仿宋_GB2312"/>
          <w:sz w:val="32"/>
          <w:szCs w:val="32"/>
        </w:rPr>
        <w:fldChar w:fldCharType="separate"/>
      </w:r>
      <w:r>
        <w:rPr>
          <w:rFonts w:eastAsia="仿宋_GB2312"/>
          <w:sz w:val="32"/>
          <w:szCs w:val="32"/>
        </w:rPr>
        <w:t>⑥</w:t>
      </w:r>
      <w:r>
        <w:rPr>
          <w:rFonts w:eastAsia="仿宋_GB2312"/>
          <w:sz w:val="32"/>
          <w:szCs w:val="32"/>
        </w:rPr>
        <w:fldChar w:fldCharType="end"/>
      </w:r>
      <w:r>
        <w:rPr>
          <w:rFonts w:hint="eastAsia" w:eastAsia="仿宋_GB2312"/>
          <w:sz w:val="32"/>
          <w:szCs w:val="32"/>
        </w:rPr>
        <w:t>提供收购时第一手记录的</w:t>
      </w:r>
      <w:r>
        <w:rPr>
          <w:rFonts w:hint="eastAsia" w:eastAsia="仿宋_GB2312"/>
          <w:sz w:val="32"/>
          <w:szCs w:val="32"/>
          <w:lang w:val="en-US" w:eastAsia="zh-CN"/>
        </w:rPr>
        <w:t>原始</w:t>
      </w:r>
      <w:r>
        <w:rPr>
          <w:rFonts w:hint="eastAsia" w:eastAsia="仿宋_GB2312"/>
          <w:sz w:val="32"/>
          <w:szCs w:val="32"/>
        </w:rPr>
        <w:t>收购凭证。</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7 \* GB3 \* MERGEFORMAT </w:instrText>
      </w:r>
      <w:r>
        <w:rPr>
          <w:rFonts w:eastAsia="仿宋_GB2312"/>
          <w:color w:val="000000"/>
          <w:kern w:val="0"/>
          <w:sz w:val="32"/>
          <w:szCs w:val="32"/>
        </w:rPr>
        <w:fldChar w:fldCharType="separate"/>
      </w:r>
      <w:r>
        <w:rPr>
          <w:rFonts w:eastAsia="仿宋_GB2312"/>
          <w:color w:val="000000"/>
          <w:kern w:val="0"/>
          <w:sz w:val="32"/>
          <w:szCs w:val="32"/>
        </w:rPr>
        <w:t>⑦</w:t>
      </w:r>
      <w:r>
        <w:rPr>
          <w:rFonts w:eastAsia="仿宋_GB2312"/>
          <w:color w:val="000000"/>
          <w:kern w:val="0"/>
          <w:sz w:val="32"/>
          <w:szCs w:val="32"/>
        </w:rPr>
        <w:fldChar w:fldCharType="end"/>
      </w:r>
      <w:r>
        <w:rPr>
          <w:rFonts w:eastAsia="仿宋_GB2312"/>
          <w:color w:val="000000"/>
          <w:kern w:val="0"/>
          <w:sz w:val="32"/>
          <w:szCs w:val="32"/>
        </w:rPr>
        <w:t>收购企业必须严格遵守粮食收购政策和“五要五不准”收购守则。</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8 \* GB3 \* MERGEFORMAT </w:instrText>
      </w:r>
      <w:r>
        <w:rPr>
          <w:rFonts w:eastAsia="仿宋_GB2312"/>
          <w:color w:val="000000"/>
          <w:kern w:val="0"/>
          <w:sz w:val="32"/>
          <w:szCs w:val="32"/>
        </w:rPr>
        <w:fldChar w:fldCharType="separate"/>
      </w:r>
      <w:r>
        <w:rPr>
          <w:rFonts w:eastAsia="仿宋_GB2312"/>
          <w:color w:val="000000"/>
          <w:kern w:val="0"/>
          <w:sz w:val="32"/>
          <w:szCs w:val="32"/>
        </w:rPr>
        <w:t>⑧</w:t>
      </w:r>
      <w:r>
        <w:rPr>
          <w:rFonts w:eastAsia="仿宋_GB2312"/>
          <w:color w:val="000000"/>
          <w:kern w:val="0"/>
          <w:sz w:val="32"/>
          <w:szCs w:val="32"/>
        </w:rPr>
        <w:fldChar w:fldCharType="end"/>
      </w:r>
      <w:r>
        <w:rPr>
          <w:rFonts w:eastAsia="仿宋_GB2312"/>
          <w:color w:val="000000"/>
          <w:kern w:val="0"/>
          <w:sz w:val="32"/>
          <w:szCs w:val="32"/>
        </w:rPr>
        <w:t>具备健全的财务核算机构，收购资金采取非现金结算。</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9 \* GB3 \* MERGEFORMAT </w:instrText>
      </w:r>
      <w:r>
        <w:rPr>
          <w:rFonts w:eastAsia="仿宋_GB2312"/>
          <w:color w:val="000000"/>
          <w:kern w:val="0"/>
          <w:sz w:val="32"/>
          <w:szCs w:val="32"/>
        </w:rPr>
        <w:fldChar w:fldCharType="separate"/>
      </w:r>
      <w:r>
        <w:rPr>
          <w:rFonts w:eastAsia="仿宋_GB2312"/>
          <w:color w:val="000000"/>
          <w:kern w:val="0"/>
          <w:sz w:val="32"/>
          <w:szCs w:val="32"/>
        </w:rPr>
        <w:t>⑨</w:t>
      </w:r>
      <w:r>
        <w:rPr>
          <w:rFonts w:eastAsia="仿宋_GB2312"/>
          <w:color w:val="000000"/>
          <w:kern w:val="0"/>
          <w:sz w:val="32"/>
          <w:szCs w:val="32"/>
        </w:rPr>
        <w:fldChar w:fldCharType="end"/>
      </w:r>
      <w:r>
        <w:rPr>
          <w:rFonts w:eastAsia="仿宋_GB2312"/>
          <w:color w:val="000000"/>
          <w:kern w:val="0"/>
          <w:sz w:val="32"/>
          <w:szCs w:val="32"/>
        </w:rPr>
        <w:t>企业及企业法人无不良信用记录，未列入粮食行业、银行系统“黑名单”，未列入全国法院失信被执行人名单。</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10 \* GB3 \* MERGEFORMAT </w:instrText>
      </w:r>
      <w:r>
        <w:rPr>
          <w:rFonts w:eastAsia="仿宋_GB2312"/>
          <w:color w:val="000000"/>
          <w:kern w:val="0"/>
          <w:sz w:val="32"/>
          <w:szCs w:val="32"/>
        </w:rPr>
        <w:fldChar w:fldCharType="separate"/>
      </w:r>
      <w:r>
        <w:rPr>
          <w:rFonts w:eastAsia="仿宋_GB2312"/>
          <w:color w:val="000000"/>
          <w:kern w:val="0"/>
          <w:sz w:val="32"/>
          <w:szCs w:val="32"/>
        </w:rPr>
        <w:t>⑩</w:t>
      </w:r>
      <w:r>
        <w:rPr>
          <w:rFonts w:eastAsia="仿宋_GB2312"/>
          <w:color w:val="000000"/>
          <w:kern w:val="0"/>
          <w:sz w:val="32"/>
          <w:szCs w:val="32"/>
        </w:rPr>
        <w:fldChar w:fldCharType="end"/>
      </w:r>
      <w:r>
        <w:rPr>
          <w:rFonts w:eastAsia="仿宋_GB2312"/>
          <w:color w:val="000000"/>
          <w:kern w:val="0"/>
          <w:sz w:val="32"/>
          <w:szCs w:val="32"/>
        </w:rPr>
        <w:t>粮食入库必须有有资质第三方的检测报告，检测报告包含质量指标：色泽气味、出糙率、谷外糙米、整精米率、杂质、水分、黄粒米、互混。主要食品安全指标：镉、铅、黄曲霉毒素B1。</w:t>
      </w:r>
    </w:p>
    <w:p>
      <w:pPr>
        <w:tabs>
          <w:tab w:val="center" w:pos="4153"/>
          <w:tab w:val="left" w:pos="7080"/>
        </w:tabs>
        <w:spacing w:line="560" w:lineRule="exact"/>
        <w:ind w:firstLine="640" w:firstLineChars="200"/>
        <w:rPr>
          <w:rFonts w:eastAsia="楷体_GB2312"/>
          <w:sz w:val="32"/>
          <w:szCs w:val="32"/>
        </w:rPr>
      </w:pPr>
      <w:r>
        <w:rPr>
          <w:rFonts w:eastAsia="楷体_GB2312"/>
          <w:sz w:val="32"/>
          <w:szCs w:val="32"/>
        </w:rPr>
        <w:t>（二）补贴依据及补贴标准 </w:t>
      </w:r>
      <w:r>
        <w:rPr>
          <w:rFonts w:hint="eastAsia" w:eastAsia="楷体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1. 稻谷实际生产者</w:t>
      </w:r>
      <w:r>
        <w:rPr>
          <w:rFonts w:hint="eastAsia" w:eastAsia="仿宋_GB2312"/>
          <w:sz w:val="32"/>
          <w:szCs w:val="32"/>
        </w:rPr>
        <w:t>。</w:t>
      </w:r>
    </w:p>
    <w:p>
      <w:pPr>
        <w:tabs>
          <w:tab w:val="center" w:pos="4153"/>
          <w:tab w:val="left" w:pos="7080"/>
        </w:tabs>
        <w:spacing w:line="560" w:lineRule="exact"/>
        <w:ind w:firstLine="640" w:firstLineChars="200"/>
        <w:rPr>
          <w:rFonts w:eastAsia="楷体_GB2312"/>
          <w:sz w:val="32"/>
          <w:szCs w:val="32"/>
        </w:rPr>
      </w:pPr>
      <w:r>
        <w:rPr>
          <w:rFonts w:eastAsia="仿宋_GB2312"/>
          <w:sz w:val="32"/>
          <w:szCs w:val="32"/>
        </w:rPr>
        <w:t>稻谷生产者补贴依据为</w:t>
      </w:r>
      <w:r>
        <w:rPr>
          <w:rFonts w:hint="eastAsia" w:eastAsia="仿宋_GB2312"/>
          <w:sz w:val="32"/>
          <w:szCs w:val="32"/>
        </w:rPr>
        <w:t>2023</w:t>
      </w:r>
      <w:r>
        <w:rPr>
          <w:rFonts w:eastAsia="仿宋_GB2312"/>
          <w:sz w:val="32"/>
          <w:szCs w:val="32"/>
        </w:rPr>
        <w:t>年水稻实际种植面积。</w:t>
      </w:r>
    </w:p>
    <w:p>
      <w:pPr>
        <w:numPr>
          <w:ilvl w:val="0"/>
          <w:numId w:val="4"/>
        </w:numPr>
        <w:tabs>
          <w:tab w:val="center" w:pos="4153"/>
          <w:tab w:val="left" w:pos="7080"/>
        </w:tabs>
        <w:spacing w:line="560" w:lineRule="exact"/>
        <w:ind w:firstLine="640" w:firstLineChars="200"/>
        <w:rPr>
          <w:rFonts w:eastAsia="仿宋_GB2312"/>
          <w:sz w:val="32"/>
          <w:szCs w:val="32"/>
        </w:rPr>
      </w:pPr>
      <w:r>
        <w:rPr>
          <w:rFonts w:eastAsia="仿宋_GB2312"/>
          <w:sz w:val="32"/>
          <w:szCs w:val="32"/>
        </w:rPr>
        <w:t>单一主体种植面积未达到50亩或种植面积虽达到50亩及以上</w:t>
      </w:r>
      <w:r>
        <w:rPr>
          <w:rFonts w:hint="eastAsia" w:eastAsia="仿宋_GB2312"/>
          <w:color w:val="000000"/>
          <w:kern w:val="0"/>
          <w:sz w:val="32"/>
          <w:szCs w:val="32"/>
        </w:rPr>
        <w:t>，</w:t>
      </w:r>
      <w:r>
        <w:rPr>
          <w:rFonts w:eastAsia="仿宋_GB2312"/>
          <w:color w:val="000000"/>
          <w:kern w:val="0"/>
          <w:sz w:val="32"/>
          <w:szCs w:val="32"/>
        </w:rPr>
        <w:t>但</w:t>
      </w:r>
      <w:r>
        <w:rPr>
          <w:rFonts w:hint="eastAsia" w:eastAsia="仿宋_GB2312"/>
          <w:color w:val="000000"/>
          <w:kern w:val="0"/>
          <w:sz w:val="32"/>
          <w:szCs w:val="32"/>
        </w:rPr>
        <w:t>种植方式为直播稻或</w:t>
      </w:r>
      <w:r>
        <w:rPr>
          <w:rFonts w:eastAsia="仿宋_GB2312"/>
          <w:color w:val="000000"/>
          <w:kern w:val="0"/>
          <w:sz w:val="32"/>
          <w:szCs w:val="32"/>
        </w:rPr>
        <w:t>土地流转协议</w:t>
      </w:r>
      <w:r>
        <w:rPr>
          <w:rFonts w:eastAsia="仿宋_GB2312"/>
          <w:sz w:val="32"/>
          <w:szCs w:val="32"/>
        </w:rPr>
        <w:t>在</w:t>
      </w:r>
      <w:r>
        <w:rPr>
          <w:rFonts w:hint="eastAsia" w:eastAsia="仿宋_GB2312"/>
          <w:sz w:val="32"/>
          <w:szCs w:val="32"/>
        </w:rPr>
        <w:t>2023</w:t>
      </w:r>
      <w:r>
        <w:rPr>
          <w:rFonts w:eastAsia="仿宋_GB2312"/>
          <w:sz w:val="32"/>
          <w:szCs w:val="32"/>
        </w:rPr>
        <w:t>年9月30日前未经镇农村土地产权交易平台鉴证盖章或镇政府审核认定的，依据</w:t>
      </w:r>
      <w:r>
        <w:rPr>
          <w:rFonts w:hint="eastAsia" w:eastAsia="仿宋_GB2312"/>
          <w:sz w:val="32"/>
          <w:szCs w:val="32"/>
        </w:rPr>
        <w:t>2023</w:t>
      </w:r>
      <w:r>
        <w:rPr>
          <w:rFonts w:eastAsia="仿宋_GB2312"/>
          <w:sz w:val="32"/>
          <w:szCs w:val="32"/>
        </w:rPr>
        <w:t>年水稻实际种植面积，每亩补贴40元。</w:t>
      </w:r>
    </w:p>
    <w:p>
      <w:pPr>
        <w:numPr>
          <w:ilvl w:val="0"/>
          <w:numId w:val="4"/>
        </w:numPr>
        <w:tabs>
          <w:tab w:val="center" w:pos="4153"/>
          <w:tab w:val="left" w:pos="7080"/>
        </w:tabs>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单一主体连片种植非直播稻面积达到50亩及以上，且土地流转协议在2023年9月30日前经镇农村土地产权交易所鉴证盖章或镇政府审核认定的，依据2023年非直播稻实际种植面积及2023年稻谷补贴结余资金确定补贴标准，最终在灌南县人民政府网站公告后实施补贴。</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（3）对国家、省明确退耕的土地、未经批准开垦的土地等非法耕地上种植的稻谷不给予补贴。</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2. 实施水稻种植结构调整的实际经营者</w:t>
      </w:r>
      <w:r>
        <w:rPr>
          <w:rFonts w:hint="eastAsia" w:eastAsia="仿宋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（1）绿色优质稻谷生产（稻渔综合种养）</w:t>
      </w:r>
      <w:r>
        <w:rPr>
          <w:rFonts w:hint="eastAsia" w:eastAsia="仿宋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支持绿色优质稻谷生产的实际经营者，对单一主体发展稻渔综合种养连片种植绿色优质水稻</w:t>
      </w:r>
      <w:r>
        <w:rPr>
          <w:rFonts w:hint="eastAsia" w:eastAsia="仿宋_GB2312"/>
          <w:sz w:val="32"/>
          <w:szCs w:val="32"/>
          <w:lang w:eastAsia="zh-CN"/>
        </w:rPr>
        <w:t>（</w:t>
      </w:r>
      <w:r>
        <w:rPr>
          <w:rFonts w:hint="eastAsia" w:eastAsia="仿宋_GB2312"/>
          <w:sz w:val="32"/>
          <w:szCs w:val="32"/>
          <w:lang w:val="en-US" w:eastAsia="zh-CN"/>
        </w:rPr>
        <w:t>非直播稻</w:t>
      </w:r>
      <w:r>
        <w:rPr>
          <w:rFonts w:hint="eastAsia" w:eastAsia="仿宋_GB2312"/>
          <w:sz w:val="32"/>
          <w:szCs w:val="32"/>
          <w:lang w:eastAsia="zh-CN"/>
        </w:rPr>
        <w:t>）</w:t>
      </w:r>
      <w:r>
        <w:rPr>
          <w:rFonts w:eastAsia="仿宋_GB2312"/>
          <w:sz w:val="32"/>
          <w:szCs w:val="32"/>
        </w:rPr>
        <w:t>面积达到50亩及以上的，土地流转协议在</w:t>
      </w:r>
      <w:r>
        <w:rPr>
          <w:rFonts w:hint="eastAsia" w:eastAsia="仿宋_GB2312"/>
          <w:sz w:val="32"/>
          <w:szCs w:val="32"/>
        </w:rPr>
        <w:t>2023</w:t>
      </w:r>
      <w:r>
        <w:rPr>
          <w:rFonts w:eastAsia="仿宋_GB2312"/>
          <w:sz w:val="32"/>
          <w:szCs w:val="32"/>
        </w:rPr>
        <w:t>年9月30日</w:t>
      </w:r>
      <w:r>
        <w:rPr>
          <w:rFonts w:hint="eastAsia" w:eastAsia="仿宋_GB2312"/>
          <w:sz w:val="32"/>
          <w:szCs w:val="32"/>
        </w:rPr>
        <w:t>前</w:t>
      </w:r>
      <w:r>
        <w:rPr>
          <w:rFonts w:eastAsia="仿宋_GB2312"/>
          <w:sz w:val="32"/>
          <w:szCs w:val="32"/>
        </w:rPr>
        <w:t>经镇农村土地产权交易所鉴证盖章或镇政府审核认定的，依据实际种植面积及</w:t>
      </w:r>
      <w:r>
        <w:rPr>
          <w:rFonts w:hint="eastAsia" w:eastAsia="仿宋_GB2312"/>
          <w:sz w:val="32"/>
          <w:szCs w:val="32"/>
        </w:rPr>
        <w:t>2023</w:t>
      </w:r>
      <w:r>
        <w:rPr>
          <w:rFonts w:eastAsia="仿宋_GB2312"/>
          <w:sz w:val="32"/>
          <w:szCs w:val="32"/>
        </w:rPr>
        <w:t>年</w:t>
      </w:r>
      <w:r>
        <w:rPr>
          <w:rFonts w:hint="eastAsia" w:eastAsia="仿宋_GB2312"/>
          <w:sz w:val="32"/>
          <w:szCs w:val="32"/>
        </w:rPr>
        <w:t>省统一测算允许调剂使用额度，</w:t>
      </w:r>
      <w:r>
        <w:rPr>
          <w:rFonts w:hint="eastAsia" w:eastAsia="仿宋_GB2312"/>
          <w:sz w:val="32"/>
          <w:szCs w:val="32"/>
          <w:lang w:val="en-US" w:eastAsia="zh-CN"/>
        </w:rPr>
        <w:t>在享受规模稻谷生产者（非直播稻）补贴的基础上，每亩增补70元，</w:t>
      </w:r>
      <w:r>
        <w:rPr>
          <w:rFonts w:hint="eastAsia" w:eastAsia="仿宋_GB2312"/>
          <w:sz w:val="32"/>
          <w:szCs w:val="32"/>
        </w:rPr>
        <w:t>如超过额度范围，可下调补贴标准，并</w:t>
      </w:r>
      <w:r>
        <w:rPr>
          <w:rFonts w:eastAsia="仿宋_GB2312"/>
          <w:sz w:val="32"/>
          <w:szCs w:val="32"/>
        </w:rPr>
        <w:t>在灌南县人民政府网站公告后实施</w:t>
      </w:r>
      <w:r>
        <w:rPr>
          <w:rFonts w:hint="eastAsia" w:eastAsia="仿宋_GB2312"/>
          <w:sz w:val="32"/>
          <w:szCs w:val="32"/>
        </w:rPr>
        <w:t>补贴</w:t>
      </w:r>
      <w:r>
        <w:rPr>
          <w:rFonts w:eastAsia="仿宋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（2）稻谷市场化收购</w:t>
      </w:r>
      <w:r>
        <w:rPr>
          <w:rFonts w:hint="eastAsia" w:eastAsia="仿宋_GB2312"/>
          <w:sz w:val="32"/>
          <w:szCs w:val="32"/>
        </w:rPr>
        <w:t>。</w:t>
      </w:r>
    </w:p>
    <w:p>
      <w:pPr>
        <w:kinsoku w:val="0"/>
        <w:overflowPunct w:val="0"/>
        <w:autoSpaceDE w:val="0"/>
        <w:autoSpaceDN w:val="0"/>
        <w:adjustRightInd w:val="0"/>
        <w:snapToGrid w:val="0"/>
        <w:spacing w:line="560" w:lineRule="exact"/>
        <w:ind w:right="26" w:firstLine="620" w:firstLineChars="200"/>
        <w:rPr>
          <w:rFonts w:eastAsia="仿宋_GB2312"/>
          <w:color w:val="000000"/>
          <w:kern w:val="0"/>
          <w:sz w:val="31"/>
          <w:szCs w:val="31"/>
        </w:rPr>
      </w:pPr>
      <w:r>
        <w:rPr>
          <w:rFonts w:eastAsia="仿宋_GB2312"/>
          <w:color w:val="000000"/>
          <w:kern w:val="0"/>
          <w:sz w:val="31"/>
          <w:szCs w:val="31"/>
        </w:rPr>
        <w:t>稻谷市场化收购补贴实行总额控制，补</w:t>
      </w:r>
      <w:r>
        <w:rPr>
          <w:rFonts w:eastAsia="仿宋_GB2312"/>
          <w:sz w:val="32"/>
          <w:szCs w:val="32"/>
        </w:rPr>
        <w:t>贴总额100万元，最终以确认的稻谷量为标准，最高不超过50元/吨。以202</w:t>
      </w:r>
      <w:r>
        <w:rPr>
          <w:rFonts w:hint="eastAsia" w:eastAsia="仿宋_GB2312"/>
          <w:sz w:val="32"/>
          <w:szCs w:val="32"/>
        </w:rPr>
        <w:t>4</w:t>
      </w:r>
      <w:r>
        <w:rPr>
          <w:rFonts w:eastAsia="仿宋_GB2312"/>
          <w:sz w:val="32"/>
          <w:szCs w:val="32"/>
        </w:rPr>
        <w:t>年1月31日为时间节点，经</w:t>
      </w:r>
      <w:r>
        <w:rPr>
          <w:rFonts w:hint="eastAsia" w:eastAsia="仿宋_GB2312"/>
          <w:sz w:val="32"/>
          <w:szCs w:val="32"/>
          <w:lang w:eastAsia="zh-CN"/>
        </w:rPr>
        <w:t>县粮食主管部门</w:t>
      </w:r>
      <w:r>
        <w:rPr>
          <w:rFonts w:eastAsia="仿宋_GB2312"/>
          <w:sz w:val="32"/>
          <w:szCs w:val="32"/>
        </w:rPr>
        <w:t>核验的202</w:t>
      </w:r>
      <w:r>
        <w:rPr>
          <w:rFonts w:hint="eastAsia" w:eastAsia="仿宋_GB2312"/>
          <w:sz w:val="32"/>
          <w:szCs w:val="32"/>
        </w:rPr>
        <w:t>3</w:t>
      </w:r>
      <w:r>
        <w:rPr>
          <w:rFonts w:eastAsia="仿宋_GB2312"/>
          <w:sz w:val="32"/>
          <w:szCs w:val="32"/>
        </w:rPr>
        <w:t>年度</w:t>
      </w:r>
      <w:r>
        <w:rPr>
          <w:rFonts w:eastAsia="仿宋_GB2312"/>
          <w:color w:val="000000"/>
          <w:kern w:val="0"/>
          <w:sz w:val="31"/>
          <w:szCs w:val="31"/>
        </w:rPr>
        <w:t>生产稻谷库存数量为计算依据，已销出库的稻谷不计发补贴；对租仓收购的企业不予补贴。稻谷如有露天存放的，必须堆放整齐，便于丈量、计算。如因堆放不规则导致无法丈量计算的，将不予认可该数量。市场化收购的补贴数额，暂不核定市场化收购补贴标准，</w:t>
      </w:r>
      <w:r>
        <w:rPr>
          <w:rFonts w:hint="eastAsia" w:eastAsia="仿宋_GB2312"/>
          <w:color w:val="000000"/>
          <w:kern w:val="0"/>
          <w:sz w:val="31"/>
          <w:szCs w:val="31"/>
          <w:lang w:eastAsia="zh-CN"/>
        </w:rPr>
        <w:t>待县粮食主管部</w:t>
      </w:r>
      <w:r>
        <w:rPr>
          <w:rFonts w:hint="eastAsia" w:eastAsia="仿宋_GB2312"/>
          <w:sz w:val="32"/>
          <w:szCs w:val="32"/>
          <w:lang w:eastAsia="zh-CN"/>
        </w:rPr>
        <w:t>门</w:t>
      </w:r>
      <w:r>
        <w:rPr>
          <w:rFonts w:eastAsia="仿宋_GB2312"/>
          <w:sz w:val="32"/>
          <w:szCs w:val="32"/>
        </w:rPr>
        <w:t>核定最终数量后，按比例进</w:t>
      </w:r>
      <w:r>
        <w:rPr>
          <w:rFonts w:eastAsia="仿宋_GB2312"/>
          <w:color w:val="000000"/>
          <w:kern w:val="0"/>
          <w:sz w:val="31"/>
          <w:szCs w:val="31"/>
        </w:rPr>
        <w:t>行分配。</w:t>
      </w:r>
    </w:p>
    <w:p>
      <w:pPr>
        <w:tabs>
          <w:tab w:val="center" w:pos="4153"/>
          <w:tab w:val="left" w:pos="7080"/>
        </w:tabs>
        <w:spacing w:line="560" w:lineRule="exact"/>
        <w:ind w:firstLine="640" w:firstLineChars="200"/>
        <w:rPr>
          <w:rFonts w:eastAsia="黑体"/>
          <w:sz w:val="32"/>
          <w:szCs w:val="32"/>
        </w:rPr>
      </w:pPr>
      <w:r>
        <w:rPr>
          <w:rFonts w:eastAsia="黑体"/>
          <w:sz w:val="32"/>
          <w:szCs w:val="32"/>
        </w:rPr>
        <w:t>三、补贴发放程序和要求</w:t>
      </w:r>
    </w:p>
    <w:p>
      <w:pPr>
        <w:spacing w:line="560" w:lineRule="exact"/>
        <w:ind w:firstLine="640" w:firstLineChars="200"/>
        <w:rPr>
          <w:rFonts w:eastAsia="楷体_GB2312"/>
          <w:sz w:val="32"/>
          <w:szCs w:val="32"/>
        </w:rPr>
      </w:pPr>
      <w:r>
        <w:rPr>
          <w:rFonts w:eastAsia="楷体_GB2312"/>
          <w:sz w:val="32"/>
          <w:szCs w:val="32"/>
        </w:rPr>
        <w:t>（一）宣传政策，组织申报</w:t>
      </w:r>
      <w:r>
        <w:rPr>
          <w:rFonts w:hint="eastAsia"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各镇、各有关单位要通过网络、报纸、电视、广播等多种媒体对稻谷补贴政策进行宣传解读，并印发补贴政策告知书到基层，使基层企业、广大农户、各类稻谷生产经营者了解稻谷补贴政策。各镇人民政府和村民委员会负责做好稻谷生产者补贴和绿色优质稻谷生产（稻渔综合种养）补贴的申报工作，县农业农村局负责做好稻谷生产者补贴和绿色优质稻谷生产补贴的</w:t>
      </w:r>
      <w:r>
        <w:rPr>
          <w:rFonts w:hint="eastAsia" w:eastAsia="仿宋_GB2312"/>
          <w:sz w:val="32"/>
          <w:szCs w:val="32"/>
        </w:rPr>
        <w:t>申报材料</w:t>
      </w:r>
      <w:r>
        <w:rPr>
          <w:rFonts w:eastAsia="仿宋_GB2312"/>
          <w:sz w:val="32"/>
          <w:szCs w:val="32"/>
        </w:rPr>
        <w:t>审核汇总工作，县发改委做好稻谷市场化收购补贴申报</w:t>
      </w:r>
      <w:r>
        <w:rPr>
          <w:rFonts w:hint="eastAsia" w:eastAsia="仿宋_GB2312"/>
          <w:sz w:val="32"/>
          <w:szCs w:val="32"/>
        </w:rPr>
        <w:t>材料审核，县财政局根据业务部门的审核意见及补贴标准等按</w:t>
      </w:r>
      <w:r>
        <w:rPr>
          <w:rFonts w:hint="eastAsia" w:eastAsia="仿宋_GB2312"/>
          <w:sz w:val="32"/>
          <w:szCs w:val="32"/>
          <w:lang w:val="en-US" w:eastAsia="zh-CN"/>
        </w:rPr>
        <w:t>程序</w:t>
      </w:r>
      <w:r>
        <w:rPr>
          <w:rFonts w:hint="eastAsia" w:eastAsia="仿宋_GB2312"/>
          <w:sz w:val="32"/>
          <w:szCs w:val="32"/>
        </w:rPr>
        <w:t>拨付资金</w:t>
      </w:r>
      <w:r>
        <w:rPr>
          <w:rFonts w:eastAsia="仿宋_GB2312"/>
          <w:sz w:val="32"/>
          <w:szCs w:val="32"/>
        </w:rPr>
        <w:t>工作。</w:t>
      </w:r>
    </w:p>
    <w:p>
      <w:pPr>
        <w:spacing w:line="560" w:lineRule="exact"/>
        <w:ind w:firstLine="640" w:firstLineChars="200"/>
        <w:rPr>
          <w:rFonts w:eastAsia="楷体_GB2312"/>
          <w:sz w:val="32"/>
          <w:szCs w:val="32"/>
        </w:rPr>
      </w:pPr>
      <w:r>
        <w:rPr>
          <w:rFonts w:eastAsia="楷体_GB2312"/>
          <w:sz w:val="32"/>
          <w:szCs w:val="32"/>
        </w:rPr>
        <w:t>（二）登记造册，公开公示</w:t>
      </w:r>
      <w:r>
        <w:rPr>
          <w:rFonts w:hint="eastAsia" w:eastAsia="楷体_GB2312"/>
          <w:sz w:val="32"/>
          <w:szCs w:val="32"/>
        </w:rPr>
        <w:t>。</w:t>
      </w:r>
    </w:p>
    <w:p>
      <w:pPr>
        <w:tabs>
          <w:tab w:val="center" w:pos="4153"/>
          <w:tab w:val="left" w:pos="7080"/>
        </w:tabs>
        <w:spacing w:line="560" w:lineRule="exact"/>
        <w:ind w:firstLine="640" w:firstLineChars="200"/>
        <w:rPr>
          <w:rFonts w:eastAsia="仿宋_GB2312"/>
        </w:rPr>
      </w:pPr>
      <w:r>
        <w:rPr>
          <w:rFonts w:eastAsia="仿宋_GB2312"/>
          <w:sz w:val="32"/>
          <w:szCs w:val="32"/>
        </w:rPr>
        <w:t>1. 稻谷生产者</w:t>
      </w:r>
      <w:r>
        <w:rPr>
          <w:rFonts w:hint="eastAsia" w:eastAsia="仿宋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（1）单一主体连片种植</w:t>
      </w:r>
      <w:r>
        <w:rPr>
          <w:rFonts w:hint="eastAsia" w:eastAsia="仿宋_GB2312"/>
          <w:sz w:val="32"/>
          <w:szCs w:val="32"/>
        </w:rPr>
        <w:t>水稻</w:t>
      </w:r>
      <w:r>
        <w:rPr>
          <w:rFonts w:eastAsia="仿宋_GB2312"/>
          <w:sz w:val="32"/>
          <w:szCs w:val="32"/>
        </w:rPr>
        <w:t>面积达到50亩及以上，且土地流转协议在</w:t>
      </w:r>
      <w:r>
        <w:rPr>
          <w:rFonts w:hint="eastAsia" w:eastAsia="仿宋_GB2312"/>
          <w:sz w:val="32"/>
          <w:szCs w:val="32"/>
        </w:rPr>
        <w:t>2023</w:t>
      </w:r>
      <w:r>
        <w:rPr>
          <w:rFonts w:eastAsia="仿宋_GB2312"/>
          <w:sz w:val="32"/>
          <w:szCs w:val="32"/>
        </w:rPr>
        <w:t>年9月30日前经镇农村土地产权交易所鉴证盖章或镇政府审核认定的，</w:t>
      </w:r>
      <w:r>
        <w:rPr>
          <w:rFonts w:eastAsia="仿宋_GB2312"/>
          <w:color w:val="000000"/>
          <w:sz w:val="32"/>
          <w:szCs w:val="32"/>
        </w:rPr>
        <w:t>由镇农业农村部门根据实</w:t>
      </w:r>
      <w:r>
        <w:rPr>
          <w:rFonts w:eastAsia="仿宋_GB2312"/>
          <w:sz w:val="32"/>
          <w:szCs w:val="32"/>
        </w:rPr>
        <w:t>施方案，积极组织稻谷生产者申报。补贴申报主体持土地流转协议和</w:t>
      </w:r>
      <w:r>
        <w:rPr>
          <w:rFonts w:hint="eastAsia" w:eastAsia="仿宋_GB2312"/>
          <w:sz w:val="32"/>
          <w:szCs w:val="32"/>
        </w:rPr>
        <w:t>2023</w:t>
      </w:r>
      <w:r>
        <w:rPr>
          <w:rFonts w:eastAsia="仿宋_GB2312"/>
          <w:sz w:val="32"/>
          <w:szCs w:val="32"/>
        </w:rPr>
        <w:t>年9月30日前经镇农村土地产权交易平台鉴证或镇政府审核认定的证明材料，以及村委会出具的水稻种植地未享受重复补贴证明材料报镇农业农村部门审核，补贴依据面积必须是实际种植水稻面积，</w:t>
      </w:r>
      <w:r>
        <w:rPr>
          <w:rFonts w:hint="eastAsia" w:eastAsia="仿宋_GB2312"/>
          <w:sz w:val="32"/>
          <w:szCs w:val="32"/>
        </w:rPr>
        <w:t>并对直播稻和非直播稻面积进行核实，</w:t>
      </w:r>
      <w:r>
        <w:rPr>
          <w:rFonts w:eastAsia="仿宋_GB2312"/>
          <w:sz w:val="32"/>
          <w:szCs w:val="32"/>
        </w:rPr>
        <w:t>审核通过后登记造册。</w:t>
      </w:r>
    </w:p>
    <w:p>
      <w:pPr>
        <w:tabs>
          <w:tab w:val="center" w:pos="4153"/>
          <w:tab w:val="left" w:pos="7080"/>
        </w:tabs>
        <w:spacing w:line="560" w:lineRule="exact"/>
        <w:ind w:firstLine="640" w:firstLineChars="200"/>
        <w:rPr>
          <w:color w:val="000000"/>
        </w:rPr>
      </w:pPr>
      <w:r>
        <w:rPr>
          <w:rFonts w:eastAsia="仿宋_GB2312"/>
          <w:sz w:val="32"/>
          <w:szCs w:val="32"/>
        </w:rPr>
        <w:t>（2）单一主体种植面积未达到50亩或种植面积虽达到50亩及以上</w:t>
      </w:r>
      <w:r>
        <w:rPr>
          <w:rFonts w:hint="eastAsia" w:eastAsia="仿宋_GB2312"/>
          <w:sz w:val="32"/>
          <w:szCs w:val="32"/>
        </w:rPr>
        <w:t>，</w:t>
      </w:r>
      <w:r>
        <w:rPr>
          <w:rFonts w:eastAsia="仿宋_GB2312"/>
          <w:sz w:val="32"/>
          <w:szCs w:val="32"/>
        </w:rPr>
        <w:t>但土地流转协议在</w:t>
      </w:r>
      <w:r>
        <w:rPr>
          <w:rFonts w:hint="eastAsia" w:eastAsia="仿宋_GB2312"/>
          <w:sz w:val="32"/>
          <w:szCs w:val="32"/>
        </w:rPr>
        <w:t>2023</w:t>
      </w:r>
      <w:r>
        <w:rPr>
          <w:rFonts w:eastAsia="仿宋_GB2312"/>
          <w:sz w:val="32"/>
          <w:szCs w:val="32"/>
        </w:rPr>
        <w:t>年9月30日前未经镇农村土地产权交易平台鉴证盖章或未经镇政府审核认定的，</w:t>
      </w:r>
      <w:r>
        <w:rPr>
          <w:rFonts w:hint="eastAsia" w:eastAsia="仿宋_GB2312"/>
          <w:sz w:val="32"/>
          <w:szCs w:val="32"/>
        </w:rPr>
        <w:t>由村级申报，镇政府收集整理汇总</w:t>
      </w:r>
      <w:r>
        <w:rPr>
          <w:rFonts w:eastAsia="仿宋_GB2312"/>
          <w:sz w:val="32"/>
          <w:szCs w:val="32"/>
        </w:rPr>
        <w:t>。</w:t>
      </w:r>
    </w:p>
    <w:p>
      <w:pPr>
        <w:tabs>
          <w:tab w:val="center" w:pos="4153"/>
          <w:tab w:val="left" w:pos="7080"/>
        </w:tabs>
        <w:spacing w:line="560" w:lineRule="exact"/>
        <w:ind w:firstLine="640" w:firstLineChars="200"/>
        <w:rPr>
          <w:rFonts w:eastAsia="仿宋_GB2312"/>
          <w:sz w:val="32"/>
          <w:szCs w:val="32"/>
        </w:rPr>
      </w:pPr>
      <w:r>
        <w:rPr>
          <w:rFonts w:eastAsia="仿宋_GB2312"/>
          <w:color w:val="000000"/>
          <w:sz w:val="32"/>
          <w:szCs w:val="32"/>
        </w:rPr>
        <w:t>申请补贴的稻谷实际生产者由镇政府组织人员对各村造</w:t>
      </w:r>
      <w:r>
        <w:rPr>
          <w:rFonts w:eastAsia="仿宋_GB2312"/>
          <w:sz w:val="32"/>
          <w:szCs w:val="32"/>
        </w:rPr>
        <w:t>册上报及</w:t>
      </w:r>
      <w:r>
        <w:rPr>
          <w:rFonts w:eastAsia="仿宋_GB2312"/>
          <w:color w:val="000000"/>
          <w:sz w:val="32"/>
          <w:szCs w:val="32"/>
        </w:rPr>
        <w:t>镇农业农村部门审核造册的稻谷</w:t>
      </w:r>
      <w:r>
        <w:rPr>
          <w:rFonts w:eastAsia="仿宋_GB2312"/>
          <w:sz w:val="32"/>
          <w:szCs w:val="32"/>
        </w:rPr>
        <w:t>补贴面积和金额进行核实，核实无误后加盖镇政府公章，并组织各行政村以村为单位于</w:t>
      </w:r>
      <w:r>
        <w:rPr>
          <w:rFonts w:hint="eastAsia" w:eastAsia="仿宋_GB2312"/>
          <w:sz w:val="32"/>
          <w:szCs w:val="32"/>
        </w:rPr>
        <w:t>2023</w:t>
      </w:r>
      <w:r>
        <w:rPr>
          <w:rFonts w:eastAsia="仿宋_GB2312"/>
          <w:sz w:val="32"/>
          <w:szCs w:val="32"/>
        </w:rPr>
        <w:t>年</w:t>
      </w:r>
      <w:r>
        <w:rPr>
          <w:rFonts w:eastAsia="仿宋_GB2312"/>
          <w:color w:val="0000FF"/>
          <w:sz w:val="32"/>
          <w:szCs w:val="32"/>
        </w:rPr>
        <w:t>1</w:t>
      </w:r>
      <w:r>
        <w:rPr>
          <w:rFonts w:hint="eastAsia" w:eastAsia="仿宋_GB2312"/>
          <w:color w:val="0000FF"/>
          <w:sz w:val="32"/>
          <w:szCs w:val="32"/>
        </w:rPr>
        <w:t>0</w:t>
      </w:r>
      <w:r>
        <w:rPr>
          <w:rFonts w:eastAsia="仿宋_GB2312"/>
          <w:color w:val="0000FF"/>
          <w:sz w:val="32"/>
          <w:szCs w:val="32"/>
        </w:rPr>
        <w:t>月</w:t>
      </w:r>
      <w:r>
        <w:rPr>
          <w:rFonts w:hint="eastAsia" w:eastAsia="仿宋_GB2312"/>
          <w:color w:val="0000FF"/>
          <w:sz w:val="32"/>
          <w:szCs w:val="32"/>
        </w:rPr>
        <w:t>18</w:t>
      </w:r>
      <w:r>
        <w:rPr>
          <w:rFonts w:eastAsia="仿宋_GB2312"/>
          <w:color w:val="0000FF"/>
          <w:sz w:val="32"/>
          <w:szCs w:val="32"/>
        </w:rPr>
        <w:t>日</w:t>
      </w:r>
      <w:r>
        <w:rPr>
          <w:rFonts w:eastAsia="仿宋_GB2312"/>
          <w:color w:val="000000"/>
          <w:sz w:val="32"/>
          <w:szCs w:val="32"/>
        </w:rPr>
        <w:t>前进行公示，公示应在行政村公示栏和村民小组醒目位置一并进行，公示内容应包括以下几方面：姓名、补贴面积、补贴标准、补贴金额、举报电</w:t>
      </w:r>
      <w:r>
        <w:rPr>
          <w:rFonts w:eastAsia="仿宋_GB2312"/>
          <w:sz w:val="32"/>
          <w:szCs w:val="32"/>
        </w:rPr>
        <w:t>话等</w:t>
      </w:r>
      <w:r>
        <w:rPr>
          <w:rFonts w:hint="eastAsia" w:eastAsia="仿宋_GB2312"/>
          <w:sz w:val="32"/>
          <w:szCs w:val="32"/>
        </w:rPr>
        <w:t>，信息必须真实、准确、完整。2023年</w:t>
      </w:r>
      <w:r>
        <w:rPr>
          <w:rFonts w:eastAsia="仿宋_GB2312"/>
          <w:color w:val="0000FF"/>
          <w:sz w:val="32"/>
          <w:szCs w:val="32"/>
        </w:rPr>
        <w:t>1</w:t>
      </w:r>
      <w:r>
        <w:rPr>
          <w:rFonts w:hint="eastAsia" w:eastAsia="仿宋_GB2312"/>
          <w:color w:val="0000FF"/>
          <w:sz w:val="32"/>
          <w:szCs w:val="32"/>
        </w:rPr>
        <w:t>0</w:t>
      </w:r>
      <w:r>
        <w:rPr>
          <w:rFonts w:eastAsia="仿宋_GB2312"/>
          <w:color w:val="0000FF"/>
          <w:sz w:val="32"/>
          <w:szCs w:val="32"/>
        </w:rPr>
        <w:t>月</w:t>
      </w:r>
      <w:r>
        <w:rPr>
          <w:rFonts w:hint="eastAsia" w:eastAsia="仿宋_GB2312"/>
          <w:color w:val="0000FF"/>
          <w:sz w:val="32"/>
          <w:szCs w:val="32"/>
        </w:rPr>
        <w:t>25</w:t>
      </w:r>
      <w:r>
        <w:rPr>
          <w:rFonts w:eastAsia="仿宋_GB2312"/>
          <w:color w:val="000000"/>
          <w:sz w:val="32"/>
          <w:szCs w:val="32"/>
        </w:rPr>
        <w:t>日前完成公示。公示时间不少于7天，公示有异议的要及时查实</w:t>
      </w:r>
      <w:r>
        <w:rPr>
          <w:rFonts w:eastAsia="仿宋_GB2312"/>
          <w:sz w:val="32"/>
          <w:szCs w:val="32"/>
        </w:rPr>
        <w:t>更正并再次公示。</w:t>
      </w:r>
    </w:p>
    <w:p>
      <w:pPr>
        <w:spacing w:line="560" w:lineRule="exact"/>
        <w:ind w:firstLine="640" w:firstLineChars="200"/>
        <w:rPr>
          <w:rFonts w:eastAsia="仿宋_GB2312"/>
          <w:color w:val="000000"/>
          <w:sz w:val="32"/>
          <w:szCs w:val="32"/>
        </w:rPr>
      </w:pPr>
      <w:r>
        <w:rPr>
          <w:rFonts w:eastAsia="仿宋_GB2312"/>
          <w:sz w:val="32"/>
          <w:szCs w:val="32"/>
        </w:rPr>
        <w:t>2. 实施水稻种植结构调整的实际经营者</w:t>
      </w:r>
      <w:r>
        <w:rPr>
          <w:rFonts w:hint="eastAsia" w:eastAsia="仿宋_GB2312"/>
          <w:sz w:val="32"/>
          <w:szCs w:val="32"/>
        </w:rPr>
        <w:t>。</w:t>
      </w:r>
    </w:p>
    <w:p>
      <w:pPr>
        <w:spacing w:line="560" w:lineRule="exact"/>
        <w:ind w:firstLine="640" w:firstLineChars="200"/>
        <w:rPr>
          <w:rFonts w:eastAsia="仿宋_GB2312"/>
          <w:color w:val="000000"/>
          <w:sz w:val="32"/>
          <w:szCs w:val="32"/>
        </w:rPr>
      </w:pPr>
      <w:r>
        <w:rPr>
          <w:rFonts w:eastAsia="仿宋_GB2312"/>
          <w:sz w:val="32"/>
          <w:szCs w:val="32"/>
        </w:rPr>
        <w:t>（1）申请补贴的绿色优质稻谷生产（稻渔综合种养）实际经营者且土地流转协议在</w:t>
      </w:r>
      <w:r>
        <w:rPr>
          <w:rFonts w:hint="eastAsia" w:eastAsia="仿宋_GB2312"/>
          <w:sz w:val="32"/>
          <w:szCs w:val="32"/>
        </w:rPr>
        <w:t>2023</w:t>
      </w:r>
      <w:r>
        <w:rPr>
          <w:rFonts w:eastAsia="仿宋_GB2312"/>
          <w:sz w:val="32"/>
          <w:szCs w:val="32"/>
        </w:rPr>
        <w:t>年9月30日前经镇农村土地产权交易所鉴证盖章或镇政府审核认定的，由镇农业农村部门根据实施方案，积极组织绿色优质稻谷生产实际经营者申报。补贴申报主体持土地流转协议和</w:t>
      </w:r>
      <w:r>
        <w:rPr>
          <w:rFonts w:hint="eastAsia" w:eastAsia="仿宋_GB2312"/>
          <w:sz w:val="32"/>
          <w:szCs w:val="32"/>
        </w:rPr>
        <w:t>2023</w:t>
      </w:r>
      <w:r>
        <w:rPr>
          <w:rFonts w:eastAsia="仿宋_GB2312"/>
          <w:sz w:val="32"/>
          <w:szCs w:val="32"/>
        </w:rPr>
        <w:t>年9月30日前经镇农村土地产权交易平台鉴证或镇政府审核认定的证明材料，以及村委会出具的证明材料报镇农业农村部门审核，补贴依据面积必须是实际种植水稻面积，审核通过后登记造册。</w:t>
      </w:r>
      <w:r>
        <w:rPr>
          <w:rFonts w:eastAsia="仿宋_GB2312"/>
          <w:color w:val="000000"/>
          <w:sz w:val="32"/>
          <w:szCs w:val="32"/>
        </w:rPr>
        <w:t>申请补贴的绿色优质稻谷生产实际经营者</w:t>
      </w:r>
      <w:r>
        <w:rPr>
          <w:rFonts w:eastAsia="仿宋_GB2312"/>
          <w:sz w:val="32"/>
          <w:szCs w:val="32"/>
        </w:rPr>
        <w:t>于</w:t>
      </w:r>
      <w:r>
        <w:rPr>
          <w:rFonts w:hint="eastAsia" w:eastAsia="仿宋_GB2312"/>
          <w:sz w:val="32"/>
          <w:szCs w:val="32"/>
        </w:rPr>
        <w:t>2023</w:t>
      </w:r>
      <w:r>
        <w:rPr>
          <w:rFonts w:eastAsia="仿宋_GB2312"/>
          <w:sz w:val="32"/>
          <w:szCs w:val="32"/>
        </w:rPr>
        <w:t>年</w:t>
      </w:r>
      <w:r>
        <w:rPr>
          <w:rFonts w:hint="eastAsia" w:eastAsia="仿宋_GB2312"/>
          <w:color w:val="0000FF"/>
          <w:sz w:val="32"/>
          <w:szCs w:val="32"/>
        </w:rPr>
        <w:t>10月18日</w:t>
      </w:r>
      <w:r>
        <w:rPr>
          <w:rFonts w:eastAsia="仿宋_GB2312"/>
          <w:color w:val="000000"/>
          <w:sz w:val="32"/>
          <w:szCs w:val="32"/>
        </w:rPr>
        <w:t>前报镇人民政府，镇人民政府核实无误后加盖公章，在镇公示栏进行公示，公示无</w:t>
      </w:r>
      <w:r>
        <w:rPr>
          <w:rFonts w:hint="eastAsia" w:eastAsia="仿宋_GB2312"/>
          <w:sz w:val="32"/>
          <w:szCs w:val="32"/>
        </w:rPr>
        <w:t>异</w:t>
      </w:r>
      <w:r>
        <w:rPr>
          <w:rFonts w:hint="eastAsia" w:eastAsia="仿宋_GB2312"/>
          <w:color w:val="000000"/>
          <w:sz w:val="32"/>
          <w:szCs w:val="32"/>
        </w:rPr>
        <w:t>议</w:t>
      </w:r>
      <w:r>
        <w:rPr>
          <w:rFonts w:eastAsia="仿宋_GB2312"/>
          <w:color w:val="000000"/>
          <w:sz w:val="32"/>
          <w:szCs w:val="32"/>
        </w:rPr>
        <w:t>后</w:t>
      </w:r>
      <w:r>
        <w:rPr>
          <w:rFonts w:hint="eastAsia" w:eastAsia="仿宋_GB2312"/>
          <w:color w:val="000000"/>
          <w:sz w:val="32"/>
          <w:szCs w:val="32"/>
        </w:rPr>
        <w:t>将申报材料</w:t>
      </w:r>
      <w:r>
        <w:rPr>
          <w:rFonts w:eastAsia="仿宋_GB2312"/>
          <w:color w:val="000000"/>
          <w:sz w:val="32"/>
          <w:szCs w:val="32"/>
        </w:rPr>
        <w:t>上报至县农业农村局。县农业农村局将各镇上报的绿色优质稻谷生产补贴审核汇总后，在</w:t>
      </w:r>
      <w:r>
        <w:rPr>
          <w:rFonts w:hint="eastAsia" w:eastAsia="仿宋_GB2312"/>
          <w:color w:val="000000"/>
          <w:sz w:val="32"/>
          <w:szCs w:val="32"/>
        </w:rPr>
        <w:t>灌南</w:t>
      </w:r>
      <w:r>
        <w:rPr>
          <w:rFonts w:eastAsia="仿宋_GB2312"/>
          <w:color w:val="000000"/>
          <w:sz w:val="32"/>
          <w:szCs w:val="32"/>
        </w:rPr>
        <w:t>县人民政府网站进行公示。以上公示时</w:t>
      </w:r>
      <w:r>
        <w:rPr>
          <w:rFonts w:eastAsia="仿宋_GB2312"/>
          <w:sz w:val="32"/>
          <w:szCs w:val="32"/>
        </w:rPr>
        <w:t>间均不少于7天，</w:t>
      </w:r>
      <w:r>
        <w:rPr>
          <w:rFonts w:eastAsia="仿宋_GB2312"/>
          <w:color w:val="000000"/>
          <w:sz w:val="32"/>
          <w:szCs w:val="32"/>
        </w:rPr>
        <w:t>公示内容</w:t>
      </w:r>
      <w:r>
        <w:rPr>
          <w:rFonts w:eastAsia="仿宋_GB2312"/>
          <w:sz w:val="32"/>
          <w:szCs w:val="32"/>
        </w:rPr>
        <w:t>应包括以下几方面：姓名、补贴面积、补贴标准、补贴金额、举报电话等</w:t>
      </w:r>
      <w:r>
        <w:rPr>
          <w:rFonts w:eastAsia="仿宋_GB2312"/>
          <w:color w:val="000000"/>
          <w:spacing w:val="-6"/>
          <w:sz w:val="32"/>
          <w:szCs w:val="32"/>
        </w:rPr>
        <w:t>，</w:t>
      </w:r>
      <w:r>
        <w:rPr>
          <w:rFonts w:eastAsia="仿宋_GB2312"/>
          <w:sz w:val="32"/>
          <w:szCs w:val="32"/>
        </w:rPr>
        <w:t>公示有异议的要及时查实更正并再次公示。</w:t>
      </w:r>
    </w:p>
    <w:p>
      <w:pPr>
        <w:tabs>
          <w:tab w:val="center" w:pos="4153"/>
          <w:tab w:val="left" w:pos="7080"/>
        </w:tabs>
        <w:spacing w:line="560" w:lineRule="exact"/>
        <w:ind w:firstLine="640" w:firstLineChars="200"/>
        <w:rPr>
          <w:rFonts w:eastAsia="仿宋_GB2312"/>
          <w:color w:val="000000"/>
          <w:sz w:val="32"/>
          <w:szCs w:val="32"/>
        </w:rPr>
      </w:pPr>
      <w:r>
        <w:rPr>
          <w:rFonts w:eastAsia="仿宋_GB2312"/>
          <w:sz w:val="32"/>
          <w:szCs w:val="32"/>
        </w:rPr>
        <w:t>（2）</w:t>
      </w:r>
      <w:r>
        <w:rPr>
          <w:rFonts w:eastAsia="仿宋_GB2312"/>
          <w:color w:val="000000"/>
          <w:sz w:val="32"/>
          <w:szCs w:val="32"/>
        </w:rPr>
        <w:t>稻谷市场化收购补贴</w:t>
      </w:r>
    </w:p>
    <w:p>
      <w:pPr>
        <w:tabs>
          <w:tab w:val="center" w:pos="4153"/>
          <w:tab w:val="left" w:pos="7080"/>
        </w:tabs>
        <w:spacing w:line="560" w:lineRule="exact"/>
        <w:ind w:firstLine="640" w:firstLineChars="200"/>
        <w:rPr>
          <w:rFonts w:eastAsia="仿宋_GB2312"/>
          <w:sz w:val="32"/>
          <w:szCs w:val="32"/>
          <w:highlight w:val="yellow"/>
        </w:rPr>
      </w:pPr>
      <w:r>
        <w:rPr>
          <w:rFonts w:eastAsia="仿宋_GB2312"/>
          <w:color w:val="000000"/>
          <w:sz w:val="32"/>
          <w:szCs w:val="32"/>
        </w:rPr>
        <w:t>稻谷市场化收购补贴到县粮食主管部门申请，对弄虚作假的一律取消补贴资格并在以后的三年不得申报任何补贴。县粮食主管部门根据企业</w:t>
      </w:r>
      <w:r>
        <w:rPr>
          <w:rFonts w:hint="eastAsia" w:eastAsia="仿宋_GB2312"/>
          <w:color w:val="000000"/>
          <w:sz w:val="32"/>
          <w:szCs w:val="32"/>
        </w:rPr>
        <w:t>申请进行登记造册，企业法定代表人或单位负责人签字盖章确认。由县粮食主管部门委托第三方机构对企业收购情况进行审计，实物丈量环节由县粮食主管部门抽调相关专业技术人员组织实施。审计结果由县粮食主管部门在灌南县人民政府网站进行信息公示，时间不少于7天。公示内容包括以下几个方面：企业名称、地址、法定代表人或负责人姓名、2023年产稻谷收购量、补贴金额、县粮食主管部门举报电话等。公示有异</w:t>
      </w:r>
      <w:r>
        <w:rPr>
          <w:rFonts w:eastAsia="仿宋_GB2312"/>
          <w:color w:val="000000"/>
          <w:sz w:val="32"/>
          <w:szCs w:val="32"/>
        </w:rPr>
        <w:t>议的要及时查实更正并再次信息公开。</w:t>
      </w:r>
    </w:p>
    <w:p>
      <w:pPr>
        <w:tabs>
          <w:tab w:val="center" w:pos="4153"/>
          <w:tab w:val="left" w:pos="7080"/>
        </w:tabs>
        <w:spacing w:line="560" w:lineRule="exact"/>
        <w:ind w:firstLine="640" w:firstLineChars="200"/>
        <w:rPr>
          <w:rFonts w:eastAsia="楷体_GB2312"/>
          <w:sz w:val="32"/>
          <w:szCs w:val="32"/>
        </w:rPr>
      </w:pPr>
      <w:r>
        <w:rPr>
          <w:rFonts w:eastAsia="楷体_GB2312"/>
          <w:sz w:val="32"/>
          <w:szCs w:val="32"/>
        </w:rPr>
        <w:t>（三）严格审查，政府审批</w:t>
      </w:r>
      <w:r>
        <w:rPr>
          <w:rFonts w:hint="eastAsia" w:eastAsia="楷体_GB2312"/>
          <w:sz w:val="32"/>
          <w:szCs w:val="32"/>
        </w:rPr>
        <w:t>。</w:t>
      </w:r>
    </w:p>
    <w:p>
      <w:pPr>
        <w:tabs>
          <w:tab w:val="center" w:pos="4153"/>
          <w:tab w:val="left" w:pos="7080"/>
        </w:tabs>
        <w:spacing w:line="560" w:lineRule="exact"/>
        <w:ind w:firstLine="640" w:firstLineChars="200"/>
        <w:rPr>
          <w:rFonts w:eastAsia="仿宋_GB2312"/>
          <w:color w:val="000000"/>
          <w:sz w:val="32"/>
          <w:szCs w:val="32"/>
        </w:rPr>
      </w:pPr>
      <w:r>
        <w:rPr>
          <w:rFonts w:eastAsia="仿宋_GB2312"/>
          <w:sz w:val="32"/>
          <w:szCs w:val="32"/>
        </w:rPr>
        <w:t>1. 稻谷实际生产者申请补贴公示结束无异议后，镇人民政府组织将电子档补贴数据导入财政一折通系统进行核对，核对无误后，填报《灌南县</w:t>
      </w:r>
      <w:r>
        <w:rPr>
          <w:rFonts w:hint="eastAsia" w:eastAsia="仿宋_GB2312"/>
          <w:sz w:val="32"/>
          <w:szCs w:val="32"/>
        </w:rPr>
        <w:t>2023</w:t>
      </w:r>
      <w:r>
        <w:rPr>
          <w:rFonts w:eastAsia="仿宋_GB2312"/>
          <w:sz w:val="32"/>
          <w:szCs w:val="32"/>
        </w:rPr>
        <w:t>年稻谷生产者补贴分村汇总表》，由镇农业农村部门经办人、负责人、镇政府分管人、镇主要负责人签字并加盖镇政府公章后连同分户登记清册正式行</w:t>
      </w:r>
      <w:r>
        <w:rPr>
          <w:rFonts w:eastAsia="仿宋_GB2312"/>
          <w:color w:val="000000"/>
          <w:sz w:val="32"/>
          <w:szCs w:val="32"/>
        </w:rPr>
        <w:t>文，于</w:t>
      </w:r>
      <w:r>
        <w:rPr>
          <w:rFonts w:hint="eastAsia" w:eastAsia="仿宋_GB2312"/>
          <w:color w:val="000000"/>
          <w:sz w:val="32"/>
          <w:szCs w:val="32"/>
        </w:rPr>
        <w:t>2023</w:t>
      </w:r>
      <w:r>
        <w:rPr>
          <w:rFonts w:eastAsia="仿宋_GB2312"/>
          <w:color w:val="000000"/>
          <w:sz w:val="32"/>
          <w:szCs w:val="32"/>
        </w:rPr>
        <w:t>年</w:t>
      </w:r>
      <w:r>
        <w:rPr>
          <w:rFonts w:eastAsia="仿宋_GB2312"/>
          <w:color w:val="FF0000"/>
          <w:sz w:val="32"/>
          <w:szCs w:val="32"/>
        </w:rPr>
        <w:t>1</w:t>
      </w:r>
      <w:r>
        <w:rPr>
          <w:rFonts w:hint="eastAsia" w:eastAsia="仿宋_GB2312"/>
          <w:color w:val="FF0000"/>
          <w:sz w:val="32"/>
          <w:szCs w:val="32"/>
        </w:rPr>
        <w:t>0</w:t>
      </w:r>
      <w:r>
        <w:rPr>
          <w:rFonts w:eastAsia="仿宋_GB2312"/>
          <w:color w:val="FF0000"/>
          <w:sz w:val="32"/>
          <w:szCs w:val="32"/>
        </w:rPr>
        <w:t>月</w:t>
      </w:r>
      <w:r>
        <w:rPr>
          <w:rFonts w:hint="eastAsia" w:eastAsia="仿宋_GB2312"/>
          <w:color w:val="FF0000"/>
          <w:sz w:val="32"/>
          <w:szCs w:val="32"/>
        </w:rPr>
        <w:t>25</w:t>
      </w:r>
      <w:r>
        <w:rPr>
          <w:rFonts w:eastAsia="仿宋_GB2312"/>
          <w:color w:val="FF0000"/>
          <w:sz w:val="32"/>
          <w:szCs w:val="32"/>
        </w:rPr>
        <w:t>日</w:t>
      </w:r>
      <w:r>
        <w:rPr>
          <w:rFonts w:eastAsia="仿宋_GB2312"/>
          <w:color w:val="000000"/>
          <w:sz w:val="32"/>
          <w:szCs w:val="32"/>
        </w:rPr>
        <w:t>前报县农业农村局、</w:t>
      </w:r>
      <w:r>
        <w:rPr>
          <w:rFonts w:hint="eastAsia" w:eastAsia="仿宋_GB2312"/>
          <w:color w:val="000000"/>
          <w:sz w:val="32"/>
          <w:szCs w:val="32"/>
        </w:rPr>
        <w:t>县</w:t>
      </w:r>
      <w:r>
        <w:rPr>
          <w:rFonts w:eastAsia="仿宋_GB2312"/>
          <w:color w:val="000000"/>
          <w:sz w:val="32"/>
          <w:szCs w:val="32"/>
        </w:rPr>
        <w:t>财政局。县农业农村局对各镇上报</w:t>
      </w:r>
      <w:r>
        <w:rPr>
          <w:rFonts w:hint="eastAsia" w:eastAsia="仿宋_GB2312"/>
          <w:color w:val="000000"/>
          <w:sz w:val="32"/>
          <w:szCs w:val="32"/>
        </w:rPr>
        <w:t>材料</w:t>
      </w:r>
      <w:r>
        <w:rPr>
          <w:rFonts w:eastAsia="仿宋_GB2312"/>
          <w:color w:val="000000"/>
          <w:sz w:val="32"/>
          <w:szCs w:val="32"/>
        </w:rPr>
        <w:t>进行汇总</w:t>
      </w:r>
      <w:r>
        <w:rPr>
          <w:rFonts w:hint="eastAsia" w:eastAsia="仿宋_GB2312"/>
          <w:color w:val="000000"/>
          <w:sz w:val="32"/>
          <w:szCs w:val="32"/>
        </w:rPr>
        <w:t>审查</w:t>
      </w:r>
      <w:r>
        <w:rPr>
          <w:rFonts w:eastAsia="仿宋_GB2312"/>
          <w:color w:val="000000"/>
          <w:sz w:val="32"/>
          <w:szCs w:val="32"/>
        </w:rPr>
        <w:t>，会同县财政局上报县政府审定后，作为补贴发放依据。</w:t>
      </w:r>
    </w:p>
    <w:p>
      <w:pPr>
        <w:tabs>
          <w:tab w:val="center" w:pos="4153"/>
          <w:tab w:val="left" w:pos="7080"/>
        </w:tabs>
        <w:spacing w:line="560" w:lineRule="exact"/>
        <w:ind w:firstLine="640" w:firstLineChars="200"/>
        <w:rPr>
          <w:rFonts w:eastAsia="楷体_GB2312"/>
          <w:sz w:val="32"/>
          <w:szCs w:val="32"/>
        </w:rPr>
      </w:pPr>
      <w:r>
        <w:rPr>
          <w:rFonts w:eastAsia="仿宋_GB2312"/>
          <w:sz w:val="32"/>
          <w:szCs w:val="32"/>
        </w:rPr>
        <w:t>2.</w:t>
      </w:r>
      <w:r>
        <w:rPr>
          <w:rFonts w:eastAsia="仿宋_GB2312"/>
          <w:color w:val="0000FF"/>
          <w:sz w:val="32"/>
          <w:szCs w:val="32"/>
        </w:rPr>
        <w:t xml:space="preserve"> </w:t>
      </w:r>
      <w:r>
        <w:rPr>
          <w:rFonts w:eastAsia="仿宋_GB2312"/>
          <w:sz w:val="32"/>
          <w:szCs w:val="32"/>
        </w:rPr>
        <w:t>绿色优质稻谷生产</w:t>
      </w:r>
      <w:r>
        <w:rPr>
          <w:rFonts w:hint="eastAsia" w:eastAsia="仿宋_GB2312"/>
          <w:sz w:val="32"/>
          <w:szCs w:val="32"/>
        </w:rPr>
        <w:t>（</w:t>
      </w:r>
      <w:r>
        <w:rPr>
          <w:rFonts w:eastAsia="仿宋_GB2312"/>
          <w:sz w:val="32"/>
          <w:szCs w:val="32"/>
        </w:rPr>
        <w:t>稻渔综合种养</w:t>
      </w:r>
      <w:r>
        <w:rPr>
          <w:rFonts w:hint="eastAsia" w:eastAsia="仿宋_GB2312"/>
          <w:sz w:val="32"/>
          <w:szCs w:val="32"/>
        </w:rPr>
        <w:t>）</w:t>
      </w:r>
      <w:r>
        <w:rPr>
          <w:rFonts w:eastAsia="仿宋_GB2312"/>
          <w:sz w:val="32"/>
          <w:szCs w:val="32"/>
        </w:rPr>
        <w:t>实际经营者申请补贴公示结束无异议后，填报《灌南县</w:t>
      </w:r>
      <w:r>
        <w:rPr>
          <w:rFonts w:hint="eastAsia" w:eastAsia="仿宋_GB2312"/>
          <w:sz w:val="32"/>
          <w:szCs w:val="32"/>
        </w:rPr>
        <w:t>2023</w:t>
      </w:r>
      <w:r>
        <w:rPr>
          <w:rFonts w:eastAsia="仿宋_GB2312"/>
          <w:sz w:val="32"/>
          <w:szCs w:val="32"/>
        </w:rPr>
        <w:t>年绿色优质稻谷生产（稻渔综合种养）补贴分村汇总表》，由镇农业农村部门经办人、负责人、镇政府分管人、镇主要负责人签字并加盖镇政府公章后连同分户登记清册正式行文，于</w:t>
      </w:r>
      <w:r>
        <w:rPr>
          <w:rFonts w:hint="eastAsia" w:eastAsia="仿宋_GB2312"/>
          <w:sz w:val="32"/>
          <w:szCs w:val="32"/>
        </w:rPr>
        <w:t>2023</w:t>
      </w:r>
      <w:r>
        <w:rPr>
          <w:rFonts w:eastAsia="仿宋_GB2312"/>
          <w:sz w:val="32"/>
          <w:szCs w:val="32"/>
        </w:rPr>
        <w:t>年</w:t>
      </w:r>
      <w:r>
        <w:rPr>
          <w:rFonts w:eastAsia="仿宋_GB2312"/>
          <w:color w:val="FF0000"/>
          <w:kern w:val="0"/>
          <w:sz w:val="32"/>
          <w:szCs w:val="32"/>
        </w:rPr>
        <w:t>1</w:t>
      </w:r>
      <w:r>
        <w:rPr>
          <w:rFonts w:hint="eastAsia" w:eastAsia="仿宋_GB2312"/>
          <w:color w:val="FF0000"/>
          <w:kern w:val="0"/>
          <w:sz w:val="32"/>
          <w:szCs w:val="32"/>
        </w:rPr>
        <w:t>0</w:t>
      </w:r>
      <w:r>
        <w:rPr>
          <w:rFonts w:eastAsia="仿宋_GB2312"/>
          <w:color w:val="FF0000"/>
          <w:kern w:val="0"/>
          <w:sz w:val="32"/>
          <w:szCs w:val="32"/>
        </w:rPr>
        <w:t>月</w:t>
      </w:r>
      <w:r>
        <w:rPr>
          <w:rFonts w:hint="eastAsia" w:eastAsia="仿宋_GB2312"/>
          <w:color w:val="FF0000"/>
          <w:kern w:val="0"/>
          <w:sz w:val="32"/>
          <w:szCs w:val="32"/>
        </w:rPr>
        <w:t>25</w:t>
      </w:r>
      <w:r>
        <w:rPr>
          <w:rFonts w:eastAsia="仿宋_GB2312"/>
          <w:color w:val="FF0000"/>
          <w:kern w:val="0"/>
          <w:sz w:val="32"/>
          <w:szCs w:val="32"/>
        </w:rPr>
        <w:t>日</w:t>
      </w:r>
      <w:r>
        <w:rPr>
          <w:rFonts w:eastAsia="仿宋_GB2312"/>
          <w:sz w:val="32"/>
          <w:szCs w:val="32"/>
        </w:rPr>
        <w:t>前报县农业农村局、财政局。县农业农村局对各镇上报数据进行汇总，并在</w:t>
      </w:r>
      <w:r>
        <w:rPr>
          <w:rFonts w:hint="eastAsia" w:eastAsia="仿宋_GB2312"/>
          <w:sz w:val="32"/>
          <w:szCs w:val="32"/>
        </w:rPr>
        <w:t>灌南</w:t>
      </w:r>
      <w:r>
        <w:rPr>
          <w:rFonts w:eastAsia="仿宋_GB2312"/>
          <w:sz w:val="32"/>
          <w:szCs w:val="32"/>
        </w:rPr>
        <w:t>县人民政府网站进行公示，公示无异议后，由县农业农村局、</w:t>
      </w:r>
      <w:r>
        <w:rPr>
          <w:rFonts w:hint="eastAsia" w:eastAsia="仿宋_GB2312"/>
          <w:sz w:val="32"/>
          <w:szCs w:val="32"/>
        </w:rPr>
        <w:t>县</w:t>
      </w:r>
      <w:r>
        <w:rPr>
          <w:rFonts w:eastAsia="仿宋_GB2312"/>
          <w:sz w:val="32"/>
          <w:szCs w:val="32"/>
        </w:rPr>
        <w:t>财政局联合上报县政府审定后，作为补贴发放依据。</w:t>
      </w:r>
    </w:p>
    <w:p>
      <w:pPr>
        <w:tabs>
          <w:tab w:val="center" w:pos="4153"/>
          <w:tab w:val="left" w:pos="7080"/>
        </w:tabs>
        <w:spacing w:line="560" w:lineRule="exact"/>
        <w:ind w:firstLine="640" w:firstLineChars="200"/>
        <w:rPr>
          <w:rFonts w:eastAsia="仿宋_GB2312"/>
          <w:sz w:val="32"/>
          <w:szCs w:val="32"/>
        </w:rPr>
      </w:pPr>
      <w:r>
        <w:rPr>
          <w:rFonts w:eastAsia="仿宋_GB2312"/>
          <w:sz w:val="32"/>
          <w:szCs w:val="32"/>
        </w:rPr>
        <w:t>3. 稻谷市场化收购实际经营者申请补贴情况公示结束无异议后，由县粮食主管部门将符合补贴条件的企业应补贴金额等情况审核汇总，由县发改委、县财政</w:t>
      </w:r>
      <w:r>
        <w:rPr>
          <w:rFonts w:hint="eastAsia" w:eastAsia="仿宋_GB2312"/>
          <w:sz w:val="32"/>
          <w:szCs w:val="32"/>
        </w:rPr>
        <w:t>局</w:t>
      </w:r>
      <w:r>
        <w:rPr>
          <w:rFonts w:eastAsia="仿宋_GB2312"/>
          <w:sz w:val="32"/>
          <w:szCs w:val="32"/>
        </w:rPr>
        <w:t>联合报县政府审定。</w:t>
      </w:r>
    </w:p>
    <w:p>
      <w:pPr>
        <w:tabs>
          <w:tab w:val="center" w:pos="4153"/>
          <w:tab w:val="left" w:pos="7080"/>
        </w:tabs>
        <w:spacing w:line="560" w:lineRule="exact"/>
        <w:ind w:firstLine="640" w:firstLineChars="200"/>
        <w:rPr>
          <w:rFonts w:eastAsia="楷体_GB2312"/>
          <w:sz w:val="32"/>
          <w:szCs w:val="32"/>
        </w:rPr>
      </w:pPr>
      <w:r>
        <w:rPr>
          <w:rFonts w:eastAsia="楷体_GB2312"/>
          <w:sz w:val="32"/>
          <w:szCs w:val="32"/>
        </w:rPr>
        <w:t>（四）规范发放，阳光操作</w:t>
      </w:r>
      <w:r>
        <w:rPr>
          <w:rFonts w:hint="eastAsia"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县财政局依据审定的补贴面积和金</w:t>
      </w:r>
      <w:r>
        <w:rPr>
          <w:rFonts w:eastAsia="仿宋_GB2312"/>
          <w:color w:val="000000"/>
          <w:sz w:val="32"/>
          <w:szCs w:val="32"/>
        </w:rPr>
        <w:t>额，于</w:t>
      </w:r>
      <w:r>
        <w:rPr>
          <w:rFonts w:hint="eastAsia" w:eastAsia="仿宋_GB2312"/>
          <w:sz w:val="32"/>
          <w:szCs w:val="32"/>
        </w:rPr>
        <w:t>2023</w:t>
      </w:r>
      <w:r>
        <w:rPr>
          <w:rFonts w:eastAsia="仿宋_GB2312"/>
          <w:sz w:val="32"/>
          <w:szCs w:val="32"/>
        </w:rPr>
        <w:t>年</w:t>
      </w:r>
      <w:r>
        <w:rPr>
          <w:rFonts w:eastAsia="仿宋_GB2312"/>
          <w:color w:val="FF0000"/>
          <w:sz w:val="32"/>
          <w:szCs w:val="32"/>
        </w:rPr>
        <w:t>1</w:t>
      </w:r>
      <w:r>
        <w:rPr>
          <w:rFonts w:hint="eastAsia" w:eastAsia="仿宋_GB2312"/>
          <w:color w:val="FF0000"/>
          <w:sz w:val="32"/>
          <w:szCs w:val="32"/>
        </w:rPr>
        <w:t>1</w:t>
      </w:r>
      <w:r>
        <w:rPr>
          <w:rFonts w:eastAsia="仿宋_GB2312"/>
          <w:color w:val="FF0000"/>
          <w:sz w:val="32"/>
          <w:szCs w:val="32"/>
        </w:rPr>
        <w:t>月</w:t>
      </w:r>
      <w:r>
        <w:rPr>
          <w:rFonts w:hint="eastAsia" w:eastAsia="仿宋_GB2312"/>
          <w:color w:val="FF0000"/>
          <w:sz w:val="32"/>
          <w:szCs w:val="32"/>
        </w:rPr>
        <w:t>底</w:t>
      </w:r>
      <w:r>
        <w:rPr>
          <w:rFonts w:eastAsia="仿宋_GB2312"/>
          <w:sz w:val="32"/>
          <w:szCs w:val="32"/>
        </w:rPr>
        <w:t>前通过</w:t>
      </w:r>
      <w:r>
        <w:rPr>
          <w:rFonts w:hint="eastAsia" w:eastAsia="仿宋_GB2312"/>
          <w:color w:val="000000"/>
          <w:sz w:val="32"/>
          <w:szCs w:val="32"/>
        </w:rPr>
        <w:t>江苏省惠民惠农财政补贴资金“一卡通”系统，将稻谷生产者补贴打卡发放到户。对经审定的实施种植结构调整的实际经营者补贴资金，县财政局于202</w:t>
      </w:r>
      <w:r>
        <w:rPr>
          <w:rFonts w:hint="eastAsia" w:eastAsia="仿宋_GB2312"/>
          <w:color w:val="000000"/>
          <w:sz w:val="32"/>
          <w:szCs w:val="32"/>
          <w:lang w:val="en-US" w:eastAsia="zh-CN"/>
        </w:rPr>
        <w:t>4</w:t>
      </w:r>
      <w:r>
        <w:rPr>
          <w:rFonts w:hint="eastAsia" w:eastAsia="仿宋_GB2312"/>
          <w:color w:val="000000"/>
          <w:sz w:val="32"/>
          <w:szCs w:val="32"/>
        </w:rPr>
        <w:t>年2月底前通过江苏省惠民惠农财政补贴资金“一卡通”系统，直接拨付到实际生产经营</w:t>
      </w:r>
      <w:r>
        <w:rPr>
          <w:rFonts w:eastAsia="仿宋_GB2312"/>
          <w:sz w:val="32"/>
          <w:szCs w:val="32"/>
        </w:rPr>
        <w:t>者。上述资金补贴兑付到位后，要及时公告，接受社会监督。</w:t>
      </w:r>
    </w:p>
    <w:p>
      <w:pPr>
        <w:tabs>
          <w:tab w:val="center" w:pos="4153"/>
          <w:tab w:val="left" w:pos="7080"/>
        </w:tabs>
        <w:spacing w:line="560" w:lineRule="exact"/>
        <w:ind w:firstLine="640" w:firstLineChars="200"/>
        <w:rPr>
          <w:rFonts w:eastAsia="黑体"/>
          <w:sz w:val="32"/>
          <w:szCs w:val="32"/>
        </w:rPr>
      </w:pPr>
      <w:r>
        <w:rPr>
          <w:rFonts w:eastAsia="黑体"/>
          <w:sz w:val="32"/>
          <w:szCs w:val="32"/>
        </w:rPr>
        <w:t>四、保障措施</w:t>
      </w:r>
    </w:p>
    <w:p>
      <w:pPr>
        <w:spacing w:line="560" w:lineRule="exact"/>
        <w:ind w:firstLine="640" w:firstLineChars="200"/>
        <w:rPr>
          <w:rFonts w:hint="eastAsia" w:eastAsia="仿宋_GB2312"/>
          <w:color w:val="000000"/>
          <w:sz w:val="32"/>
          <w:szCs w:val="32"/>
        </w:rPr>
      </w:pPr>
      <w:r>
        <w:rPr>
          <w:rFonts w:eastAsia="楷体_GB2312"/>
          <w:sz w:val="32"/>
          <w:szCs w:val="32"/>
        </w:rPr>
        <w:t>（一）加强组织领导。</w:t>
      </w:r>
      <w:r>
        <w:rPr>
          <w:rFonts w:eastAsia="仿宋_GB2312"/>
          <w:sz w:val="32"/>
          <w:szCs w:val="32"/>
        </w:rPr>
        <w:t>稻谷补贴工作由县政府负总责，县财政、农业农村、发改等部门牵头组织落实，各镇具体实施。</w:t>
      </w:r>
      <w:r>
        <w:rPr>
          <w:rFonts w:eastAsia="仿宋_GB2312"/>
          <w:color w:val="000000"/>
          <w:sz w:val="32"/>
          <w:szCs w:val="32"/>
        </w:rPr>
        <w:t>各部门、各镇要高度重视稻谷补贴工作，切实扛起责任，把落实稻谷补贴政策作为一项重要政治任务来抓，建立健全工作机制，充分利用已有渠道、人员机构等工作基础，进一步明确责任分工，切实加强部门协作，共同抓好工作落实。各镇、县有关部门要指定专人负责，切实抓好</w:t>
      </w:r>
      <w:r>
        <w:rPr>
          <w:rFonts w:hint="eastAsia" w:eastAsia="仿宋_GB2312"/>
          <w:color w:val="000000"/>
          <w:sz w:val="32"/>
          <w:szCs w:val="32"/>
        </w:rPr>
        <w:t>稻谷补贴工作的落实，发挥补贴政策效应。各镇人民政府和村民委员会对稻谷生产者补贴和绿色优质稻谷生产（稻渔综合种养）补贴的补贴对象和补贴面积的真实性、准确性和完整性负责，应补尽补，不重不漏。</w:t>
      </w:r>
    </w:p>
    <w:p>
      <w:pPr>
        <w:spacing w:line="560" w:lineRule="exact"/>
        <w:ind w:firstLine="640" w:firstLineChars="200"/>
        <w:rPr>
          <w:rFonts w:hint="eastAsia" w:eastAsia="仿宋_GB2312"/>
          <w:color w:val="000000"/>
          <w:sz w:val="32"/>
          <w:szCs w:val="32"/>
        </w:rPr>
      </w:pPr>
      <w:r>
        <w:rPr>
          <w:rFonts w:eastAsia="楷体_GB2312"/>
          <w:sz w:val="32"/>
          <w:szCs w:val="32"/>
        </w:rPr>
        <w:t>（二）强化资金管理。</w:t>
      </w:r>
      <w:r>
        <w:rPr>
          <w:rFonts w:eastAsia="仿宋_GB2312"/>
          <w:color w:val="000000"/>
          <w:sz w:val="32"/>
          <w:szCs w:val="32"/>
        </w:rPr>
        <w:t>稻谷补贴资金纳入县级粮食风险基金专户管理，与专户内其他补贴资金分账核算、单独反映，实行专款专用，任何单位和个人不得截留、挤占或挪用，也不得抵顶其他任何款项。稻</w:t>
      </w:r>
      <w:r>
        <w:rPr>
          <w:rFonts w:hint="eastAsia" w:eastAsia="仿宋_GB2312"/>
          <w:color w:val="000000"/>
          <w:sz w:val="32"/>
          <w:szCs w:val="32"/>
        </w:rPr>
        <w:t>谷生产者补贴和绿色优质稻谷生产补贴资金发放必须全部通过江苏省惠民惠农财政补贴资金“一卡通”系统操作，直接发放到稻谷生产经营者账户。</w:t>
      </w:r>
    </w:p>
    <w:p>
      <w:pPr>
        <w:spacing w:line="560" w:lineRule="exact"/>
        <w:ind w:firstLine="640" w:firstLineChars="200"/>
        <w:rPr>
          <w:rFonts w:eastAsia="仿宋_GB2312"/>
          <w:sz w:val="32"/>
          <w:szCs w:val="32"/>
        </w:rPr>
      </w:pPr>
      <w:r>
        <w:rPr>
          <w:rFonts w:eastAsia="楷体_GB2312"/>
          <w:sz w:val="32"/>
          <w:szCs w:val="32"/>
        </w:rPr>
        <w:t>（三）强化监督检查。</w:t>
      </w:r>
      <w:r>
        <w:rPr>
          <w:rFonts w:eastAsia="仿宋_GB2312"/>
          <w:sz w:val="32"/>
          <w:szCs w:val="32"/>
        </w:rPr>
        <w:t>县财政</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农业农村局、</w:t>
      </w:r>
      <w:r>
        <w:rPr>
          <w:rFonts w:hint="eastAsia" w:eastAsia="仿宋_GB2312"/>
          <w:sz w:val="32"/>
          <w:szCs w:val="32"/>
        </w:rPr>
        <w:t>县</w:t>
      </w:r>
      <w:r>
        <w:rPr>
          <w:rFonts w:eastAsia="仿宋_GB2312"/>
          <w:sz w:val="32"/>
          <w:szCs w:val="32"/>
        </w:rPr>
        <w:t>发改委要将补贴监督电话在县主要媒体予以公布，接受群众监督。各镇及相关部门要坚持完善补贴信息档案制度，夯实基础数据采集工作，确保补贴信息完整真实。要建立县财政局、</w:t>
      </w:r>
      <w:r>
        <w:rPr>
          <w:rFonts w:hint="eastAsia" w:eastAsia="仿宋_GB2312"/>
          <w:sz w:val="32"/>
          <w:szCs w:val="32"/>
        </w:rPr>
        <w:t>县</w:t>
      </w:r>
      <w:r>
        <w:rPr>
          <w:rFonts w:eastAsia="仿宋_GB2312"/>
          <w:sz w:val="32"/>
          <w:szCs w:val="32"/>
        </w:rPr>
        <w:t>农业农村局、</w:t>
      </w:r>
      <w:r>
        <w:rPr>
          <w:rFonts w:hint="eastAsia" w:eastAsia="仿宋_GB2312"/>
          <w:sz w:val="32"/>
          <w:szCs w:val="32"/>
        </w:rPr>
        <w:t>县</w:t>
      </w:r>
      <w:r>
        <w:rPr>
          <w:rFonts w:eastAsia="仿宋_GB2312"/>
          <w:sz w:val="32"/>
          <w:szCs w:val="32"/>
        </w:rPr>
        <w:t>发改委等部门联合监督检查机制，及时发现整改问题，处理信访问题，对弄虚作假、截留、挤占、挪用和套取补贴资金等违规行为，依法依规给予严肃处理。</w:t>
      </w:r>
    </w:p>
    <w:p>
      <w:pPr>
        <w:spacing w:line="560" w:lineRule="exact"/>
        <w:ind w:firstLine="640" w:firstLineChars="200"/>
        <w:rPr>
          <w:rFonts w:eastAsia="仿宋_GB2312"/>
          <w:sz w:val="32"/>
          <w:szCs w:val="32"/>
        </w:rPr>
      </w:pPr>
      <w:r>
        <w:rPr>
          <w:rFonts w:eastAsia="仿宋_GB2312"/>
          <w:sz w:val="32"/>
          <w:szCs w:val="32"/>
        </w:rPr>
        <w:t>监督电话：县农业农村局  0518</w:t>
      </w:r>
      <w:r>
        <w:rPr>
          <w:rFonts w:hint="eastAsia" w:eastAsia="仿宋_GB2312"/>
          <w:sz w:val="32"/>
          <w:szCs w:val="32"/>
        </w:rPr>
        <w:t>—</w:t>
      </w:r>
      <w:r>
        <w:rPr>
          <w:rFonts w:eastAsia="仿宋_GB2312"/>
          <w:sz w:val="32"/>
          <w:szCs w:val="32"/>
        </w:rPr>
        <w:t>83968680</w:t>
      </w:r>
    </w:p>
    <w:p>
      <w:pPr>
        <w:spacing w:line="560" w:lineRule="exact"/>
        <w:ind w:firstLine="2240" w:firstLineChars="700"/>
        <w:rPr>
          <w:rFonts w:eastAsia="仿宋_GB2312"/>
          <w:sz w:val="32"/>
          <w:szCs w:val="32"/>
        </w:rPr>
      </w:pPr>
      <w:r>
        <w:rPr>
          <w:rFonts w:eastAsia="仿宋_GB2312"/>
          <w:sz w:val="32"/>
          <w:szCs w:val="32"/>
        </w:rPr>
        <w:t>县财政局      0518</w:t>
      </w:r>
      <w:r>
        <w:rPr>
          <w:rFonts w:hint="eastAsia" w:eastAsia="仿宋_GB2312"/>
          <w:sz w:val="32"/>
          <w:szCs w:val="32"/>
        </w:rPr>
        <w:t>—</w:t>
      </w:r>
      <w:r>
        <w:rPr>
          <w:rFonts w:eastAsia="仿宋_GB2312"/>
          <w:sz w:val="32"/>
          <w:szCs w:val="32"/>
        </w:rPr>
        <w:t>83289022</w:t>
      </w:r>
    </w:p>
    <w:p>
      <w:pPr>
        <w:spacing w:line="560" w:lineRule="exact"/>
        <w:ind w:firstLine="2240" w:firstLineChars="700"/>
        <w:rPr>
          <w:rFonts w:eastAsia="仿宋_GB2312"/>
          <w:sz w:val="32"/>
          <w:szCs w:val="32"/>
        </w:rPr>
      </w:pPr>
      <w:r>
        <w:rPr>
          <w:rFonts w:eastAsia="仿宋_GB2312"/>
          <w:sz w:val="32"/>
          <w:szCs w:val="32"/>
        </w:rPr>
        <w:t>县发改委      0518</w:t>
      </w:r>
      <w:r>
        <w:rPr>
          <w:rFonts w:hint="eastAsia" w:eastAsia="仿宋_GB2312"/>
          <w:sz w:val="32"/>
          <w:szCs w:val="32"/>
        </w:rPr>
        <w:t>—</w:t>
      </w:r>
      <w:r>
        <w:rPr>
          <w:rFonts w:eastAsia="仿宋_GB2312"/>
          <w:sz w:val="32"/>
          <w:szCs w:val="32"/>
        </w:rPr>
        <w:t>83968993</w:t>
      </w:r>
    </w:p>
    <w:p>
      <w:pPr>
        <w:spacing w:line="560" w:lineRule="exact"/>
        <w:ind w:firstLine="2240" w:firstLineChars="700"/>
        <w:rPr>
          <w:rFonts w:eastAsia="仿宋_GB2312"/>
          <w:sz w:val="32"/>
          <w:szCs w:val="32"/>
        </w:rPr>
      </w:pPr>
    </w:p>
    <w:p>
      <w:pPr>
        <w:tabs>
          <w:tab w:val="center" w:pos="4153"/>
          <w:tab w:val="left" w:pos="7080"/>
        </w:tabs>
        <w:spacing w:line="560" w:lineRule="exact"/>
        <w:rPr>
          <w:rFonts w:eastAsia="仿宋_GB2312"/>
          <w:sz w:val="32"/>
          <w:szCs w:val="32"/>
        </w:rPr>
      </w:pPr>
      <w:r>
        <w:rPr>
          <w:rFonts w:eastAsia="仿宋_GB2312"/>
          <w:sz w:val="32"/>
          <w:szCs w:val="32"/>
        </w:rPr>
        <w:t>附件：1. 灌南县一般稻谷生产者补贴分户登记清册</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firstLine="960" w:firstLineChars="300"/>
        <w:rPr>
          <w:rFonts w:eastAsia="仿宋_GB2312"/>
          <w:sz w:val="32"/>
          <w:szCs w:val="32"/>
        </w:rPr>
      </w:pPr>
      <w:r>
        <w:rPr>
          <w:rFonts w:eastAsia="仿宋_GB2312"/>
          <w:sz w:val="32"/>
          <w:szCs w:val="32"/>
        </w:rPr>
        <w:t>2．灌南县规模稻谷生产者补贴申请表</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firstLine="960" w:firstLineChars="300"/>
        <w:rPr>
          <w:rFonts w:eastAsia="仿宋_GB2312"/>
          <w:sz w:val="32"/>
          <w:szCs w:val="32"/>
        </w:rPr>
      </w:pPr>
      <w:r>
        <w:rPr>
          <w:rFonts w:eastAsia="仿宋_GB2312"/>
          <w:sz w:val="32"/>
          <w:szCs w:val="32"/>
        </w:rPr>
        <w:t>3．灌南县规模稻谷生产者补贴分户登记清册</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left="1278" w:leftChars="456" w:hanging="320" w:hangingChars="100"/>
        <w:rPr>
          <w:rFonts w:eastAsia="仿宋_GB2312"/>
          <w:sz w:val="32"/>
          <w:szCs w:val="32"/>
        </w:rPr>
      </w:pPr>
      <w:r>
        <w:rPr>
          <w:rFonts w:eastAsia="仿宋_GB2312"/>
          <w:sz w:val="32"/>
          <w:szCs w:val="32"/>
        </w:rPr>
        <w:t>4．灌南县一般稻谷生产者补贴分户登记公示清册</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left="1278" w:leftChars="456" w:hanging="320" w:hangingChars="100"/>
        <w:rPr>
          <w:rFonts w:eastAsia="仿宋_GB2312"/>
          <w:sz w:val="32"/>
          <w:szCs w:val="32"/>
        </w:rPr>
      </w:pPr>
      <w:r>
        <w:rPr>
          <w:rFonts w:eastAsia="仿宋_GB2312"/>
          <w:sz w:val="32"/>
          <w:szCs w:val="32"/>
        </w:rPr>
        <w:t>5．灌南县规模稻谷生产者补贴分户登记公示清册</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firstLine="960" w:firstLineChars="300"/>
        <w:rPr>
          <w:rFonts w:eastAsia="仿宋_GB2312"/>
          <w:sz w:val="32"/>
          <w:szCs w:val="32"/>
        </w:rPr>
      </w:pPr>
      <w:r>
        <w:rPr>
          <w:rFonts w:eastAsia="仿宋_GB2312"/>
          <w:sz w:val="32"/>
          <w:szCs w:val="32"/>
        </w:rPr>
        <w:t>6．灌南县稻谷生产者补贴分村汇总表</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left="1598" w:leftChars="456" w:hanging="640" w:hangingChars="200"/>
        <w:rPr>
          <w:rFonts w:eastAsia="仿宋_GB2312"/>
          <w:sz w:val="32"/>
          <w:szCs w:val="32"/>
        </w:rPr>
      </w:pPr>
      <w:r>
        <w:rPr>
          <w:rFonts w:eastAsia="仿宋_GB2312"/>
          <w:sz w:val="32"/>
          <w:szCs w:val="32"/>
        </w:rPr>
        <w:t>7．灌南县绿色优质稻谷生产</w:t>
      </w:r>
      <w:r>
        <w:rPr>
          <w:rFonts w:hint="eastAsia" w:eastAsia="仿宋_GB2312"/>
          <w:sz w:val="32"/>
          <w:szCs w:val="32"/>
        </w:rPr>
        <w:t>（稻渔综合种养）</w:t>
      </w:r>
      <w:r>
        <w:rPr>
          <w:rFonts w:eastAsia="仿宋_GB2312"/>
          <w:sz w:val="32"/>
          <w:szCs w:val="32"/>
        </w:rPr>
        <w:t>补贴申请表</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firstLine="960" w:firstLineChars="300"/>
        <w:rPr>
          <w:rFonts w:eastAsia="仿宋_GB2312"/>
          <w:sz w:val="32"/>
          <w:szCs w:val="32"/>
        </w:rPr>
      </w:pPr>
      <w:r>
        <w:rPr>
          <w:rFonts w:eastAsia="仿宋_GB2312"/>
          <w:sz w:val="32"/>
          <w:szCs w:val="32"/>
        </w:rPr>
        <w:t>8．灌南县绿色优质稻谷生产</w:t>
      </w:r>
      <w:r>
        <w:rPr>
          <w:rFonts w:hint="eastAsia" w:eastAsia="仿宋_GB2312"/>
          <w:sz w:val="32"/>
          <w:szCs w:val="32"/>
        </w:rPr>
        <w:t>（稻渔综合种养）</w:t>
      </w:r>
      <w:r>
        <w:rPr>
          <w:rFonts w:eastAsia="仿宋_GB2312"/>
          <w:sz w:val="32"/>
          <w:szCs w:val="32"/>
        </w:rPr>
        <w:t>补贴分户</w:t>
      </w:r>
    </w:p>
    <w:p>
      <w:pPr>
        <w:tabs>
          <w:tab w:val="center" w:pos="4153"/>
          <w:tab w:val="left" w:pos="7080"/>
        </w:tabs>
        <w:spacing w:line="560" w:lineRule="exact"/>
        <w:ind w:firstLine="1600" w:firstLineChars="500"/>
        <w:rPr>
          <w:rFonts w:eastAsia="仿宋_GB2312"/>
          <w:sz w:val="32"/>
          <w:szCs w:val="32"/>
        </w:rPr>
      </w:pPr>
      <w:r>
        <w:rPr>
          <w:rFonts w:eastAsia="仿宋_GB2312"/>
          <w:sz w:val="32"/>
          <w:szCs w:val="32"/>
        </w:rPr>
        <w:t>登记清册</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firstLine="960" w:firstLineChars="300"/>
        <w:rPr>
          <w:rFonts w:eastAsia="仿宋_GB2312"/>
          <w:sz w:val="32"/>
          <w:szCs w:val="32"/>
        </w:rPr>
      </w:pPr>
      <w:r>
        <w:rPr>
          <w:rFonts w:eastAsia="仿宋_GB2312"/>
          <w:sz w:val="32"/>
          <w:szCs w:val="32"/>
        </w:rPr>
        <w:t>9．灌南县绿色优质稻谷生产</w:t>
      </w:r>
      <w:r>
        <w:rPr>
          <w:rFonts w:hint="eastAsia" w:eastAsia="仿宋_GB2312"/>
          <w:sz w:val="32"/>
          <w:szCs w:val="32"/>
        </w:rPr>
        <w:t>（稻渔综合种养）</w:t>
      </w:r>
      <w:r>
        <w:rPr>
          <w:rFonts w:eastAsia="仿宋_GB2312"/>
          <w:sz w:val="32"/>
          <w:szCs w:val="32"/>
        </w:rPr>
        <w:t>补贴分户</w:t>
      </w:r>
    </w:p>
    <w:p>
      <w:pPr>
        <w:tabs>
          <w:tab w:val="center" w:pos="4153"/>
          <w:tab w:val="left" w:pos="7080"/>
        </w:tabs>
        <w:spacing w:line="560" w:lineRule="exact"/>
        <w:ind w:firstLine="1600" w:firstLineChars="500"/>
        <w:rPr>
          <w:rFonts w:eastAsia="仿宋_GB2312"/>
          <w:sz w:val="32"/>
          <w:szCs w:val="32"/>
        </w:rPr>
      </w:pPr>
      <w:r>
        <w:rPr>
          <w:rFonts w:eastAsia="仿宋_GB2312"/>
          <w:sz w:val="32"/>
          <w:szCs w:val="32"/>
        </w:rPr>
        <w:t>公示清册</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tabs>
          <w:tab w:val="center" w:pos="4153"/>
          <w:tab w:val="left" w:pos="7080"/>
        </w:tabs>
        <w:spacing w:line="560" w:lineRule="exact"/>
        <w:ind w:left="1598" w:leftChars="456" w:hanging="640" w:hangingChars="200"/>
        <w:rPr>
          <w:rFonts w:eastAsia="仿宋_GB2312"/>
          <w:sz w:val="32"/>
          <w:szCs w:val="32"/>
        </w:rPr>
      </w:pPr>
      <w:r>
        <w:rPr>
          <w:rFonts w:eastAsia="仿宋_GB2312"/>
          <w:sz w:val="32"/>
          <w:szCs w:val="32"/>
        </w:rPr>
        <w:t>10．灌南县绿色优质稻谷生产</w:t>
      </w:r>
      <w:r>
        <w:rPr>
          <w:rFonts w:hint="eastAsia" w:eastAsia="仿宋_GB2312"/>
          <w:sz w:val="32"/>
          <w:szCs w:val="32"/>
        </w:rPr>
        <w:t>（稻渔综合种养）</w:t>
      </w:r>
      <w:r>
        <w:rPr>
          <w:rFonts w:eastAsia="仿宋_GB2312"/>
          <w:sz w:val="32"/>
          <w:szCs w:val="32"/>
        </w:rPr>
        <w:t>补贴分村汇总表</w:t>
      </w:r>
      <w:r>
        <w:rPr>
          <w:rFonts w:eastAsia="仿宋_GB2312"/>
          <w:color w:val="000000"/>
          <w:sz w:val="32"/>
          <w:szCs w:val="32"/>
        </w:rPr>
        <w:t>（</w:t>
      </w:r>
      <w:r>
        <w:rPr>
          <w:rFonts w:hint="eastAsia" w:eastAsia="仿宋_GB2312"/>
          <w:color w:val="000000"/>
          <w:sz w:val="32"/>
          <w:szCs w:val="32"/>
        </w:rPr>
        <w:t>2023</w:t>
      </w:r>
      <w:r>
        <w:rPr>
          <w:rFonts w:eastAsia="仿宋_GB2312"/>
          <w:color w:val="000000"/>
          <w:sz w:val="32"/>
          <w:szCs w:val="32"/>
        </w:rPr>
        <w:t>年）</w:t>
      </w:r>
    </w:p>
    <w:p>
      <w:pPr>
        <w:adjustRightInd w:val="0"/>
        <w:snapToGrid w:val="0"/>
        <w:spacing w:line="600" w:lineRule="exact"/>
        <w:ind w:firstLine="960" w:firstLineChars="300"/>
        <w:rPr>
          <w:rFonts w:eastAsia="仿宋_GB2312"/>
          <w:sz w:val="32"/>
          <w:szCs w:val="32"/>
        </w:rPr>
      </w:pPr>
      <w:r>
        <w:rPr>
          <w:rFonts w:eastAsia="仿宋_GB2312"/>
          <w:sz w:val="32"/>
          <w:szCs w:val="32"/>
        </w:rPr>
        <w:t>11. 灌南县稻谷市场化收购企业补贴申请表（</w:t>
      </w:r>
      <w:r>
        <w:rPr>
          <w:rFonts w:hint="eastAsia" w:eastAsia="仿宋_GB2312"/>
          <w:sz w:val="32"/>
          <w:szCs w:val="32"/>
        </w:rPr>
        <w:t>2023</w:t>
      </w:r>
      <w:r>
        <w:rPr>
          <w:rFonts w:eastAsia="仿宋_GB2312"/>
          <w:sz w:val="32"/>
          <w:szCs w:val="32"/>
        </w:rPr>
        <w:t>年）</w:t>
      </w:r>
    </w:p>
    <w:p>
      <w:pPr>
        <w:adjustRightInd w:val="0"/>
        <w:snapToGrid w:val="0"/>
        <w:spacing w:line="600" w:lineRule="exact"/>
        <w:ind w:firstLine="960" w:firstLineChars="300"/>
        <w:rPr>
          <w:rFonts w:eastAsia="仿宋_GB2312"/>
          <w:sz w:val="32"/>
          <w:szCs w:val="32"/>
        </w:rPr>
      </w:pPr>
      <w:r>
        <w:rPr>
          <w:rFonts w:eastAsia="仿宋_GB2312"/>
          <w:sz w:val="32"/>
          <w:szCs w:val="32"/>
        </w:rPr>
        <w:t>12. 灌南县稻谷市场化收购企业补贴公示表（</w:t>
      </w:r>
      <w:r>
        <w:rPr>
          <w:rFonts w:hint="eastAsia" w:eastAsia="仿宋_GB2312"/>
          <w:sz w:val="32"/>
          <w:szCs w:val="32"/>
        </w:rPr>
        <w:t>2023</w:t>
      </w:r>
      <w:r>
        <w:rPr>
          <w:rFonts w:eastAsia="仿宋_GB2312"/>
          <w:sz w:val="32"/>
          <w:szCs w:val="32"/>
        </w:rPr>
        <w:t>年）</w:t>
      </w:r>
    </w:p>
    <w:p>
      <w:pPr>
        <w:adjustRightInd w:val="0"/>
        <w:snapToGrid w:val="0"/>
        <w:spacing w:line="600" w:lineRule="exact"/>
        <w:ind w:firstLine="960" w:firstLineChars="300"/>
        <w:rPr>
          <w:rFonts w:eastAsia="仿宋_GB2312"/>
          <w:sz w:val="32"/>
          <w:szCs w:val="32"/>
        </w:rPr>
      </w:pPr>
      <w:r>
        <w:rPr>
          <w:rFonts w:eastAsia="仿宋_GB2312"/>
          <w:sz w:val="32"/>
          <w:szCs w:val="32"/>
        </w:rPr>
        <w:t>13. 灌南县稻谷市场化收购企业补贴汇总表（</w:t>
      </w:r>
      <w:r>
        <w:rPr>
          <w:rFonts w:hint="eastAsia" w:eastAsia="仿宋_GB2312"/>
          <w:sz w:val="32"/>
          <w:szCs w:val="32"/>
        </w:rPr>
        <w:t>2023</w:t>
      </w:r>
      <w:r>
        <w:rPr>
          <w:rFonts w:eastAsia="仿宋_GB2312"/>
          <w:sz w:val="32"/>
          <w:szCs w:val="32"/>
        </w:rPr>
        <w:t>年）</w:t>
      </w:r>
    </w:p>
    <w:p>
      <w:pPr>
        <w:widowControl/>
        <w:jc w:val="left"/>
        <w:textAlignment w:val="center"/>
        <w:rPr>
          <w:rFonts w:eastAsia="方正仿宋_GBK"/>
          <w:kern w:val="0"/>
          <w:sz w:val="22"/>
          <w:szCs w:val="22"/>
        </w:rPr>
        <w:sectPr>
          <w:pgSz w:w="11906" w:h="16838"/>
          <w:pgMar w:top="2098" w:right="1474" w:bottom="1985" w:left="1588" w:header="1134" w:footer="1304" w:gutter="0"/>
          <w:cols w:space="720" w:num="1"/>
          <w:docGrid w:type="lines" w:linePitch="312" w:charSpace="0"/>
        </w:sectPr>
      </w:pP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80" w:lineRule="exact"/>
        <w:jc w:val="left"/>
        <w:rPr>
          <w:rFonts w:eastAsia="黑体"/>
          <w:color w:val="000000"/>
          <w:kern w:val="0"/>
          <w:sz w:val="32"/>
          <w:szCs w:val="32"/>
        </w:rPr>
      </w:pPr>
      <w:r>
        <w:rPr>
          <w:rFonts w:eastAsia="黑体"/>
          <w:color w:val="000000"/>
          <w:kern w:val="0"/>
          <w:sz w:val="32"/>
          <w:szCs w:val="32"/>
        </w:rPr>
        <w:t>附件1</w:t>
      </w:r>
    </w:p>
    <w:p>
      <w:pPr>
        <w:widowControl/>
        <w:spacing w:line="580" w:lineRule="exact"/>
        <w:jc w:val="center"/>
        <w:textAlignment w:val="center"/>
        <w:rPr>
          <w:rFonts w:eastAsia="方正小标宋_GBK"/>
          <w:bCs/>
          <w:color w:val="000000"/>
          <w:sz w:val="44"/>
          <w:szCs w:val="44"/>
        </w:rPr>
      </w:pPr>
      <w:r>
        <w:rPr>
          <w:rFonts w:eastAsia="方正小标宋_GBK"/>
          <w:bCs/>
          <w:color w:val="000000"/>
          <w:kern w:val="0"/>
          <w:sz w:val="44"/>
          <w:szCs w:val="44"/>
        </w:rPr>
        <w:t>灌南县一般稻谷生产者补贴分户登记清册（</w:t>
      </w:r>
      <w:r>
        <w:rPr>
          <w:rFonts w:hint="eastAsia" w:eastAsia="方正小标宋_GBK"/>
          <w:bCs/>
          <w:color w:val="000000"/>
          <w:kern w:val="0"/>
          <w:sz w:val="44"/>
          <w:szCs w:val="44"/>
        </w:rPr>
        <w:t>2023</w:t>
      </w:r>
      <w:r>
        <w:rPr>
          <w:rFonts w:eastAsia="方正小标宋_GBK"/>
          <w:bCs/>
          <w:color w:val="000000"/>
          <w:kern w:val="0"/>
          <w:sz w:val="44"/>
          <w:szCs w:val="44"/>
        </w:rPr>
        <w:t>年）</w:t>
      </w:r>
    </w:p>
    <w:p>
      <w:pPr>
        <w:widowControl/>
        <w:spacing w:line="500" w:lineRule="exact"/>
        <w:jc w:val="center"/>
        <w:textAlignment w:val="center"/>
        <w:rPr>
          <w:rFonts w:eastAsia="仿宋_GB2312"/>
          <w:color w:val="000000"/>
          <w:sz w:val="24"/>
        </w:rPr>
      </w:pPr>
      <w:r>
        <w:rPr>
          <w:rFonts w:eastAsia="仿宋_GB2312"/>
          <w:color w:val="000000"/>
          <w:kern w:val="0"/>
          <w:sz w:val="24"/>
        </w:rPr>
        <w:t>（</w:t>
      </w:r>
      <w:r>
        <w:rPr>
          <w:rFonts w:eastAsia="仿宋_GB2312"/>
          <w:kern w:val="0"/>
          <w:sz w:val="24"/>
        </w:rPr>
        <w:t>实际种植面积在50亩以下或虽达到50亩及以上</w:t>
      </w:r>
      <w:r>
        <w:rPr>
          <w:rFonts w:hint="eastAsia" w:eastAsia="仿宋_GB2312"/>
          <w:kern w:val="0"/>
          <w:sz w:val="24"/>
        </w:rPr>
        <w:t>，</w:t>
      </w:r>
      <w:r>
        <w:rPr>
          <w:rFonts w:eastAsia="仿宋_GB2312"/>
          <w:kern w:val="0"/>
          <w:sz w:val="24"/>
        </w:rPr>
        <w:t>但土地流转协议未经相关部门审核鉴证部分</w:t>
      </w:r>
      <w:r>
        <w:rPr>
          <w:rFonts w:eastAsia="仿宋_GB2312"/>
          <w:color w:val="000000"/>
          <w:kern w:val="0"/>
          <w:sz w:val="24"/>
        </w:rPr>
        <w:t>）</w:t>
      </w: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00" w:lineRule="exact"/>
        <w:jc w:val="left"/>
        <w:rPr>
          <w:color w:val="000000"/>
          <w:sz w:val="24"/>
        </w:rPr>
      </w:pPr>
      <w:r>
        <w:rPr>
          <w:rStyle w:val="6"/>
          <w:rFonts w:hint="default" w:ascii="Times New Roman" w:hAnsi="Times New Roman" w:eastAsia="仿宋_GB2312" w:cs="Times New Roman"/>
          <w:b w:val="0"/>
          <w:bCs/>
          <w:sz w:val="24"/>
          <w:szCs w:val="24"/>
        </w:rPr>
        <w:t xml:space="preserve"> </w:t>
      </w:r>
      <w:r>
        <w:rPr>
          <w:rStyle w:val="7"/>
          <w:rFonts w:hint="default" w:ascii="Times New Roman" w:hAnsi="Times New Roman" w:eastAsia="仿宋_GB2312" w:cs="Times New Roman"/>
          <w:b w:val="0"/>
          <w:bCs/>
          <w:sz w:val="24"/>
          <w:szCs w:val="24"/>
          <w:u w:val="none"/>
        </w:rPr>
        <w:t xml:space="preserve">  </w:t>
      </w:r>
      <w:r>
        <w:rPr>
          <w:rStyle w:val="7"/>
          <w:rFonts w:hint="default" w:ascii="Times New Roman" w:hAnsi="Times New Roman" w:eastAsia="仿宋_GB2312" w:cs="Times New Roman"/>
          <w:b w:val="0"/>
          <w:bCs/>
          <w:sz w:val="24"/>
          <w:szCs w:val="24"/>
        </w:rPr>
        <w:t xml:space="preserve">       </w:t>
      </w:r>
      <w:r>
        <w:rPr>
          <w:rStyle w:val="6"/>
          <w:rFonts w:hint="default" w:ascii="Times New Roman" w:hAnsi="Times New Roman" w:eastAsia="仿宋_GB2312" w:cs="Times New Roman"/>
          <w:b w:val="0"/>
          <w:bCs/>
          <w:sz w:val="24"/>
          <w:szCs w:val="24"/>
        </w:rPr>
        <w:t>村</w:t>
      </w:r>
      <w:r>
        <w:rPr>
          <w:rStyle w:val="6"/>
          <w:rFonts w:hint="default" w:eastAsia="仿宋_GB2312" w:cs="Times New Roman"/>
          <w:b w:val="0"/>
          <w:bCs/>
          <w:sz w:val="24"/>
          <w:szCs w:val="24"/>
        </w:rPr>
        <w:t>民委员会</w:t>
      </w:r>
      <w:r>
        <w:rPr>
          <w:rStyle w:val="6"/>
          <w:rFonts w:hint="default" w:ascii="Times New Roman" w:hAnsi="Times New Roman" w:eastAsia="仿宋_GB2312" w:cs="Times New Roman"/>
          <w:b w:val="0"/>
          <w:bCs/>
          <w:sz w:val="24"/>
          <w:szCs w:val="24"/>
        </w:rPr>
        <w:t xml:space="preserve">（盖章）   </w:t>
      </w:r>
      <w:r>
        <w:rPr>
          <w:rFonts w:eastAsia="仿宋_GB2312"/>
          <w:bCs/>
          <w:color w:val="000000"/>
          <w:sz w:val="24"/>
        </w:rPr>
        <w:tab/>
      </w:r>
      <w:r>
        <w:rPr>
          <w:rFonts w:eastAsia="仿宋_GB2312"/>
          <w:bCs/>
          <w:color w:val="000000"/>
          <w:sz w:val="24"/>
        </w:rPr>
        <w:t xml:space="preserve">                                       </w:t>
      </w:r>
      <w:r>
        <w:rPr>
          <w:rFonts w:eastAsia="仿宋_GB2312"/>
          <w:bCs/>
          <w:color w:val="000000"/>
          <w:sz w:val="24"/>
          <w:u w:val="single"/>
        </w:rPr>
        <w:t xml:space="preserve"> </w:t>
      </w:r>
      <w:r>
        <w:rPr>
          <w:rFonts w:eastAsia="仿宋_GB2312"/>
          <w:bCs/>
          <w:color w:val="000000"/>
          <w:kern w:val="0"/>
          <w:sz w:val="24"/>
          <w:u w:val="single"/>
        </w:rPr>
        <w:t xml:space="preserve">             </w:t>
      </w:r>
      <w:r>
        <w:rPr>
          <w:rStyle w:val="8"/>
          <w:rFonts w:hint="default" w:ascii="Times New Roman" w:hAnsi="Times New Roman" w:eastAsia="仿宋_GB2312" w:cs="Times New Roman"/>
          <w:bCs/>
          <w:sz w:val="24"/>
          <w:szCs w:val="24"/>
        </w:rPr>
        <w:t>镇</w:t>
      </w:r>
      <w:r>
        <w:rPr>
          <w:rStyle w:val="8"/>
          <w:rFonts w:hint="default" w:eastAsia="仿宋_GB2312" w:cs="Times New Roman"/>
          <w:bCs/>
          <w:sz w:val="24"/>
          <w:szCs w:val="24"/>
        </w:rPr>
        <w:t>人民政府</w:t>
      </w:r>
      <w:r>
        <w:rPr>
          <w:rStyle w:val="8"/>
          <w:rFonts w:hint="default" w:ascii="Times New Roman" w:hAnsi="Times New Roman" w:eastAsia="仿宋_GB2312" w:cs="Times New Roman"/>
          <w:bCs/>
          <w:sz w:val="24"/>
          <w:szCs w:val="24"/>
        </w:rPr>
        <w:t>（盖章）</w:t>
      </w:r>
    </w:p>
    <w:tbl>
      <w:tblPr>
        <w:tblStyle w:val="4"/>
        <w:tblW w:w="14015" w:type="dxa"/>
        <w:jc w:val="center"/>
        <w:tblLayout w:type="fixed"/>
        <w:tblCellMar>
          <w:top w:w="0" w:type="dxa"/>
          <w:left w:w="0" w:type="dxa"/>
          <w:bottom w:w="0" w:type="dxa"/>
          <w:right w:w="0" w:type="dxa"/>
        </w:tblCellMar>
      </w:tblPr>
      <w:tblGrid>
        <w:gridCol w:w="547"/>
        <w:gridCol w:w="899"/>
        <w:gridCol w:w="1101"/>
        <w:gridCol w:w="1991"/>
        <w:gridCol w:w="2281"/>
        <w:gridCol w:w="931"/>
        <w:gridCol w:w="695"/>
        <w:gridCol w:w="1004"/>
        <w:gridCol w:w="1081"/>
        <w:gridCol w:w="1036"/>
        <w:gridCol w:w="1273"/>
        <w:gridCol w:w="1176"/>
      </w:tblGrid>
      <w:tr>
        <w:tblPrEx>
          <w:tblCellMar>
            <w:top w:w="0" w:type="dxa"/>
            <w:left w:w="0" w:type="dxa"/>
            <w:bottom w:w="0" w:type="dxa"/>
            <w:right w:w="0" w:type="dxa"/>
          </w:tblCellMar>
        </w:tblPrEx>
        <w:trPr>
          <w:trHeight w:val="972" w:hRule="atLeast"/>
          <w:jc w:val="center"/>
        </w:trPr>
        <w:tc>
          <w:tcPr>
            <w:tcW w:w="5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序号</w:t>
            </w:r>
          </w:p>
        </w:tc>
        <w:tc>
          <w:tcPr>
            <w:tcW w:w="89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主代码</w:t>
            </w:r>
          </w:p>
        </w:tc>
        <w:tc>
          <w:tcPr>
            <w:tcW w:w="110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姓名</w:t>
            </w: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bCs/>
                <w:color w:val="auto"/>
                <w:szCs w:val="21"/>
              </w:rPr>
            </w:pPr>
            <w:r>
              <w:rPr>
                <w:rFonts w:hint="eastAsia" w:ascii="黑体" w:hAnsi="黑体" w:eastAsia="黑体" w:cs="黑体"/>
                <w:bCs/>
                <w:color w:val="auto"/>
                <w:kern w:val="0"/>
                <w:szCs w:val="21"/>
              </w:rPr>
              <w:t>身份证号码（18位）</w:t>
            </w:r>
          </w:p>
        </w:tc>
        <w:tc>
          <w:tcPr>
            <w:tcW w:w="228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bCs/>
                <w:color w:val="auto"/>
                <w:szCs w:val="21"/>
              </w:rPr>
            </w:pPr>
            <w:r>
              <w:rPr>
                <w:rFonts w:hint="eastAsia" w:ascii="黑体" w:hAnsi="黑体" w:eastAsia="黑体" w:cs="黑体"/>
                <w:color w:val="auto"/>
                <w:szCs w:val="21"/>
              </w:rPr>
              <w:t>社保卡账号（或银行卡号）</w:t>
            </w:r>
          </w:p>
        </w:tc>
        <w:tc>
          <w:tcPr>
            <w:tcW w:w="93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村</w:t>
            </w:r>
          </w:p>
        </w:tc>
        <w:tc>
          <w:tcPr>
            <w:tcW w:w="69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村民组</w:t>
            </w:r>
          </w:p>
        </w:tc>
        <w:tc>
          <w:tcPr>
            <w:tcW w:w="10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补贴面积（亩）</w:t>
            </w:r>
          </w:p>
        </w:tc>
        <w:tc>
          <w:tcPr>
            <w:tcW w:w="108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auto"/>
                <w:kern w:val="0"/>
                <w:szCs w:val="21"/>
              </w:rPr>
            </w:pPr>
            <w:r>
              <w:rPr>
                <w:rFonts w:eastAsia="黑体"/>
                <w:bCs/>
                <w:color w:val="auto"/>
                <w:kern w:val="0"/>
                <w:szCs w:val="21"/>
              </w:rPr>
              <w:t>补贴标准</w:t>
            </w:r>
          </w:p>
          <w:p>
            <w:pPr>
              <w:widowControl/>
              <w:jc w:val="center"/>
              <w:textAlignment w:val="center"/>
              <w:rPr>
                <w:rFonts w:eastAsia="黑体"/>
                <w:bCs/>
                <w:color w:val="auto"/>
                <w:szCs w:val="21"/>
              </w:rPr>
            </w:pPr>
            <w:r>
              <w:rPr>
                <w:rFonts w:eastAsia="黑体"/>
                <w:bCs/>
                <w:color w:val="auto"/>
                <w:kern w:val="0"/>
                <w:szCs w:val="21"/>
              </w:rPr>
              <w:t>（元/亩）</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auto"/>
                <w:kern w:val="0"/>
                <w:szCs w:val="21"/>
              </w:rPr>
            </w:pPr>
            <w:r>
              <w:rPr>
                <w:rFonts w:eastAsia="黑体"/>
                <w:bCs/>
                <w:color w:val="auto"/>
                <w:kern w:val="0"/>
                <w:szCs w:val="21"/>
              </w:rPr>
              <w:t>补贴金额</w:t>
            </w:r>
          </w:p>
          <w:p>
            <w:pPr>
              <w:widowControl/>
              <w:jc w:val="center"/>
              <w:textAlignment w:val="center"/>
              <w:rPr>
                <w:rFonts w:eastAsia="黑体"/>
                <w:bCs/>
                <w:color w:val="auto"/>
                <w:szCs w:val="21"/>
              </w:rPr>
            </w:pPr>
            <w:r>
              <w:rPr>
                <w:rFonts w:eastAsia="黑体"/>
                <w:bCs/>
                <w:color w:val="auto"/>
                <w:kern w:val="0"/>
                <w:szCs w:val="21"/>
              </w:rPr>
              <w:t>（元）</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auto"/>
                <w:szCs w:val="21"/>
              </w:rPr>
            </w:pPr>
            <w:r>
              <w:rPr>
                <w:rFonts w:hint="eastAsia" w:ascii="黑体" w:hAnsi="黑体" w:eastAsia="黑体" w:cs="黑体"/>
                <w:color w:val="auto"/>
                <w:szCs w:val="21"/>
              </w:rPr>
              <w:t>是否直播稻</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auto"/>
                <w:szCs w:val="21"/>
              </w:rPr>
            </w:pPr>
            <w:r>
              <w:rPr>
                <w:rFonts w:eastAsia="黑体"/>
                <w:bCs/>
                <w:color w:val="auto"/>
                <w:kern w:val="0"/>
                <w:szCs w:val="21"/>
              </w:rPr>
              <w:t>生产者签字</w:t>
            </w: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1</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auto"/>
                <w:szCs w:val="21"/>
              </w:rPr>
            </w:pPr>
            <w:r>
              <w:rPr>
                <w:color w:val="auto"/>
                <w:kern w:val="0"/>
                <w:szCs w:val="21"/>
              </w:rPr>
              <w:t xml:space="preserve">40.00 </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2</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4</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5</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6</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7</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8</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szCs w:val="21"/>
              </w:rPr>
            </w:pPr>
            <w:r>
              <w:rPr>
                <w:color w:val="auto"/>
                <w:kern w:val="0"/>
                <w:szCs w:val="21"/>
              </w:rPr>
              <w:t>9</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auto"/>
                <w:kern w:val="0"/>
                <w:szCs w:val="21"/>
              </w:rPr>
            </w:pPr>
            <w:r>
              <w:rPr>
                <w:rFonts w:hint="eastAsia"/>
                <w:color w:val="auto"/>
                <w:kern w:val="0"/>
                <w:szCs w:val="21"/>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color w:val="auto"/>
                <w:szCs w:val="21"/>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auto"/>
                <w:szCs w:val="21"/>
              </w:rPr>
            </w:pPr>
          </w:p>
        </w:tc>
        <w:tc>
          <w:tcPr>
            <w:tcW w:w="1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22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p>
        </w:tc>
      </w:tr>
      <w:tr>
        <w:tblPrEx>
          <w:tblCellMar>
            <w:top w:w="0" w:type="dxa"/>
            <w:left w:w="0" w:type="dxa"/>
            <w:bottom w:w="0" w:type="dxa"/>
            <w:right w:w="0" w:type="dxa"/>
          </w:tblCellMar>
        </w:tblPrEx>
        <w:trPr>
          <w:trHeight w:val="543" w:hRule="atLeast"/>
          <w:jc w:val="center"/>
        </w:trPr>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本页小计</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eastAsia="黑体"/>
                <w:color w:val="auto"/>
                <w:szCs w:val="21"/>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eastAsia="黑体"/>
                <w:color w:val="auto"/>
                <w:szCs w:val="21"/>
              </w:rPr>
            </w:pP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auto"/>
                <w:szCs w:val="21"/>
              </w:rPr>
            </w:pP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auto"/>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bl>
    <w:p>
      <w:pPr>
        <w:tabs>
          <w:tab w:val="left" w:pos="3051"/>
          <w:tab w:val="left" w:pos="5032"/>
          <w:tab w:val="left" w:pos="7553"/>
          <w:tab w:val="left" w:pos="8541"/>
          <w:tab w:val="left" w:pos="9204"/>
          <w:tab w:val="left" w:pos="10337"/>
          <w:tab w:val="left" w:pos="11612"/>
          <w:tab w:val="left" w:pos="12778"/>
        </w:tabs>
        <w:ind w:firstLine="480" w:firstLineChars="200"/>
        <w:jc w:val="left"/>
        <w:rPr>
          <w:rFonts w:eastAsia="仿宋_GB2312"/>
          <w:color w:val="auto"/>
          <w:sz w:val="24"/>
        </w:rPr>
      </w:pPr>
      <w:r>
        <w:rPr>
          <w:rFonts w:eastAsia="仿宋_GB2312"/>
          <w:color w:val="auto"/>
          <w:kern w:val="0"/>
          <w:sz w:val="24"/>
        </w:rPr>
        <w:t>填表人（签字）：</w:t>
      </w:r>
      <w:r>
        <w:rPr>
          <w:rFonts w:eastAsia="仿宋_GB2312"/>
          <w:color w:val="auto"/>
          <w:sz w:val="24"/>
        </w:rPr>
        <w:tab/>
      </w:r>
      <w:r>
        <w:rPr>
          <w:rFonts w:eastAsia="仿宋_GB2312"/>
          <w:color w:val="auto"/>
          <w:sz w:val="24"/>
        </w:rPr>
        <w:tab/>
      </w:r>
      <w:r>
        <w:rPr>
          <w:rFonts w:eastAsia="仿宋_GB2312"/>
          <w:color w:val="auto"/>
          <w:kern w:val="0"/>
          <w:sz w:val="24"/>
        </w:rPr>
        <w:t>村委会主任（签字）：</w:t>
      </w: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color w:val="auto"/>
          <w:kern w:val="0"/>
          <w:sz w:val="32"/>
          <w:szCs w:val="32"/>
        </w:rPr>
        <w:sectPr>
          <w:pgSz w:w="16838" w:h="11906" w:orient="landscape"/>
          <w:pgMar w:top="1134" w:right="1134" w:bottom="1134" w:left="1134" w:header="1134" w:footer="1304" w:gutter="0"/>
          <w:cols w:space="720" w:num="1"/>
          <w:titlePg/>
          <w:docGrid w:type="lines" w:linePitch="321" w:charSpace="0"/>
        </w:sectPr>
      </w:pP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80" w:lineRule="exact"/>
        <w:jc w:val="left"/>
        <w:rPr>
          <w:rFonts w:eastAsia="黑体"/>
          <w:color w:val="auto"/>
          <w:kern w:val="0"/>
          <w:sz w:val="32"/>
          <w:szCs w:val="32"/>
        </w:rPr>
      </w:pPr>
      <w:r>
        <w:rPr>
          <w:rFonts w:eastAsia="黑体"/>
          <w:color w:val="auto"/>
          <w:kern w:val="0"/>
          <w:sz w:val="32"/>
          <w:szCs w:val="32"/>
        </w:rPr>
        <w:t>附件2</w:t>
      </w: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80" w:lineRule="exact"/>
        <w:jc w:val="center"/>
        <w:rPr>
          <w:rFonts w:eastAsia="黑体"/>
          <w:color w:val="auto"/>
          <w:kern w:val="0"/>
          <w:sz w:val="32"/>
          <w:szCs w:val="32"/>
        </w:rPr>
      </w:pPr>
      <w:r>
        <w:rPr>
          <w:b/>
          <w:bCs/>
          <w:color w:val="auto"/>
          <w:kern w:val="0"/>
          <w:sz w:val="40"/>
          <w:szCs w:val="40"/>
        </w:rPr>
        <w:t>灌南县规模稻谷生产者补贴申请表（</w:t>
      </w:r>
      <w:r>
        <w:rPr>
          <w:rFonts w:hint="eastAsia"/>
          <w:b/>
          <w:bCs/>
          <w:color w:val="auto"/>
          <w:kern w:val="0"/>
          <w:sz w:val="40"/>
          <w:szCs w:val="40"/>
        </w:rPr>
        <w:t>2023</w:t>
      </w:r>
      <w:r>
        <w:rPr>
          <w:b/>
          <w:bCs/>
          <w:color w:val="auto"/>
          <w:kern w:val="0"/>
          <w:sz w:val="40"/>
          <w:szCs w:val="40"/>
        </w:rPr>
        <w:t>年）</w:t>
      </w:r>
    </w:p>
    <w:tbl>
      <w:tblPr>
        <w:tblStyle w:val="4"/>
        <w:tblW w:w="9912" w:type="dxa"/>
        <w:tblInd w:w="93" w:type="dxa"/>
        <w:tblLayout w:type="fixed"/>
        <w:tblCellMar>
          <w:top w:w="0" w:type="dxa"/>
          <w:left w:w="108" w:type="dxa"/>
          <w:bottom w:w="0" w:type="dxa"/>
          <w:right w:w="108" w:type="dxa"/>
        </w:tblCellMar>
      </w:tblPr>
      <w:tblGrid>
        <w:gridCol w:w="1234"/>
        <w:gridCol w:w="1056"/>
        <w:gridCol w:w="1734"/>
        <w:gridCol w:w="1370"/>
        <w:gridCol w:w="1623"/>
        <w:gridCol w:w="408"/>
        <w:gridCol w:w="1077"/>
        <w:gridCol w:w="1410"/>
      </w:tblGrid>
      <w:tr>
        <w:tblPrEx>
          <w:tblCellMar>
            <w:top w:w="0" w:type="dxa"/>
            <w:left w:w="108" w:type="dxa"/>
            <w:bottom w:w="0" w:type="dxa"/>
            <w:right w:w="108" w:type="dxa"/>
          </w:tblCellMar>
        </w:tblPrEx>
        <w:trPr>
          <w:trHeight w:val="515" w:hRule="atLeast"/>
        </w:trPr>
        <w:tc>
          <w:tcPr>
            <w:tcW w:w="2290" w:type="dxa"/>
            <w:gridSpan w:val="2"/>
            <w:tcBorders>
              <w:top w:val="nil"/>
              <w:left w:val="nil"/>
              <w:bottom w:val="nil"/>
              <w:right w:val="nil"/>
            </w:tcBorders>
            <w:noWrap/>
            <w:vAlign w:val="center"/>
          </w:tcPr>
          <w:p>
            <w:pPr>
              <w:widowControl/>
              <w:jc w:val="left"/>
              <w:textAlignment w:val="center"/>
              <w:rPr>
                <w:b/>
                <w:bCs/>
                <w:color w:val="auto"/>
                <w:sz w:val="22"/>
                <w:szCs w:val="22"/>
              </w:rPr>
            </w:pPr>
            <w:r>
              <w:rPr>
                <w:b/>
                <w:bCs/>
                <w:color w:val="auto"/>
                <w:kern w:val="0"/>
                <w:sz w:val="22"/>
                <w:szCs w:val="22"/>
              </w:rPr>
              <w:t xml:space="preserve">申请主体（盖章）： </w:t>
            </w:r>
          </w:p>
        </w:tc>
        <w:tc>
          <w:tcPr>
            <w:tcW w:w="1734" w:type="dxa"/>
            <w:tcBorders>
              <w:top w:val="nil"/>
              <w:left w:val="nil"/>
              <w:bottom w:val="nil"/>
              <w:right w:val="nil"/>
            </w:tcBorders>
            <w:noWrap/>
            <w:vAlign w:val="center"/>
          </w:tcPr>
          <w:p>
            <w:pPr>
              <w:jc w:val="center"/>
              <w:rPr>
                <w:b/>
                <w:bCs/>
                <w:color w:val="auto"/>
                <w:sz w:val="22"/>
                <w:szCs w:val="22"/>
                <w:u w:val="single"/>
              </w:rPr>
            </w:pPr>
          </w:p>
        </w:tc>
        <w:tc>
          <w:tcPr>
            <w:tcW w:w="5888" w:type="dxa"/>
            <w:gridSpan w:val="5"/>
            <w:tcBorders>
              <w:top w:val="nil"/>
              <w:left w:val="nil"/>
              <w:bottom w:val="nil"/>
              <w:right w:val="nil"/>
            </w:tcBorders>
            <w:noWrap/>
            <w:vAlign w:val="center"/>
          </w:tcPr>
          <w:p>
            <w:pPr>
              <w:widowControl/>
              <w:jc w:val="center"/>
              <w:textAlignment w:val="center"/>
              <w:rPr>
                <w:b/>
                <w:bCs/>
                <w:color w:val="auto"/>
                <w:sz w:val="22"/>
                <w:szCs w:val="22"/>
              </w:rPr>
            </w:pPr>
            <w:r>
              <w:rPr>
                <w:b/>
                <w:bCs/>
                <w:color w:val="auto"/>
                <w:kern w:val="0"/>
                <w:sz w:val="22"/>
                <w:szCs w:val="22"/>
              </w:rPr>
              <w:t>申请日期：</w:t>
            </w:r>
            <w:r>
              <w:rPr>
                <w:rFonts w:hint="eastAsia"/>
                <w:b/>
                <w:bCs/>
                <w:color w:val="auto"/>
                <w:kern w:val="0"/>
                <w:sz w:val="22"/>
                <w:szCs w:val="22"/>
              </w:rPr>
              <w:t>2023</w:t>
            </w:r>
            <w:r>
              <w:rPr>
                <w:b/>
                <w:bCs/>
                <w:color w:val="auto"/>
                <w:kern w:val="0"/>
                <w:sz w:val="22"/>
                <w:szCs w:val="22"/>
              </w:rPr>
              <w:t>年    月   日</w:t>
            </w: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主体名称</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统一社会   信用代码</w:t>
            </w:r>
          </w:p>
        </w:tc>
        <w:tc>
          <w:tcPr>
            <w:tcW w:w="4518" w:type="dxa"/>
            <w:gridSpan w:val="4"/>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法人姓名</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法人      身份证号</w:t>
            </w:r>
          </w:p>
        </w:tc>
        <w:tc>
          <w:tcPr>
            <w:tcW w:w="4518" w:type="dxa"/>
            <w:gridSpan w:val="4"/>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r>
      <w:tr>
        <w:tblPrEx>
          <w:tblCellMar>
            <w:top w:w="0" w:type="dxa"/>
            <w:left w:w="108" w:type="dxa"/>
            <w:bottom w:w="0" w:type="dxa"/>
            <w:right w:w="108" w:type="dxa"/>
          </w:tblCellMar>
        </w:tblPrEx>
        <w:trPr>
          <w:trHeight w:val="509"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开户银行</w:t>
            </w:r>
          </w:p>
        </w:tc>
        <w:tc>
          <w:tcPr>
            <w:tcW w:w="279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color w:val="auto"/>
                <w:sz w:val="22"/>
                <w:szCs w:val="22"/>
              </w:rPr>
            </w:pPr>
          </w:p>
        </w:tc>
        <w:tc>
          <w:tcPr>
            <w:tcW w:w="137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开户账号</w:t>
            </w:r>
          </w:p>
        </w:tc>
        <w:tc>
          <w:tcPr>
            <w:tcW w:w="4518"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土地流转   面积(亩)</w:t>
            </w:r>
          </w:p>
        </w:tc>
        <w:tc>
          <w:tcPr>
            <w:tcW w:w="279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color w:val="auto"/>
                <w:sz w:val="22"/>
                <w:szCs w:val="22"/>
              </w:rPr>
            </w:pPr>
          </w:p>
        </w:tc>
        <w:tc>
          <w:tcPr>
            <w:tcW w:w="137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种植地点</w:t>
            </w:r>
          </w:p>
        </w:tc>
        <w:tc>
          <w:tcPr>
            <w:tcW w:w="4518"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村      组</w:t>
            </w:r>
          </w:p>
        </w:tc>
      </w:tr>
      <w:tr>
        <w:tblPrEx>
          <w:tblCellMar>
            <w:top w:w="0" w:type="dxa"/>
            <w:left w:w="108" w:type="dxa"/>
            <w:bottom w:w="0" w:type="dxa"/>
            <w:right w:w="108" w:type="dxa"/>
          </w:tblCellMar>
        </w:tblPrEx>
        <w:trPr>
          <w:trHeight w:val="534"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kern w:val="0"/>
                <w:sz w:val="22"/>
                <w:szCs w:val="22"/>
              </w:rPr>
            </w:pPr>
            <w:r>
              <w:rPr>
                <w:b/>
                <w:bCs/>
                <w:color w:val="auto"/>
                <w:kern w:val="0"/>
                <w:sz w:val="22"/>
                <w:szCs w:val="22"/>
              </w:rPr>
              <w:t>联系人</w:t>
            </w:r>
          </w:p>
        </w:tc>
        <w:tc>
          <w:tcPr>
            <w:tcW w:w="279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color w:val="auto"/>
                <w:kern w:val="0"/>
                <w:sz w:val="22"/>
                <w:szCs w:val="22"/>
              </w:rPr>
            </w:pPr>
          </w:p>
        </w:tc>
        <w:tc>
          <w:tcPr>
            <w:tcW w:w="137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kern w:val="0"/>
                <w:sz w:val="22"/>
                <w:szCs w:val="22"/>
              </w:rPr>
            </w:pPr>
            <w:r>
              <w:rPr>
                <w:b/>
                <w:bCs/>
                <w:color w:val="auto"/>
                <w:kern w:val="0"/>
                <w:sz w:val="22"/>
                <w:szCs w:val="22"/>
              </w:rPr>
              <w:t>联系电话</w:t>
            </w:r>
          </w:p>
        </w:tc>
        <w:tc>
          <w:tcPr>
            <w:tcW w:w="4518"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color w:val="auto"/>
                <w:sz w:val="22"/>
                <w:szCs w:val="22"/>
              </w:rPr>
            </w:pPr>
          </w:p>
        </w:tc>
      </w:tr>
      <w:tr>
        <w:tblPrEx>
          <w:tblCellMar>
            <w:top w:w="0" w:type="dxa"/>
            <w:left w:w="108" w:type="dxa"/>
            <w:bottom w:w="0" w:type="dxa"/>
            <w:right w:w="108" w:type="dxa"/>
          </w:tblCellMar>
        </w:tblPrEx>
        <w:trPr>
          <w:trHeight w:val="505" w:hRule="atLeast"/>
        </w:trPr>
        <w:tc>
          <w:tcPr>
            <w:tcW w:w="9912" w:type="dxa"/>
            <w:gridSpan w:val="8"/>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b/>
                <w:bCs/>
                <w:color w:val="auto"/>
                <w:sz w:val="22"/>
                <w:szCs w:val="22"/>
              </w:rPr>
            </w:pPr>
            <w:r>
              <w:rPr>
                <w:b/>
                <w:bCs/>
                <w:color w:val="auto"/>
                <w:kern w:val="0"/>
                <w:sz w:val="22"/>
                <w:szCs w:val="22"/>
              </w:rPr>
              <w:t>申请水稻规模种植补贴明细</w:t>
            </w:r>
          </w:p>
        </w:tc>
      </w:tr>
      <w:tr>
        <w:tblPrEx>
          <w:tblCellMar>
            <w:top w:w="0" w:type="dxa"/>
            <w:left w:w="108" w:type="dxa"/>
            <w:bottom w:w="0" w:type="dxa"/>
            <w:right w:w="108" w:type="dxa"/>
          </w:tblCellMar>
        </w:tblPrEx>
        <w:trPr>
          <w:trHeight w:val="519" w:hRule="atLeast"/>
        </w:trPr>
        <w:tc>
          <w:tcPr>
            <w:tcW w:w="2290"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 xml:space="preserve">水稻面积（亩）  </w:t>
            </w:r>
          </w:p>
        </w:tc>
        <w:tc>
          <w:tcPr>
            <w:tcW w:w="17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b/>
                <w:bCs/>
                <w:color w:val="auto"/>
                <w:sz w:val="22"/>
                <w:szCs w:val="22"/>
              </w:rPr>
            </w:pPr>
            <w:r>
              <w:rPr>
                <w:rFonts w:hint="eastAsia"/>
                <w:b/>
                <w:bCs/>
                <w:color w:val="auto"/>
                <w:kern w:val="0"/>
                <w:sz w:val="22"/>
                <w:szCs w:val="22"/>
              </w:rPr>
              <w:t>栽插方式</w:t>
            </w:r>
          </w:p>
        </w:tc>
        <w:tc>
          <w:tcPr>
            <w:tcW w:w="137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b/>
                <w:bCs/>
                <w:color w:val="auto"/>
                <w:kern w:val="0"/>
                <w:sz w:val="22"/>
                <w:szCs w:val="22"/>
              </w:rPr>
            </w:pPr>
            <w:r>
              <w:rPr>
                <w:rFonts w:hint="eastAsia"/>
                <w:b/>
                <w:bCs/>
                <w:color w:val="auto"/>
                <w:kern w:val="0"/>
                <w:sz w:val="22"/>
                <w:szCs w:val="22"/>
              </w:rPr>
              <w:t>面积（亩）</w:t>
            </w:r>
          </w:p>
        </w:tc>
        <w:tc>
          <w:tcPr>
            <w:tcW w:w="2031" w:type="dxa"/>
            <w:gridSpan w:val="2"/>
            <w:tcBorders>
              <w:top w:val="single" w:color="000000" w:sz="4" w:space="0"/>
              <w:left w:val="single" w:color="000000" w:sz="4" w:space="0"/>
              <w:bottom w:val="single" w:color="000000" w:sz="4" w:space="0"/>
              <w:right w:val="single" w:color="auto" w:sz="4" w:space="0"/>
            </w:tcBorders>
            <w:vAlign w:val="center"/>
          </w:tcPr>
          <w:p>
            <w:pPr>
              <w:jc w:val="center"/>
              <w:rPr>
                <w:b/>
                <w:bCs/>
                <w:color w:val="auto"/>
                <w:sz w:val="22"/>
                <w:szCs w:val="22"/>
              </w:rPr>
            </w:pPr>
            <w:r>
              <w:rPr>
                <w:b/>
                <w:bCs/>
                <w:color w:val="auto"/>
                <w:kern w:val="0"/>
                <w:sz w:val="22"/>
                <w:szCs w:val="22"/>
              </w:rPr>
              <w:t xml:space="preserve"> 补贴标准 (元/亩)   </w:t>
            </w:r>
          </w:p>
        </w:tc>
        <w:tc>
          <w:tcPr>
            <w:tcW w:w="2487" w:type="dxa"/>
            <w:gridSpan w:val="2"/>
            <w:tcBorders>
              <w:top w:val="single" w:color="000000" w:sz="4" w:space="0"/>
              <w:left w:val="single" w:color="auto" w:sz="4" w:space="0"/>
              <w:bottom w:val="single" w:color="000000" w:sz="4" w:space="0"/>
              <w:right w:val="single" w:color="auto" w:sz="4" w:space="0"/>
            </w:tcBorders>
            <w:vAlign w:val="center"/>
          </w:tcPr>
          <w:p>
            <w:pPr>
              <w:jc w:val="center"/>
              <w:rPr>
                <w:b/>
                <w:bCs/>
                <w:color w:val="auto"/>
                <w:kern w:val="0"/>
                <w:sz w:val="22"/>
                <w:szCs w:val="22"/>
              </w:rPr>
            </w:pPr>
            <w:r>
              <w:rPr>
                <w:b/>
                <w:bCs/>
                <w:color w:val="auto"/>
                <w:kern w:val="0"/>
                <w:sz w:val="22"/>
                <w:szCs w:val="22"/>
              </w:rPr>
              <w:t>补贴金额(元)</w:t>
            </w:r>
          </w:p>
        </w:tc>
      </w:tr>
      <w:tr>
        <w:tblPrEx>
          <w:tblCellMar>
            <w:top w:w="0" w:type="dxa"/>
            <w:left w:w="108" w:type="dxa"/>
            <w:bottom w:w="0" w:type="dxa"/>
            <w:right w:w="108" w:type="dxa"/>
          </w:tblCellMar>
        </w:tblPrEx>
        <w:trPr>
          <w:trHeight w:val="447" w:hRule="atLeast"/>
        </w:trPr>
        <w:tc>
          <w:tcPr>
            <w:tcW w:w="2290" w:type="dxa"/>
            <w:gridSpan w:val="2"/>
            <w:vMerge w:val="restart"/>
            <w:tcBorders>
              <w:top w:val="single" w:color="000000" w:sz="4" w:space="0"/>
              <w:left w:val="single" w:color="auto" w:sz="4" w:space="0"/>
              <w:right w:val="single" w:color="000000" w:sz="4" w:space="0"/>
            </w:tcBorders>
            <w:vAlign w:val="center"/>
          </w:tcPr>
          <w:p>
            <w:pPr>
              <w:widowControl/>
              <w:jc w:val="center"/>
              <w:textAlignment w:val="center"/>
              <w:rPr>
                <w:b/>
                <w:bCs/>
                <w:color w:val="auto"/>
                <w:sz w:val="22"/>
                <w:szCs w:val="22"/>
              </w:rPr>
            </w:pPr>
          </w:p>
        </w:tc>
        <w:tc>
          <w:tcPr>
            <w:tcW w:w="1734" w:type="dxa"/>
            <w:tcBorders>
              <w:top w:val="single" w:color="000000" w:sz="4" w:space="0"/>
              <w:left w:val="single" w:color="000000" w:sz="4" w:space="0"/>
              <w:bottom w:val="single" w:color="auto" w:sz="4" w:space="0"/>
              <w:right w:val="single" w:color="auto" w:sz="4" w:space="0"/>
            </w:tcBorders>
            <w:vAlign w:val="center"/>
          </w:tcPr>
          <w:p>
            <w:pPr>
              <w:jc w:val="center"/>
              <w:rPr>
                <w:b/>
                <w:bCs/>
                <w:color w:val="auto"/>
                <w:sz w:val="22"/>
                <w:szCs w:val="22"/>
              </w:rPr>
            </w:pPr>
            <w:r>
              <w:rPr>
                <w:rFonts w:hint="eastAsia"/>
                <w:b/>
                <w:bCs/>
                <w:color w:val="auto"/>
                <w:sz w:val="22"/>
                <w:szCs w:val="22"/>
              </w:rPr>
              <w:t>机插/手栽</w:t>
            </w:r>
          </w:p>
        </w:tc>
        <w:tc>
          <w:tcPr>
            <w:tcW w:w="1370" w:type="dxa"/>
            <w:tcBorders>
              <w:top w:val="single" w:color="000000" w:sz="4" w:space="0"/>
              <w:left w:val="single" w:color="auto" w:sz="4" w:space="0"/>
              <w:bottom w:val="single" w:color="auto" w:sz="4" w:space="0"/>
              <w:right w:val="single" w:color="000000" w:sz="4" w:space="0"/>
            </w:tcBorders>
            <w:vAlign w:val="center"/>
          </w:tcPr>
          <w:p>
            <w:pPr>
              <w:jc w:val="center"/>
              <w:rPr>
                <w:b/>
                <w:bCs/>
                <w:color w:val="auto"/>
                <w:sz w:val="22"/>
                <w:szCs w:val="22"/>
              </w:rPr>
            </w:pPr>
          </w:p>
        </w:tc>
        <w:tc>
          <w:tcPr>
            <w:tcW w:w="2031" w:type="dxa"/>
            <w:gridSpan w:val="2"/>
            <w:tcBorders>
              <w:top w:val="single" w:color="000000" w:sz="4" w:space="0"/>
              <w:left w:val="single" w:color="000000" w:sz="4" w:space="0"/>
              <w:bottom w:val="single" w:color="auto" w:sz="4" w:space="0"/>
              <w:right w:val="single" w:color="auto" w:sz="4" w:space="0"/>
            </w:tcBorders>
            <w:vAlign w:val="center"/>
          </w:tcPr>
          <w:p>
            <w:pPr>
              <w:jc w:val="center"/>
              <w:rPr>
                <w:b/>
                <w:bCs/>
                <w:color w:val="auto"/>
                <w:kern w:val="0"/>
                <w:sz w:val="22"/>
                <w:szCs w:val="22"/>
              </w:rPr>
            </w:pPr>
          </w:p>
        </w:tc>
        <w:tc>
          <w:tcPr>
            <w:tcW w:w="2487" w:type="dxa"/>
            <w:gridSpan w:val="2"/>
            <w:tcBorders>
              <w:top w:val="single" w:color="000000" w:sz="4" w:space="0"/>
              <w:left w:val="single" w:color="auto" w:sz="4" w:space="0"/>
              <w:bottom w:val="single" w:color="auto" w:sz="4" w:space="0"/>
              <w:right w:val="single" w:color="auto" w:sz="4" w:space="0"/>
            </w:tcBorders>
            <w:vAlign w:val="center"/>
          </w:tcPr>
          <w:p>
            <w:pPr>
              <w:jc w:val="center"/>
              <w:rPr>
                <w:b/>
                <w:bCs/>
                <w:color w:val="auto"/>
                <w:sz w:val="22"/>
                <w:szCs w:val="22"/>
              </w:rPr>
            </w:pPr>
          </w:p>
        </w:tc>
      </w:tr>
      <w:tr>
        <w:tblPrEx>
          <w:tblCellMar>
            <w:top w:w="0" w:type="dxa"/>
            <w:left w:w="108" w:type="dxa"/>
            <w:bottom w:w="0" w:type="dxa"/>
            <w:right w:w="108" w:type="dxa"/>
          </w:tblCellMar>
        </w:tblPrEx>
        <w:trPr>
          <w:trHeight w:val="493" w:hRule="atLeast"/>
        </w:trPr>
        <w:tc>
          <w:tcPr>
            <w:tcW w:w="2290" w:type="dxa"/>
            <w:gridSpan w:val="2"/>
            <w:vMerge w:val="continue"/>
            <w:tcBorders>
              <w:left w:val="single" w:color="auto" w:sz="4" w:space="0"/>
              <w:bottom w:val="single" w:color="auto" w:sz="4" w:space="0"/>
              <w:right w:val="single" w:color="000000" w:sz="4" w:space="0"/>
            </w:tcBorders>
            <w:vAlign w:val="center"/>
          </w:tcPr>
          <w:p>
            <w:pPr>
              <w:widowControl/>
              <w:jc w:val="center"/>
              <w:textAlignment w:val="center"/>
              <w:rPr>
                <w:b/>
                <w:bCs/>
                <w:color w:val="auto"/>
                <w:sz w:val="22"/>
                <w:szCs w:val="22"/>
              </w:rPr>
            </w:pPr>
          </w:p>
        </w:tc>
        <w:tc>
          <w:tcPr>
            <w:tcW w:w="1734" w:type="dxa"/>
            <w:tcBorders>
              <w:top w:val="single" w:color="000000" w:sz="4" w:space="0"/>
              <w:left w:val="single" w:color="000000" w:sz="4" w:space="0"/>
              <w:bottom w:val="single" w:color="auto" w:sz="4" w:space="0"/>
              <w:right w:val="single" w:color="auto" w:sz="4" w:space="0"/>
            </w:tcBorders>
            <w:vAlign w:val="center"/>
          </w:tcPr>
          <w:p>
            <w:pPr>
              <w:jc w:val="center"/>
              <w:rPr>
                <w:b/>
                <w:bCs/>
                <w:color w:val="auto"/>
                <w:sz w:val="22"/>
                <w:szCs w:val="22"/>
              </w:rPr>
            </w:pPr>
            <w:r>
              <w:rPr>
                <w:rFonts w:hint="eastAsia"/>
                <w:b/>
                <w:bCs/>
                <w:color w:val="auto"/>
                <w:sz w:val="22"/>
                <w:szCs w:val="22"/>
              </w:rPr>
              <w:t>直播</w:t>
            </w:r>
          </w:p>
        </w:tc>
        <w:tc>
          <w:tcPr>
            <w:tcW w:w="1370" w:type="dxa"/>
            <w:tcBorders>
              <w:top w:val="single" w:color="000000" w:sz="4" w:space="0"/>
              <w:left w:val="single" w:color="auto" w:sz="4" w:space="0"/>
              <w:bottom w:val="single" w:color="auto" w:sz="4" w:space="0"/>
              <w:right w:val="single" w:color="000000" w:sz="4" w:space="0"/>
            </w:tcBorders>
            <w:vAlign w:val="center"/>
          </w:tcPr>
          <w:p>
            <w:pPr>
              <w:jc w:val="center"/>
              <w:rPr>
                <w:b/>
                <w:bCs/>
                <w:color w:val="auto"/>
                <w:sz w:val="22"/>
                <w:szCs w:val="22"/>
              </w:rPr>
            </w:pPr>
          </w:p>
        </w:tc>
        <w:tc>
          <w:tcPr>
            <w:tcW w:w="2031" w:type="dxa"/>
            <w:gridSpan w:val="2"/>
            <w:tcBorders>
              <w:top w:val="single" w:color="000000" w:sz="4" w:space="0"/>
              <w:left w:val="single" w:color="000000" w:sz="4" w:space="0"/>
              <w:bottom w:val="single" w:color="auto" w:sz="4" w:space="0"/>
              <w:right w:val="single" w:color="auto" w:sz="4" w:space="0"/>
            </w:tcBorders>
            <w:vAlign w:val="center"/>
          </w:tcPr>
          <w:p>
            <w:pPr>
              <w:jc w:val="center"/>
              <w:rPr>
                <w:b/>
                <w:bCs/>
                <w:color w:val="auto"/>
                <w:sz w:val="22"/>
                <w:szCs w:val="22"/>
              </w:rPr>
            </w:pPr>
            <w:r>
              <w:rPr>
                <w:rFonts w:hint="eastAsia"/>
                <w:b/>
                <w:bCs/>
                <w:color w:val="auto"/>
                <w:kern w:val="0"/>
                <w:sz w:val="22"/>
                <w:szCs w:val="22"/>
              </w:rPr>
              <w:t>40</w:t>
            </w:r>
          </w:p>
        </w:tc>
        <w:tc>
          <w:tcPr>
            <w:tcW w:w="2487" w:type="dxa"/>
            <w:gridSpan w:val="2"/>
            <w:tcBorders>
              <w:top w:val="single" w:color="000000" w:sz="4" w:space="0"/>
              <w:left w:val="single" w:color="auto" w:sz="4" w:space="0"/>
              <w:bottom w:val="single" w:color="auto" w:sz="4" w:space="0"/>
              <w:right w:val="single" w:color="auto" w:sz="4" w:space="0"/>
            </w:tcBorders>
            <w:vAlign w:val="center"/>
          </w:tcPr>
          <w:p>
            <w:pPr>
              <w:jc w:val="center"/>
              <w:rPr>
                <w:b/>
                <w:bCs/>
                <w:color w:val="auto"/>
                <w:sz w:val="22"/>
                <w:szCs w:val="22"/>
              </w:rPr>
            </w:pPr>
          </w:p>
        </w:tc>
      </w:tr>
      <w:tr>
        <w:tblPrEx>
          <w:tblCellMar>
            <w:top w:w="0" w:type="dxa"/>
            <w:left w:w="108" w:type="dxa"/>
            <w:bottom w:w="0" w:type="dxa"/>
            <w:right w:w="108" w:type="dxa"/>
          </w:tblCellMar>
        </w:tblPrEx>
        <w:trPr>
          <w:trHeight w:val="750" w:hRule="atLeast"/>
        </w:trPr>
        <w:tc>
          <w:tcPr>
            <w:tcW w:w="22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申报主体承诺</w:t>
            </w:r>
          </w:p>
        </w:tc>
        <w:tc>
          <w:tcPr>
            <w:tcW w:w="7622" w:type="dxa"/>
            <w:gridSpan w:val="6"/>
            <w:tcBorders>
              <w:top w:val="single" w:color="000000" w:sz="4" w:space="0"/>
              <w:left w:val="single" w:color="000000" w:sz="4" w:space="0"/>
              <w:bottom w:val="nil"/>
              <w:right w:val="single" w:color="000000" w:sz="4" w:space="0"/>
            </w:tcBorders>
            <w:vAlign w:val="center"/>
          </w:tcPr>
          <w:p>
            <w:pPr>
              <w:widowControl/>
              <w:jc w:val="left"/>
              <w:textAlignment w:val="center"/>
              <w:rPr>
                <w:b/>
                <w:bCs/>
                <w:color w:val="auto"/>
                <w:kern w:val="0"/>
                <w:sz w:val="22"/>
                <w:szCs w:val="22"/>
              </w:rPr>
            </w:pPr>
            <w:r>
              <w:rPr>
                <w:b/>
                <w:bCs/>
                <w:color w:val="auto"/>
                <w:kern w:val="0"/>
                <w:sz w:val="22"/>
                <w:szCs w:val="22"/>
              </w:rPr>
              <w:t xml:space="preserve">   本人提供的土地流转合同(协议)和申报的水稻连片种植补贴面积均属实，</w:t>
            </w:r>
            <w:r>
              <w:rPr>
                <w:rFonts w:hint="eastAsia"/>
                <w:b/>
                <w:bCs/>
                <w:color w:val="auto"/>
                <w:kern w:val="0"/>
                <w:sz w:val="22"/>
                <w:szCs w:val="22"/>
              </w:rPr>
              <w:t>本人对申报材料的真实性、准确性、完整性负责，</w:t>
            </w:r>
            <w:r>
              <w:rPr>
                <w:b/>
                <w:bCs/>
                <w:color w:val="auto"/>
                <w:kern w:val="0"/>
                <w:sz w:val="22"/>
                <w:szCs w:val="22"/>
              </w:rPr>
              <w:t>如有虚假愿意承担相关责任。</w:t>
            </w:r>
          </w:p>
        </w:tc>
      </w:tr>
      <w:tr>
        <w:tblPrEx>
          <w:tblCellMar>
            <w:top w:w="0" w:type="dxa"/>
            <w:left w:w="108" w:type="dxa"/>
            <w:bottom w:w="0" w:type="dxa"/>
            <w:right w:w="108" w:type="dxa"/>
          </w:tblCellMar>
        </w:tblPrEx>
        <w:trPr>
          <w:trHeight w:val="844" w:hRule="atLeast"/>
        </w:trPr>
        <w:tc>
          <w:tcPr>
            <w:tcW w:w="22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c>
          <w:tcPr>
            <w:tcW w:w="7622" w:type="dxa"/>
            <w:gridSpan w:val="6"/>
            <w:tcBorders>
              <w:top w:val="nil"/>
              <w:left w:val="single" w:color="000000" w:sz="4" w:space="0"/>
              <w:bottom w:val="single" w:color="000000" w:sz="4" w:space="0"/>
              <w:right w:val="single" w:color="000000" w:sz="4" w:space="0"/>
            </w:tcBorders>
            <w:vAlign w:val="bottom"/>
          </w:tcPr>
          <w:p>
            <w:pPr>
              <w:widowControl/>
              <w:jc w:val="left"/>
              <w:textAlignment w:val="bottom"/>
              <w:rPr>
                <w:b/>
                <w:bCs/>
                <w:color w:val="auto"/>
                <w:kern w:val="0"/>
                <w:sz w:val="22"/>
                <w:szCs w:val="22"/>
              </w:rPr>
            </w:pPr>
            <w:r>
              <w:rPr>
                <w:b/>
                <w:bCs/>
                <w:color w:val="auto"/>
                <w:kern w:val="0"/>
                <w:sz w:val="22"/>
                <w:szCs w:val="22"/>
              </w:rPr>
              <w:t xml:space="preserve">    （签字盖章）</w:t>
            </w:r>
          </w:p>
          <w:p>
            <w:pPr>
              <w:widowControl/>
              <w:jc w:val="left"/>
              <w:textAlignment w:val="bottom"/>
              <w:rPr>
                <w:b/>
                <w:bCs/>
                <w:color w:val="auto"/>
                <w:sz w:val="22"/>
                <w:szCs w:val="22"/>
              </w:rPr>
            </w:pPr>
            <w:r>
              <w:rPr>
                <w:b/>
                <w:bCs/>
                <w:color w:val="auto"/>
                <w:kern w:val="0"/>
                <w:sz w:val="22"/>
                <w:szCs w:val="22"/>
              </w:rPr>
              <w:t xml:space="preserve">                                     年   月   日</w:t>
            </w:r>
          </w:p>
        </w:tc>
      </w:tr>
      <w:tr>
        <w:tblPrEx>
          <w:tblCellMar>
            <w:top w:w="0" w:type="dxa"/>
            <w:left w:w="108" w:type="dxa"/>
            <w:bottom w:w="0" w:type="dxa"/>
            <w:right w:w="108" w:type="dxa"/>
          </w:tblCellMar>
        </w:tblPrEx>
        <w:trPr>
          <w:trHeight w:val="676" w:hRule="atLeast"/>
        </w:trPr>
        <w:tc>
          <w:tcPr>
            <w:tcW w:w="22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所在行政村审核意见</w:t>
            </w:r>
          </w:p>
        </w:tc>
        <w:tc>
          <w:tcPr>
            <w:tcW w:w="7622" w:type="dxa"/>
            <w:gridSpan w:val="6"/>
            <w:tcBorders>
              <w:top w:val="single" w:color="000000" w:sz="4" w:space="0"/>
              <w:left w:val="single" w:color="000000" w:sz="4" w:space="0"/>
              <w:bottom w:val="nil"/>
              <w:right w:val="single" w:color="000000" w:sz="4" w:space="0"/>
            </w:tcBorders>
            <w:vAlign w:val="center"/>
          </w:tcPr>
          <w:p>
            <w:pPr>
              <w:widowControl/>
              <w:jc w:val="left"/>
              <w:textAlignment w:val="center"/>
              <w:rPr>
                <w:b/>
                <w:bCs/>
                <w:color w:val="auto"/>
                <w:kern w:val="0"/>
                <w:sz w:val="22"/>
                <w:szCs w:val="22"/>
              </w:rPr>
            </w:pPr>
            <w:r>
              <w:rPr>
                <w:b/>
                <w:bCs/>
                <w:color w:val="auto"/>
                <w:kern w:val="0"/>
                <w:sz w:val="22"/>
                <w:szCs w:val="22"/>
              </w:rPr>
              <w:t xml:space="preserve">   该主体申报的稻谷生产者补贴连片种植</w:t>
            </w:r>
            <w:r>
              <w:rPr>
                <w:rFonts w:hint="eastAsia"/>
                <w:b/>
                <w:bCs/>
                <w:color w:val="auto"/>
                <w:kern w:val="0"/>
                <w:sz w:val="22"/>
                <w:szCs w:val="22"/>
              </w:rPr>
              <w:t>水稻</w:t>
            </w:r>
            <w:r>
              <w:rPr>
                <w:b/>
                <w:bCs/>
                <w:color w:val="auto"/>
                <w:kern w:val="0"/>
                <w:sz w:val="22"/>
                <w:szCs w:val="22"/>
              </w:rPr>
              <w:t xml:space="preserve"> </w:t>
            </w:r>
            <w:r>
              <w:rPr>
                <w:b/>
                <w:bCs/>
                <w:color w:val="auto"/>
                <w:kern w:val="0"/>
                <w:sz w:val="22"/>
                <w:szCs w:val="22"/>
                <w:u w:val="single"/>
              </w:rPr>
              <w:t xml:space="preserve"> </w:t>
            </w:r>
            <w:r>
              <w:rPr>
                <w:rFonts w:hint="eastAsia"/>
                <w:b/>
                <w:bCs/>
                <w:color w:val="auto"/>
                <w:kern w:val="0"/>
                <w:sz w:val="22"/>
                <w:szCs w:val="22"/>
                <w:u w:val="single"/>
              </w:rPr>
              <w:t xml:space="preserve"> </w:t>
            </w:r>
            <w:r>
              <w:rPr>
                <w:b/>
                <w:bCs/>
                <w:color w:val="auto"/>
                <w:kern w:val="0"/>
                <w:sz w:val="22"/>
                <w:szCs w:val="22"/>
                <w:u w:val="single"/>
              </w:rPr>
              <w:t xml:space="preserve">    </w:t>
            </w:r>
            <w:r>
              <w:rPr>
                <w:b/>
                <w:bCs/>
                <w:color w:val="auto"/>
                <w:kern w:val="0"/>
                <w:sz w:val="22"/>
                <w:szCs w:val="22"/>
              </w:rPr>
              <w:t>亩，</w:t>
            </w:r>
            <w:r>
              <w:rPr>
                <w:rFonts w:hint="eastAsia"/>
                <w:b/>
                <w:bCs/>
                <w:color w:val="auto"/>
                <w:kern w:val="0"/>
                <w:sz w:val="22"/>
                <w:szCs w:val="22"/>
              </w:rPr>
              <w:t>其中直播</w:t>
            </w:r>
            <w:r>
              <w:rPr>
                <w:b/>
                <w:bCs/>
                <w:color w:val="auto"/>
                <w:kern w:val="0"/>
                <w:sz w:val="22"/>
                <w:szCs w:val="22"/>
              </w:rPr>
              <w:t>稻</w:t>
            </w:r>
            <w:r>
              <w:rPr>
                <w:b/>
                <w:bCs/>
                <w:color w:val="auto"/>
                <w:kern w:val="0"/>
                <w:sz w:val="22"/>
                <w:szCs w:val="22"/>
                <w:u w:val="single"/>
              </w:rPr>
              <w:t xml:space="preserve">     </w:t>
            </w:r>
            <w:r>
              <w:rPr>
                <w:b/>
                <w:bCs/>
                <w:color w:val="auto"/>
                <w:kern w:val="0"/>
                <w:sz w:val="22"/>
                <w:szCs w:val="22"/>
              </w:rPr>
              <w:t xml:space="preserve"> </w:t>
            </w:r>
            <w:r>
              <w:rPr>
                <w:rFonts w:hint="eastAsia"/>
                <w:b/>
                <w:bCs/>
                <w:color w:val="auto"/>
                <w:kern w:val="0"/>
                <w:sz w:val="22"/>
                <w:szCs w:val="22"/>
              </w:rPr>
              <w:t>亩，非直播稻</w:t>
            </w:r>
            <w:r>
              <w:rPr>
                <w:b/>
                <w:bCs/>
                <w:color w:val="auto"/>
                <w:kern w:val="0"/>
                <w:sz w:val="22"/>
                <w:szCs w:val="22"/>
              </w:rPr>
              <w:t xml:space="preserve"> </w:t>
            </w:r>
            <w:r>
              <w:rPr>
                <w:b/>
                <w:bCs/>
                <w:color w:val="auto"/>
                <w:kern w:val="0"/>
                <w:sz w:val="22"/>
                <w:szCs w:val="22"/>
                <w:u w:val="single"/>
              </w:rPr>
              <w:t xml:space="preserve">     </w:t>
            </w:r>
            <w:r>
              <w:rPr>
                <w:b/>
                <w:bCs/>
                <w:color w:val="auto"/>
                <w:kern w:val="0"/>
                <w:sz w:val="22"/>
                <w:szCs w:val="22"/>
              </w:rPr>
              <w:t>亩</w:t>
            </w:r>
            <w:r>
              <w:rPr>
                <w:rFonts w:hint="eastAsia"/>
                <w:b/>
                <w:bCs/>
                <w:color w:val="auto"/>
                <w:kern w:val="0"/>
                <w:sz w:val="22"/>
                <w:szCs w:val="22"/>
              </w:rPr>
              <w:t>，</w:t>
            </w:r>
            <w:r>
              <w:rPr>
                <w:b/>
                <w:bCs/>
                <w:color w:val="auto"/>
                <w:kern w:val="0"/>
                <w:sz w:val="22"/>
                <w:szCs w:val="22"/>
              </w:rPr>
              <w:t xml:space="preserve">且补贴区域无重复发放。 </w:t>
            </w:r>
          </w:p>
          <w:p>
            <w:pPr>
              <w:widowControl/>
              <w:jc w:val="left"/>
              <w:textAlignment w:val="center"/>
              <w:rPr>
                <w:b/>
                <w:bCs/>
                <w:color w:val="auto"/>
                <w:kern w:val="0"/>
                <w:sz w:val="22"/>
                <w:szCs w:val="22"/>
              </w:rPr>
            </w:pPr>
          </w:p>
        </w:tc>
      </w:tr>
      <w:tr>
        <w:tblPrEx>
          <w:tblCellMar>
            <w:top w:w="0" w:type="dxa"/>
            <w:left w:w="108" w:type="dxa"/>
            <w:bottom w:w="0" w:type="dxa"/>
            <w:right w:w="108" w:type="dxa"/>
          </w:tblCellMar>
        </w:tblPrEx>
        <w:trPr>
          <w:trHeight w:val="676" w:hRule="atLeast"/>
        </w:trPr>
        <w:tc>
          <w:tcPr>
            <w:tcW w:w="22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c>
          <w:tcPr>
            <w:tcW w:w="7622" w:type="dxa"/>
            <w:gridSpan w:val="6"/>
            <w:tcBorders>
              <w:top w:val="nil"/>
              <w:left w:val="single" w:color="000000" w:sz="4" w:space="0"/>
              <w:bottom w:val="single" w:color="000000" w:sz="4" w:space="0"/>
              <w:right w:val="single" w:color="000000" w:sz="4" w:space="0"/>
            </w:tcBorders>
            <w:vAlign w:val="bottom"/>
          </w:tcPr>
          <w:p>
            <w:pPr>
              <w:widowControl/>
              <w:jc w:val="left"/>
              <w:textAlignment w:val="bottom"/>
              <w:rPr>
                <w:b/>
                <w:bCs/>
                <w:color w:val="auto"/>
                <w:kern w:val="0"/>
                <w:sz w:val="22"/>
                <w:szCs w:val="22"/>
              </w:rPr>
            </w:pPr>
            <w:r>
              <w:rPr>
                <w:b/>
                <w:bCs/>
                <w:color w:val="auto"/>
                <w:kern w:val="0"/>
                <w:sz w:val="22"/>
                <w:szCs w:val="22"/>
              </w:rPr>
              <w:t xml:space="preserve">     （签字盖章）</w:t>
            </w:r>
          </w:p>
          <w:p>
            <w:pPr>
              <w:widowControl/>
              <w:jc w:val="left"/>
              <w:textAlignment w:val="bottom"/>
              <w:rPr>
                <w:b/>
                <w:bCs/>
                <w:color w:val="auto"/>
                <w:sz w:val="22"/>
                <w:szCs w:val="22"/>
              </w:rPr>
            </w:pPr>
            <w:r>
              <w:rPr>
                <w:b/>
                <w:bCs/>
                <w:color w:val="auto"/>
                <w:kern w:val="0"/>
                <w:sz w:val="22"/>
                <w:szCs w:val="22"/>
              </w:rPr>
              <w:t xml:space="preserve">                                     年   月   日</w:t>
            </w:r>
          </w:p>
        </w:tc>
      </w:tr>
      <w:tr>
        <w:tblPrEx>
          <w:tblCellMar>
            <w:top w:w="0" w:type="dxa"/>
            <w:left w:w="108" w:type="dxa"/>
            <w:bottom w:w="0" w:type="dxa"/>
            <w:right w:w="108" w:type="dxa"/>
          </w:tblCellMar>
        </w:tblPrEx>
        <w:trPr>
          <w:trHeight w:val="90" w:hRule="atLeast"/>
        </w:trPr>
        <w:tc>
          <w:tcPr>
            <w:tcW w:w="12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 xml:space="preserve">土地流转审查意见    </w:t>
            </w:r>
          </w:p>
        </w:tc>
        <w:tc>
          <w:tcPr>
            <w:tcW w:w="2790" w:type="dxa"/>
            <w:gridSpan w:val="2"/>
            <w:tcBorders>
              <w:top w:val="single" w:color="000000" w:sz="4" w:space="0"/>
              <w:left w:val="nil"/>
              <w:bottom w:val="nil"/>
              <w:right w:val="nil"/>
            </w:tcBorders>
            <w:vAlign w:val="center"/>
          </w:tcPr>
          <w:p>
            <w:pPr>
              <w:widowControl/>
              <w:jc w:val="left"/>
              <w:textAlignment w:val="center"/>
              <w:rPr>
                <w:b/>
                <w:bCs/>
                <w:color w:val="auto"/>
                <w:sz w:val="22"/>
                <w:szCs w:val="22"/>
              </w:rPr>
            </w:pPr>
            <w:r>
              <w:rPr>
                <w:b/>
                <w:bCs/>
                <w:color w:val="auto"/>
                <w:kern w:val="0"/>
                <w:sz w:val="22"/>
                <w:szCs w:val="22"/>
              </w:rPr>
              <w:t xml:space="preserve">   该主体土地在</w:t>
            </w:r>
            <w:r>
              <w:rPr>
                <w:rFonts w:hint="eastAsia"/>
                <w:b/>
                <w:bCs/>
                <w:color w:val="auto"/>
                <w:kern w:val="0"/>
                <w:sz w:val="22"/>
                <w:szCs w:val="22"/>
              </w:rPr>
              <w:t>2023</w:t>
            </w:r>
            <w:r>
              <w:rPr>
                <w:b/>
                <w:bCs/>
                <w:color w:val="auto"/>
                <w:kern w:val="0"/>
                <w:sz w:val="22"/>
                <w:szCs w:val="22"/>
              </w:rPr>
              <w:t>年9月30日前经过我镇农村产权交易平台鉴证（或镇政府审核同意），流转土地面积</w:t>
            </w:r>
            <w:r>
              <w:rPr>
                <w:b/>
                <w:bCs/>
                <w:color w:val="auto"/>
                <w:kern w:val="0"/>
                <w:sz w:val="22"/>
                <w:szCs w:val="22"/>
                <w:u w:val="single"/>
              </w:rPr>
              <w:t xml:space="preserve">     </w:t>
            </w:r>
            <w:r>
              <w:rPr>
                <w:b/>
                <w:bCs/>
                <w:color w:val="auto"/>
                <w:kern w:val="0"/>
                <w:sz w:val="22"/>
                <w:szCs w:val="22"/>
              </w:rPr>
              <w:t>亩。</w:t>
            </w:r>
          </w:p>
        </w:tc>
        <w:tc>
          <w:tcPr>
            <w:tcW w:w="13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auto"/>
                <w:sz w:val="22"/>
                <w:szCs w:val="22"/>
              </w:rPr>
            </w:pPr>
            <w:r>
              <w:rPr>
                <w:b/>
                <w:bCs/>
                <w:color w:val="auto"/>
                <w:kern w:val="0"/>
                <w:sz w:val="22"/>
                <w:szCs w:val="22"/>
              </w:rPr>
              <w:t xml:space="preserve">实际水稻种植面积审核意见 </w:t>
            </w:r>
          </w:p>
        </w:tc>
        <w:tc>
          <w:tcPr>
            <w:tcW w:w="4518" w:type="dxa"/>
            <w:gridSpan w:val="4"/>
            <w:tcBorders>
              <w:top w:val="single" w:color="000000" w:sz="4" w:space="0"/>
              <w:left w:val="single" w:color="000000" w:sz="4" w:space="0"/>
              <w:bottom w:val="nil"/>
              <w:right w:val="single" w:color="000000" w:sz="4" w:space="0"/>
            </w:tcBorders>
            <w:vAlign w:val="center"/>
          </w:tcPr>
          <w:p>
            <w:pPr>
              <w:widowControl/>
              <w:jc w:val="left"/>
              <w:textAlignment w:val="center"/>
              <w:rPr>
                <w:b/>
                <w:bCs/>
                <w:color w:val="auto"/>
                <w:sz w:val="22"/>
                <w:szCs w:val="22"/>
              </w:rPr>
            </w:pPr>
            <w:r>
              <w:rPr>
                <w:b/>
                <w:bCs/>
                <w:color w:val="auto"/>
                <w:kern w:val="0"/>
                <w:sz w:val="22"/>
                <w:szCs w:val="22"/>
              </w:rPr>
              <w:t xml:space="preserve">  经核查,该主体</w:t>
            </w:r>
            <w:r>
              <w:rPr>
                <w:rFonts w:hint="eastAsia"/>
                <w:b/>
                <w:bCs/>
                <w:color w:val="auto"/>
                <w:kern w:val="0"/>
                <w:sz w:val="22"/>
                <w:szCs w:val="22"/>
              </w:rPr>
              <w:t>2023</w:t>
            </w:r>
            <w:r>
              <w:rPr>
                <w:b/>
                <w:bCs/>
                <w:color w:val="auto"/>
                <w:kern w:val="0"/>
                <w:sz w:val="22"/>
                <w:szCs w:val="22"/>
              </w:rPr>
              <w:t>年实际连片种植</w:t>
            </w:r>
            <w:r>
              <w:rPr>
                <w:rFonts w:hint="eastAsia"/>
                <w:b/>
                <w:bCs/>
                <w:color w:val="auto"/>
                <w:kern w:val="0"/>
                <w:sz w:val="22"/>
                <w:szCs w:val="22"/>
              </w:rPr>
              <w:t>水</w:t>
            </w:r>
            <w:r>
              <w:rPr>
                <w:b/>
                <w:bCs/>
                <w:color w:val="auto"/>
                <w:kern w:val="0"/>
                <w:sz w:val="22"/>
                <w:szCs w:val="22"/>
              </w:rPr>
              <w:t xml:space="preserve">稻面积 </w:t>
            </w:r>
            <w:r>
              <w:rPr>
                <w:b/>
                <w:bCs/>
                <w:color w:val="auto"/>
                <w:kern w:val="0"/>
                <w:sz w:val="22"/>
                <w:szCs w:val="22"/>
                <w:u w:val="single"/>
              </w:rPr>
              <w:t xml:space="preserve">      </w:t>
            </w:r>
            <w:r>
              <w:rPr>
                <w:rFonts w:hint="eastAsia"/>
                <w:b/>
                <w:bCs/>
                <w:color w:val="auto"/>
                <w:kern w:val="0"/>
                <w:sz w:val="22"/>
                <w:szCs w:val="22"/>
              </w:rPr>
              <w:t>亩，其中直播稻</w:t>
            </w:r>
            <w:r>
              <w:rPr>
                <w:b/>
                <w:bCs/>
                <w:color w:val="auto"/>
                <w:kern w:val="0"/>
                <w:sz w:val="22"/>
                <w:szCs w:val="22"/>
              </w:rPr>
              <w:t xml:space="preserve"> </w:t>
            </w:r>
            <w:r>
              <w:rPr>
                <w:b/>
                <w:bCs/>
                <w:color w:val="auto"/>
                <w:kern w:val="0"/>
                <w:sz w:val="22"/>
                <w:szCs w:val="22"/>
                <w:u w:val="single"/>
              </w:rPr>
              <w:t xml:space="preserve">     </w:t>
            </w:r>
            <w:r>
              <w:rPr>
                <w:rFonts w:hint="eastAsia"/>
                <w:b/>
                <w:bCs/>
                <w:color w:val="auto"/>
                <w:kern w:val="0"/>
                <w:sz w:val="22"/>
                <w:szCs w:val="22"/>
              </w:rPr>
              <w:t>亩，非直播</w:t>
            </w:r>
            <w:r>
              <w:rPr>
                <w:b/>
                <w:bCs/>
                <w:color w:val="auto"/>
                <w:kern w:val="0"/>
                <w:sz w:val="22"/>
                <w:szCs w:val="22"/>
              </w:rPr>
              <w:t>稻</w:t>
            </w:r>
            <w:r>
              <w:rPr>
                <w:b/>
                <w:bCs/>
                <w:color w:val="auto"/>
                <w:kern w:val="0"/>
                <w:sz w:val="22"/>
                <w:szCs w:val="22"/>
                <w:u w:val="single"/>
              </w:rPr>
              <w:t xml:space="preserve">     </w:t>
            </w:r>
            <w:r>
              <w:rPr>
                <w:rFonts w:hint="eastAsia"/>
                <w:b/>
                <w:bCs/>
                <w:color w:val="auto"/>
                <w:kern w:val="0"/>
                <w:sz w:val="22"/>
                <w:szCs w:val="22"/>
              </w:rPr>
              <w:t>亩</w:t>
            </w:r>
            <w:r>
              <w:rPr>
                <w:b/>
                <w:bCs/>
                <w:color w:val="auto"/>
                <w:kern w:val="0"/>
                <w:sz w:val="22"/>
                <w:szCs w:val="22"/>
              </w:rPr>
              <w:t>。</w:t>
            </w:r>
          </w:p>
        </w:tc>
      </w:tr>
      <w:tr>
        <w:tblPrEx>
          <w:tblCellMar>
            <w:top w:w="0" w:type="dxa"/>
            <w:left w:w="108" w:type="dxa"/>
            <w:bottom w:w="0" w:type="dxa"/>
            <w:right w:w="108" w:type="dxa"/>
          </w:tblCellMar>
        </w:tblPrEx>
        <w:trPr>
          <w:trHeight w:val="960" w:hRule="atLeast"/>
        </w:trPr>
        <w:tc>
          <w:tcPr>
            <w:tcW w:w="12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c>
          <w:tcPr>
            <w:tcW w:w="2790" w:type="dxa"/>
            <w:gridSpan w:val="2"/>
            <w:tcBorders>
              <w:top w:val="nil"/>
              <w:left w:val="single" w:color="000000" w:sz="4" w:space="0"/>
              <w:bottom w:val="single" w:color="000000" w:sz="4" w:space="0"/>
              <w:right w:val="single" w:color="000000" w:sz="4" w:space="0"/>
            </w:tcBorders>
            <w:vAlign w:val="bottom"/>
          </w:tcPr>
          <w:p>
            <w:pPr>
              <w:widowControl/>
              <w:jc w:val="right"/>
              <w:textAlignment w:val="bottom"/>
              <w:rPr>
                <w:b/>
                <w:bCs/>
                <w:color w:val="auto"/>
                <w:sz w:val="22"/>
                <w:szCs w:val="22"/>
              </w:rPr>
            </w:pPr>
            <w:r>
              <w:rPr>
                <w:b/>
                <w:bCs/>
                <w:color w:val="auto"/>
                <w:kern w:val="0"/>
                <w:sz w:val="22"/>
                <w:szCs w:val="22"/>
              </w:rPr>
              <w:t xml:space="preserve"> （签字盖章）                             年  月  日</w:t>
            </w:r>
          </w:p>
        </w:tc>
        <w:tc>
          <w:tcPr>
            <w:tcW w:w="13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color w:val="auto"/>
                <w:sz w:val="22"/>
                <w:szCs w:val="22"/>
              </w:rPr>
            </w:pPr>
          </w:p>
        </w:tc>
        <w:tc>
          <w:tcPr>
            <w:tcW w:w="4518" w:type="dxa"/>
            <w:gridSpan w:val="4"/>
            <w:tcBorders>
              <w:top w:val="nil"/>
              <w:left w:val="single" w:color="000000" w:sz="4" w:space="0"/>
              <w:bottom w:val="single" w:color="000000" w:sz="4" w:space="0"/>
              <w:right w:val="single" w:color="000000" w:sz="4" w:space="0"/>
            </w:tcBorders>
            <w:vAlign w:val="bottom"/>
          </w:tcPr>
          <w:p>
            <w:pPr>
              <w:widowControl/>
              <w:jc w:val="right"/>
              <w:textAlignment w:val="bottom"/>
              <w:rPr>
                <w:b/>
                <w:bCs/>
                <w:color w:val="auto"/>
                <w:kern w:val="0"/>
                <w:sz w:val="22"/>
                <w:szCs w:val="22"/>
              </w:rPr>
            </w:pPr>
            <w:r>
              <w:rPr>
                <w:b/>
                <w:bCs/>
                <w:color w:val="auto"/>
                <w:kern w:val="0"/>
                <w:sz w:val="22"/>
                <w:szCs w:val="22"/>
              </w:rPr>
              <w:t xml:space="preserve">（签字盖章） </w:t>
            </w:r>
          </w:p>
          <w:p>
            <w:pPr>
              <w:widowControl/>
              <w:jc w:val="right"/>
              <w:textAlignment w:val="bottom"/>
              <w:rPr>
                <w:b/>
                <w:bCs/>
                <w:color w:val="auto"/>
                <w:sz w:val="22"/>
                <w:szCs w:val="22"/>
              </w:rPr>
            </w:pPr>
            <w:r>
              <w:rPr>
                <w:b/>
                <w:bCs/>
                <w:color w:val="auto"/>
                <w:kern w:val="0"/>
                <w:sz w:val="22"/>
                <w:szCs w:val="22"/>
              </w:rPr>
              <w:t xml:space="preserve">                                   年   月   日</w:t>
            </w:r>
          </w:p>
        </w:tc>
      </w:tr>
      <w:tr>
        <w:tblPrEx>
          <w:tblCellMar>
            <w:top w:w="0" w:type="dxa"/>
            <w:left w:w="108" w:type="dxa"/>
            <w:bottom w:w="0" w:type="dxa"/>
            <w:right w:w="108" w:type="dxa"/>
          </w:tblCellMar>
        </w:tblPrEx>
        <w:trPr>
          <w:trHeight w:val="327" w:hRule="atLeast"/>
        </w:trPr>
        <w:tc>
          <w:tcPr>
            <w:tcW w:w="1234" w:type="dxa"/>
            <w:tcBorders>
              <w:top w:val="nil"/>
              <w:left w:val="nil"/>
              <w:bottom w:val="nil"/>
              <w:right w:val="nil"/>
            </w:tcBorders>
            <w:vAlign w:val="center"/>
          </w:tcPr>
          <w:p>
            <w:pPr>
              <w:widowControl/>
              <w:jc w:val="center"/>
              <w:textAlignment w:val="center"/>
              <w:rPr>
                <w:b/>
                <w:bCs/>
                <w:color w:val="auto"/>
                <w:kern w:val="0"/>
                <w:sz w:val="22"/>
                <w:szCs w:val="22"/>
              </w:rPr>
            </w:pPr>
            <w:r>
              <w:rPr>
                <w:b/>
                <w:bCs/>
                <w:color w:val="auto"/>
                <w:kern w:val="0"/>
                <w:sz w:val="22"/>
                <w:szCs w:val="22"/>
              </w:rPr>
              <w:t>备注：</w:t>
            </w:r>
          </w:p>
        </w:tc>
        <w:tc>
          <w:tcPr>
            <w:tcW w:w="5783" w:type="dxa"/>
            <w:gridSpan w:val="4"/>
            <w:tcBorders>
              <w:top w:val="nil"/>
              <w:left w:val="nil"/>
              <w:bottom w:val="nil"/>
              <w:right w:val="nil"/>
            </w:tcBorders>
            <w:vAlign w:val="center"/>
          </w:tcPr>
          <w:p>
            <w:pPr>
              <w:widowControl/>
              <w:jc w:val="left"/>
              <w:textAlignment w:val="center"/>
              <w:rPr>
                <w:b/>
                <w:bCs/>
                <w:color w:val="auto"/>
                <w:kern w:val="0"/>
                <w:sz w:val="22"/>
                <w:szCs w:val="22"/>
              </w:rPr>
            </w:pPr>
            <w:r>
              <w:rPr>
                <w:b/>
                <w:bCs/>
                <w:color w:val="auto"/>
                <w:kern w:val="0"/>
                <w:sz w:val="22"/>
                <w:szCs w:val="22"/>
              </w:rPr>
              <w:t>1.申报主体名称指个人、合作社、家庭农场、公司等；</w:t>
            </w:r>
          </w:p>
        </w:tc>
        <w:tc>
          <w:tcPr>
            <w:tcW w:w="1485" w:type="dxa"/>
            <w:gridSpan w:val="2"/>
            <w:tcBorders>
              <w:top w:val="nil"/>
              <w:left w:val="nil"/>
              <w:bottom w:val="nil"/>
              <w:right w:val="nil"/>
            </w:tcBorders>
            <w:vAlign w:val="center"/>
          </w:tcPr>
          <w:p>
            <w:pPr>
              <w:jc w:val="center"/>
              <w:rPr>
                <w:b/>
                <w:bCs/>
                <w:color w:val="auto"/>
                <w:kern w:val="0"/>
                <w:sz w:val="22"/>
                <w:szCs w:val="22"/>
              </w:rPr>
            </w:pPr>
          </w:p>
        </w:tc>
        <w:tc>
          <w:tcPr>
            <w:tcW w:w="1410" w:type="dxa"/>
            <w:tcBorders>
              <w:top w:val="nil"/>
              <w:left w:val="nil"/>
              <w:bottom w:val="nil"/>
              <w:right w:val="nil"/>
            </w:tcBorders>
            <w:vAlign w:val="center"/>
          </w:tcPr>
          <w:p>
            <w:pPr>
              <w:jc w:val="center"/>
              <w:rPr>
                <w:b/>
                <w:bCs/>
                <w:color w:val="auto"/>
                <w:kern w:val="0"/>
                <w:sz w:val="22"/>
                <w:szCs w:val="22"/>
              </w:rPr>
            </w:pPr>
          </w:p>
        </w:tc>
      </w:tr>
      <w:tr>
        <w:tblPrEx>
          <w:tblCellMar>
            <w:top w:w="0" w:type="dxa"/>
            <w:left w:w="108" w:type="dxa"/>
            <w:bottom w:w="0" w:type="dxa"/>
            <w:right w:w="108" w:type="dxa"/>
          </w:tblCellMar>
        </w:tblPrEx>
        <w:trPr>
          <w:trHeight w:val="317" w:hRule="atLeast"/>
        </w:trPr>
        <w:tc>
          <w:tcPr>
            <w:tcW w:w="1234" w:type="dxa"/>
            <w:tcBorders>
              <w:top w:val="nil"/>
              <w:left w:val="nil"/>
              <w:bottom w:val="nil"/>
              <w:right w:val="nil"/>
            </w:tcBorders>
            <w:vAlign w:val="center"/>
          </w:tcPr>
          <w:p>
            <w:pPr>
              <w:jc w:val="center"/>
              <w:rPr>
                <w:b/>
                <w:bCs/>
                <w:color w:val="auto"/>
                <w:sz w:val="24"/>
              </w:rPr>
            </w:pPr>
          </w:p>
        </w:tc>
        <w:tc>
          <w:tcPr>
            <w:tcW w:w="5783" w:type="dxa"/>
            <w:gridSpan w:val="4"/>
            <w:tcBorders>
              <w:top w:val="nil"/>
              <w:left w:val="nil"/>
              <w:bottom w:val="nil"/>
              <w:right w:val="nil"/>
            </w:tcBorders>
            <w:vAlign w:val="center"/>
          </w:tcPr>
          <w:p>
            <w:pPr>
              <w:widowControl/>
              <w:jc w:val="left"/>
              <w:textAlignment w:val="center"/>
              <w:rPr>
                <w:b/>
                <w:bCs/>
                <w:color w:val="auto"/>
                <w:kern w:val="0"/>
                <w:sz w:val="22"/>
                <w:szCs w:val="22"/>
              </w:rPr>
            </w:pPr>
            <w:r>
              <w:rPr>
                <w:b/>
                <w:bCs/>
                <w:color w:val="auto"/>
                <w:kern w:val="0"/>
                <w:sz w:val="22"/>
                <w:szCs w:val="22"/>
              </w:rPr>
              <w:t>2.开户名称、开户账号、开户行须一致；</w:t>
            </w:r>
          </w:p>
        </w:tc>
        <w:tc>
          <w:tcPr>
            <w:tcW w:w="1485" w:type="dxa"/>
            <w:gridSpan w:val="2"/>
            <w:tcBorders>
              <w:top w:val="nil"/>
              <w:left w:val="nil"/>
              <w:bottom w:val="nil"/>
              <w:right w:val="nil"/>
            </w:tcBorders>
            <w:vAlign w:val="center"/>
          </w:tcPr>
          <w:p>
            <w:pPr>
              <w:jc w:val="center"/>
              <w:rPr>
                <w:b/>
                <w:bCs/>
                <w:color w:val="auto"/>
                <w:kern w:val="0"/>
                <w:sz w:val="22"/>
                <w:szCs w:val="22"/>
              </w:rPr>
            </w:pPr>
          </w:p>
        </w:tc>
        <w:tc>
          <w:tcPr>
            <w:tcW w:w="1410" w:type="dxa"/>
            <w:tcBorders>
              <w:top w:val="nil"/>
              <w:left w:val="nil"/>
              <w:bottom w:val="nil"/>
              <w:right w:val="nil"/>
            </w:tcBorders>
            <w:vAlign w:val="center"/>
          </w:tcPr>
          <w:p>
            <w:pPr>
              <w:jc w:val="center"/>
              <w:rPr>
                <w:b/>
                <w:bCs/>
                <w:color w:val="auto"/>
                <w:kern w:val="0"/>
                <w:sz w:val="22"/>
                <w:szCs w:val="22"/>
              </w:rPr>
            </w:pPr>
          </w:p>
        </w:tc>
      </w:tr>
      <w:tr>
        <w:tblPrEx>
          <w:tblCellMar>
            <w:top w:w="0" w:type="dxa"/>
            <w:left w:w="108" w:type="dxa"/>
            <w:bottom w:w="0" w:type="dxa"/>
            <w:right w:w="108" w:type="dxa"/>
          </w:tblCellMar>
        </w:tblPrEx>
        <w:trPr>
          <w:trHeight w:val="317" w:hRule="atLeast"/>
        </w:trPr>
        <w:tc>
          <w:tcPr>
            <w:tcW w:w="1234" w:type="dxa"/>
            <w:tcBorders>
              <w:top w:val="nil"/>
              <w:left w:val="nil"/>
              <w:bottom w:val="nil"/>
              <w:right w:val="nil"/>
            </w:tcBorders>
            <w:vAlign w:val="center"/>
          </w:tcPr>
          <w:p>
            <w:pPr>
              <w:jc w:val="center"/>
              <w:rPr>
                <w:b/>
                <w:bCs/>
                <w:color w:val="auto"/>
                <w:sz w:val="24"/>
              </w:rPr>
            </w:pPr>
          </w:p>
        </w:tc>
        <w:tc>
          <w:tcPr>
            <w:tcW w:w="7268" w:type="dxa"/>
            <w:gridSpan w:val="6"/>
            <w:tcBorders>
              <w:top w:val="nil"/>
              <w:left w:val="nil"/>
              <w:bottom w:val="nil"/>
              <w:right w:val="nil"/>
            </w:tcBorders>
            <w:vAlign w:val="center"/>
          </w:tcPr>
          <w:p>
            <w:pPr>
              <w:widowControl/>
              <w:jc w:val="left"/>
              <w:textAlignment w:val="center"/>
              <w:rPr>
                <w:b/>
                <w:bCs/>
                <w:color w:val="auto"/>
                <w:kern w:val="0"/>
                <w:sz w:val="22"/>
                <w:szCs w:val="22"/>
              </w:rPr>
            </w:pPr>
            <w:r>
              <w:rPr>
                <w:b/>
                <w:bCs/>
                <w:color w:val="auto"/>
                <w:kern w:val="0"/>
                <w:sz w:val="22"/>
                <w:szCs w:val="22"/>
              </w:rPr>
              <w:t>3.签字盖章地方均需经办人或审核人签字并加盖单位公章；</w:t>
            </w:r>
          </w:p>
        </w:tc>
        <w:tc>
          <w:tcPr>
            <w:tcW w:w="1410" w:type="dxa"/>
            <w:tcBorders>
              <w:top w:val="nil"/>
              <w:left w:val="nil"/>
              <w:bottom w:val="nil"/>
              <w:right w:val="nil"/>
            </w:tcBorders>
            <w:vAlign w:val="center"/>
          </w:tcPr>
          <w:p>
            <w:pPr>
              <w:jc w:val="center"/>
              <w:rPr>
                <w:b/>
                <w:bCs/>
                <w:color w:val="auto"/>
                <w:kern w:val="0"/>
                <w:sz w:val="22"/>
                <w:szCs w:val="22"/>
              </w:rPr>
            </w:pPr>
          </w:p>
        </w:tc>
      </w:tr>
      <w:tr>
        <w:tblPrEx>
          <w:tblCellMar>
            <w:top w:w="0" w:type="dxa"/>
            <w:left w:w="108" w:type="dxa"/>
            <w:bottom w:w="0" w:type="dxa"/>
            <w:right w:w="108" w:type="dxa"/>
          </w:tblCellMar>
        </w:tblPrEx>
        <w:trPr>
          <w:trHeight w:val="634" w:hRule="atLeast"/>
        </w:trPr>
        <w:tc>
          <w:tcPr>
            <w:tcW w:w="1234" w:type="dxa"/>
            <w:tcBorders>
              <w:top w:val="nil"/>
              <w:left w:val="nil"/>
              <w:bottom w:val="nil"/>
              <w:right w:val="nil"/>
            </w:tcBorders>
            <w:vAlign w:val="center"/>
          </w:tcPr>
          <w:p>
            <w:pPr>
              <w:jc w:val="center"/>
              <w:rPr>
                <w:b/>
                <w:bCs/>
                <w:color w:val="auto"/>
                <w:sz w:val="24"/>
              </w:rPr>
            </w:pPr>
          </w:p>
        </w:tc>
        <w:tc>
          <w:tcPr>
            <w:tcW w:w="8678" w:type="dxa"/>
            <w:gridSpan w:val="7"/>
            <w:tcBorders>
              <w:top w:val="nil"/>
              <w:left w:val="nil"/>
              <w:bottom w:val="nil"/>
              <w:right w:val="nil"/>
            </w:tcBorders>
            <w:vAlign w:val="center"/>
          </w:tcPr>
          <w:p>
            <w:pPr>
              <w:widowControl/>
              <w:jc w:val="left"/>
              <w:textAlignment w:val="center"/>
              <w:rPr>
                <w:b/>
                <w:bCs/>
                <w:color w:val="auto"/>
                <w:kern w:val="0"/>
                <w:sz w:val="22"/>
                <w:szCs w:val="22"/>
              </w:rPr>
            </w:pPr>
            <w:r>
              <w:rPr>
                <w:b/>
                <w:bCs/>
                <w:color w:val="auto"/>
                <w:kern w:val="0"/>
                <w:sz w:val="22"/>
                <w:szCs w:val="22"/>
              </w:rPr>
              <w:t>4.连片种植</w:t>
            </w:r>
            <w:r>
              <w:rPr>
                <w:rFonts w:hint="eastAsia"/>
                <w:b/>
                <w:bCs/>
                <w:color w:val="auto"/>
                <w:kern w:val="0"/>
                <w:sz w:val="22"/>
                <w:szCs w:val="22"/>
              </w:rPr>
              <w:t>水</w:t>
            </w:r>
            <w:r>
              <w:rPr>
                <w:b/>
                <w:bCs/>
                <w:color w:val="auto"/>
                <w:kern w:val="0"/>
                <w:sz w:val="22"/>
                <w:szCs w:val="22"/>
              </w:rPr>
              <w:t>稻面积达50亩及以上的主体方可申报规模种植补贴，申报时须同时提供土地流转地合同和水稻种植田块平面草图；</w:t>
            </w:r>
          </w:p>
        </w:tc>
      </w:tr>
      <w:tr>
        <w:tblPrEx>
          <w:tblCellMar>
            <w:top w:w="0" w:type="dxa"/>
            <w:left w:w="108" w:type="dxa"/>
            <w:bottom w:w="0" w:type="dxa"/>
            <w:right w:w="108" w:type="dxa"/>
          </w:tblCellMar>
        </w:tblPrEx>
        <w:trPr>
          <w:trHeight w:val="317" w:hRule="atLeast"/>
        </w:trPr>
        <w:tc>
          <w:tcPr>
            <w:tcW w:w="1234" w:type="dxa"/>
            <w:tcBorders>
              <w:top w:val="nil"/>
              <w:left w:val="nil"/>
              <w:bottom w:val="nil"/>
              <w:right w:val="nil"/>
            </w:tcBorders>
            <w:vAlign w:val="center"/>
          </w:tcPr>
          <w:p>
            <w:pPr>
              <w:jc w:val="center"/>
              <w:rPr>
                <w:color w:val="auto"/>
                <w:sz w:val="22"/>
                <w:szCs w:val="22"/>
              </w:rPr>
            </w:pPr>
          </w:p>
        </w:tc>
        <w:tc>
          <w:tcPr>
            <w:tcW w:w="8678" w:type="dxa"/>
            <w:gridSpan w:val="7"/>
            <w:tcBorders>
              <w:top w:val="nil"/>
              <w:left w:val="nil"/>
              <w:bottom w:val="nil"/>
              <w:right w:val="nil"/>
            </w:tcBorders>
            <w:vAlign w:val="center"/>
          </w:tcPr>
          <w:p>
            <w:pPr>
              <w:widowControl/>
              <w:jc w:val="left"/>
              <w:textAlignment w:val="center"/>
              <w:rPr>
                <w:b/>
                <w:bCs/>
                <w:color w:val="auto"/>
                <w:sz w:val="22"/>
                <w:szCs w:val="22"/>
              </w:rPr>
            </w:pPr>
            <w:r>
              <w:rPr>
                <w:b/>
                <w:bCs/>
                <w:color w:val="auto"/>
                <w:kern w:val="0"/>
                <w:sz w:val="22"/>
                <w:szCs w:val="22"/>
              </w:rPr>
              <w:t>5.公示结束后,符合补贴条件的主体申请表连同土地流转合同装订成册报县农业农村局。</w:t>
            </w:r>
          </w:p>
        </w:tc>
      </w:tr>
    </w:tbl>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color w:val="auto"/>
          <w:kern w:val="0"/>
          <w:sz w:val="32"/>
          <w:szCs w:val="32"/>
        </w:rPr>
        <w:sectPr>
          <w:pgSz w:w="11906" w:h="16838"/>
          <w:pgMar w:top="1134" w:right="1134" w:bottom="1134" w:left="1134" w:header="1134" w:footer="1304" w:gutter="0"/>
          <w:cols w:space="720" w:num="1"/>
          <w:titlePg/>
          <w:docGrid w:type="lines" w:linePitch="321" w:charSpace="0"/>
        </w:sectPr>
      </w:pP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color w:val="auto"/>
          <w:kern w:val="0"/>
          <w:sz w:val="32"/>
          <w:szCs w:val="32"/>
        </w:rPr>
      </w:pPr>
      <w:r>
        <w:rPr>
          <w:rFonts w:eastAsia="黑体"/>
          <w:color w:val="auto"/>
          <w:kern w:val="0"/>
          <w:sz w:val="32"/>
          <w:szCs w:val="32"/>
        </w:rPr>
        <w:t>附件3</w:t>
      </w:r>
    </w:p>
    <w:p>
      <w:pPr>
        <w:widowControl/>
        <w:spacing w:line="580" w:lineRule="exact"/>
        <w:jc w:val="center"/>
        <w:textAlignment w:val="center"/>
        <w:rPr>
          <w:rFonts w:eastAsia="方正小标宋_GBK"/>
          <w:bCs/>
          <w:color w:val="auto"/>
          <w:sz w:val="44"/>
          <w:szCs w:val="44"/>
        </w:rPr>
      </w:pPr>
      <w:r>
        <w:rPr>
          <w:rFonts w:eastAsia="方正小标宋_GBK"/>
          <w:bCs/>
          <w:color w:val="auto"/>
          <w:kern w:val="0"/>
          <w:sz w:val="44"/>
          <w:szCs w:val="44"/>
        </w:rPr>
        <w:t>灌南县规模稻谷生产者补贴分户登记清册（</w:t>
      </w:r>
      <w:r>
        <w:rPr>
          <w:rFonts w:hint="eastAsia" w:eastAsia="方正小标宋_GBK"/>
          <w:bCs/>
          <w:color w:val="auto"/>
          <w:kern w:val="0"/>
          <w:sz w:val="44"/>
          <w:szCs w:val="44"/>
        </w:rPr>
        <w:t>2023</w:t>
      </w:r>
      <w:r>
        <w:rPr>
          <w:rFonts w:eastAsia="方正小标宋_GBK"/>
          <w:bCs/>
          <w:color w:val="auto"/>
          <w:kern w:val="0"/>
          <w:sz w:val="44"/>
          <w:szCs w:val="44"/>
        </w:rPr>
        <w:t>年）</w:t>
      </w:r>
    </w:p>
    <w:p>
      <w:pPr>
        <w:widowControl/>
        <w:spacing w:line="500" w:lineRule="exact"/>
        <w:jc w:val="center"/>
        <w:textAlignment w:val="center"/>
        <w:rPr>
          <w:rFonts w:eastAsia="仿宋_GB2312"/>
          <w:bCs/>
          <w:color w:val="auto"/>
          <w:sz w:val="24"/>
        </w:rPr>
      </w:pPr>
      <w:r>
        <w:rPr>
          <w:rFonts w:eastAsia="仿宋_GB2312"/>
          <w:bCs/>
          <w:color w:val="auto"/>
          <w:kern w:val="0"/>
          <w:sz w:val="24"/>
        </w:rPr>
        <w:t>（实际种植</w:t>
      </w:r>
      <w:r>
        <w:rPr>
          <w:rFonts w:hint="eastAsia" w:eastAsia="仿宋_GB2312"/>
          <w:bCs/>
          <w:color w:val="auto"/>
          <w:kern w:val="0"/>
          <w:sz w:val="24"/>
        </w:rPr>
        <w:t>水稻</w:t>
      </w:r>
      <w:r>
        <w:rPr>
          <w:rFonts w:eastAsia="仿宋_GB2312"/>
          <w:bCs/>
          <w:color w:val="auto"/>
          <w:kern w:val="0"/>
          <w:sz w:val="24"/>
        </w:rPr>
        <w:t>面积在50亩及以上且土地流转协议经相关部门审核鉴证部分）</w:t>
      </w: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00" w:lineRule="exact"/>
        <w:jc w:val="center"/>
        <w:rPr>
          <w:rFonts w:eastAsia="仿宋_GB2312"/>
          <w:bCs/>
          <w:color w:val="auto"/>
          <w:sz w:val="24"/>
        </w:rPr>
      </w:pPr>
      <w:r>
        <w:rPr>
          <w:rFonts w:eastAsia="仿宋_GB2312"/>
          <w:bCs/>
          <w:color w:val="auto"/>
          <w:kern w:val="0"/>
          <w:sz w:val="24"/>
          <w:u w:val="single"/>
        </w:rPr>
        <w:t xml:space="preserve">          </w:t>
      </w:r>
      <w:r>
        <w:rPr>
          <w:rFonts w:eastAsia="仿宋_GB2312"/>
          <w:bCs/>
          <w:color w:val="auto"/>
          <w:kern w:val="0"/>
          <w:sz w:val="24"/>
        </w:rPr>
        <w:t xml:space="preserve">  镇经办部门（盖章）   </w:t>
      </w:r>
      <w:r>
        <w:rPr>
          <w:rFonts w:eastAsia="仿宋_GB2312"/>
          <w:bCs/>
          <w:color w:val="auto"/>
          <w:sz w:val="24"/>
        </w:rPr>
        <w:tab/>
      </w:r>
      <w:r>
        <w:rPr>
          <w:rFonts w:eastAsia="仿宋_GB2312"/>
          <w:bCs/>
          <w:color w:val="auto"/>
          <w:sz w:val="24"/>
        </w:rPr>
        <w:tab/>
      </w:r>
      <w:r>
        <w:rPr>
          <w:rFonts w:eastAsia="仿宋_GB2312"/>
          <w:bCs/>
          <w:color w:val="auto"/>
          <w:sz w:val="24"/>
        </w:rPr>
        <w:tab/>
      </w:r>
      <w:r>
        <w:rPr>
          <w:rFonts w:eastAsia="仿宋_GB2312"/>
          <w:bCs/>
          <w:color w:val="auto"/>
          <w:sz w:val="24"/>
        </w:rPr>
        <w:t xml:space="preserve">            </w:t>
      </w:r>
      <w:r>
        <w:rPr>
          <w:rFonts w:eastAsia="仿宋_GB2312"/>
          <w:bCs/>
          <w:color w:val="auto"/>
          <w:sz w:val="24"/>
        </w:rPr>
        <w:tab/>
      </w:r>
      <w:r>
        <w:rPr>
          <w:rFonts w:eastAsia="仿宋_GB2312"/>
          <w:bCs/>
          <w:color w:val="auto"/>
          <w:kern w:val="0"/>
          <w:sz w:val="24"/>
          <w:u w:val="single"/>
        </w:rPr>
        <w:t xml:space="preserve">            </w:t>
      </w:r>
      <w:r>
        <w:rPr>
          <w:rFonts w:eastAsia="仿宋_GB2312"/>
          <w:bCs/>
          <w:color w:val="auto"/>
          <w:kern w:val="0"/>
          <w:sz w:val="24"/>
        </w:rPr>
        <w:t xml:space="preserve">  镇</w:t>
      </w:r>
      <w:r>
        <w:rPr>
          <w:rFonts w:hint="eastAsia" w:eastAsia="仿宋_GB2312"/>
          <w:bCs/>
          <w:color w:val="auto"/>
          <w:kern w:val="0"/>
          <w:sz w:val="24"/>
        </w:rPr>
        <w:t>人民政府</w:t>
      </w:r>
      <w:r>
        <w:rPr>
          <w:rFonts w:eastAsia="仿宋_GB2312"/>
          <w:bCs/>
          <w:color w:val="auto"/>
          <w:kern w:val="0"/>
          <w:sz w:val="24"/>
        </w:rPr>
        <w:t xml:space="preserve"> （盖章）</w:t>
      </w:r>
    </w:p>
    <w:tbl>
      <w:tblPr>
        <w:tblStyle w:val="4"/>
        <w:tblW w:w="15254" w:type="dxa"/>
        <w:jc w:val="center"/>
        <w:tblLayout w:type="fixed"/>
        <w:tblCellMar>
          <w:top w:w="0" w:type="dxa"/>
          <w:left w:w="0" w:type="dxa"/>
          <w:bottom w:w="0" w:type="dxa"/>
          <w:right w:w="0" w:type="dxa"/>
        </w:tblCellMar>
      </w:tblPr>
      <w:tblGrid>
        <w:gridCol w:w="521"/>
        <w:gridCol w:w="794"/>
        <w:gridCol w:w="937"/>
        <w:gridCol w:w="1956"/>
        <w:gridCol w:w="2127"/>
        <w:gridCol w:w="681"/>
        <w:gridCol w:w="550"/>
        <w:gridCol w:w="895"/>
        <w:gridCol w:w="989"/>
        <w:gridCol w:w="940"/>
        <w:gridCol w:w="1155"/>
        <w:gridCol w:w="1188"/>
        <w:gridCol w:w="1142"/>
        <w:gridCol w:w="1379"/>
      </w:tblGrid>
      <w:tr>
        <w:tblPrEx>
          <w:tblCellMar>
            <w:top w:w="0" w:type="dxa"/>
            <w:left w:w="0" w:type="dxa"/>
            <w:bottom w:w="0" w:type="dxa"/>
            <w:right w:w="0" w:type="dxa"/>
          </w:tblCellMar>
        </w:tblPrEx>
        <w:trPr>
          <w:trHeight w:val="599"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序号</w:t>
            </w:r>
          </w:p>
        </w:tc>
        <w:tc>
          <w:tcPr>
            <w:tcW w:w="7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主代码</w:t>
            </w:r>
          </w:p>
        </w:tc>
        <w:tc>
          <w:tcPr>
            <w:tcW w:w="93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姓名</w:t>
            </w:r>
          </w:p>
        </w:tc>
        <w:tc>
          <w:tcPr>
            <w:tcW w:w="1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kern w:val="0"/>
                <w:szCs w:val="21"/>
              </w:rPr>
            </w:pPr>
            <w:r>
              <w:rPr>
                <w:rFonts w:eastAsia="黑体"/>
                <w:color w:val="auto"/>
                <w:kern w:val="0"/>
                <w:szCs w:val="21"/>
              </w:rPr>
              <w:t>身份证号码</w:t>
            </w:r>
          </w:p>
          <w:p>
            <w:pPr>
              <w:widowControl/>
              <w:jc w:val="center"/>
              <w:textAlignment w:val="center"/>
              <w:rPr>
                <w:rFonts w:eastAsia="黑体"/>
                <w:color w:val="auto"/>
                <w:szCs w:val="21"/>
              </w:rPr>
            </w:pPr>
            <w:r>
              <w:rPr>
                <w:rFonts w:eastAsia="黑体"/>
                <w:color w:val="auto"/>
                <w:kern w:val="0"/>
                <w:szCs w:val="21"/>
              </w:rPr>
              <w:t>（18位）</w:t>
            </w:r>
          </w:p>
        </w:tc>
        <w:tc>
          <w:tcPr>
            <w:tcW w:w="2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hint="eastAsia"/>
                <w:b/>
                <w:bCs/>
                <w:color w:val="auto"/>
                <w:kern w:val="0"/>
                <w:sz w:val="22"/>
                <w:szCs w:val="22"/>
              </w:rPr>
              <w:t>社保卡</w:t>
            </w:r>
            <w:r>
              <w:rPr>
                <w:b/>
                <w:bCs/>
                <w:color w:val="auto"/>
                <w:kern w:val="0"/>
                <w:sz w:val="22"/>
                <w:szCs w:val="22"/>
              </w:rPr>
              <w:t>账号（或</w:t>
            </w:r>
            <w:r>
              <w:rPr>
                <w:rFonts w:hint="eastAsia"/>
                <w:b/>
                <w:bCs/>
                <w:color w:val="auto"/>
                <w:kern w:val="0"/>
                <w:sz w:val="22"/>
                <w:szCs w:val="22"/>
              </w:rPr>
              <w:t>银</w:t>
            </w:r>
            <w:r>
              <w:rPr>
                <w:b/>
                <w:bCs/>
                <w:color w:val="auto"/>
                <w:kern w:val="0"/>
                <w:sz w:val="22"/>
                <w:szCs w:val="22"/>
              </w:rPr>
              <w:t>行卡号）</w:t>
            </w:r>
          </w:p>
        </w:tc>
        <w:tc>
          <w:tcPr>
            <w:tcW w:w="6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村</w:t>
            </w:r>
          </w:p>
        </w:tc>
        <w:tc>
          <w:tcPr>
            <w:tcW w:w="5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村民组</w:t>
            </w:r>
          </w:p>
        </w:tc>
        <w:tc>
          <w:tcPr>
            <w:tcW w:w="28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hint="eastAsia" w:eastAsia="黑体"/>
                <w:color w:val="auto"/>
                <w:kern w:val="0"/>
                <w:szCs w:val="21"/>
              </w:rPr>
              <w:t>非直播</w:t>
            </w:r>
            <w:r>
              <w:rPr>
                <w:rFonts w:eastAsia="黑体"/>
                <w:color w:val="auto"/>
                <w:kern w:val="0"/>
                <w:szCs w:val="21"/>
              </w:rPr>
              <w:t>稻规模种植补贴</w:t>
            </w:r>
          </w:p>
        </w:tc>
        <w:tc>
          <w:tcPr>
            <w:tcW w:w="3485"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color w:val="auto"/>
                <w:kern w:val="0"/>
                <w:szCs w:val="21"/>
              </w:rPr>
            </w:pPr>
            <w:r>
              <w:rPr>
                <w:rFonts w:hint="eastAsia" w:eastAsia="黑体"/>
                <w:color w:val="auto"/>
                <w:kern w:val="0"/>
                <w:szCs w:val="21"/>
              </w:rPr>
              <w:t>直播</w:t>
            </w:r>
            <w:r>
              <w:rPr>
                <w:rFonts w:eastAsia="黑体"/>
                <w:color w:val="auto"/>
                <w:kern w:val="0"/>
                <w:szCs w:val="21"/>
              </w:rPr>
              <w:t>稻规模种植补贴</w:t>
            </w:r>
          </w:p>
        </w:tc>
        <w:tc>
          <w:tcPr>
            <w:tcW w:w="137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kern w:val="0"/>
                <w:szCs w:val="21"/>
              </w:rPr>
            </w:pPr>
            <w:r>
              <w:rPr>
                <w:rFonts w:eastAsia="黑体"/>
                <w:color w:val="auto"/>
                <w:kern w:val="0"/>
                <w:szCs w:val="21"/>
              </w:rPr>
              <w:t>生产者签字</w:t>
            </w:r>
          </w:p>
        </w:tc>
      </w:tr>
      <w:tr>
        <w:tblPrEx>
          <w:tblCellMar>
            <w:top w:w="0" w:type="dxa"/>
            <w:left w:w="0" w:type="dxa"/>
            <w:bottom w:w="0" w:type="dxa"/>
            <w:right w:w="0" w:type="dxa"/>
          </w:tblCellMar>
        </w:tblPrEx>
        <w:trPr>
          <w:trHeight w:val="81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7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6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5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种植面积（亩）</w:t>
            </w: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kern w:val="0"/>
                <w:szCs w:val="21"/>
              </w:rPr>
            </w:pPr>
            <w:r>
              <w:rPr>
                <w:rFonts w:eastAsia="黑体"/>
                <w:color w:val="auto"/>
                <w:kern w:val="0"/>
                <w:szCs w:val="21"/>
              </w:rPr>
              <w:t>补贴标准</w:t>
            </w:r>
          </w:p>
          <w:p>
            <w:pPr>
              <w:widowControl/>
              <w:jc w:val="center"/>
              <w:textAlignment w:val="center"/>
              <w:rPr>
                <w:rFonts w:eastAsia="黑体"/>
                <w:color w:val="auto"/>
                <w:szCs w:val="21"/>
              </w:rPr>
            </w:pPr>
            <w:r>
              <w:rPr>
                <w:rFonts w:eastAsia="黑体"/>
                <w:color w:val="auto"/>
                <w:kern w:val="0"/>
                <w:szCs w:val="21"/>
              </w:rPr>
              <w:t>（元/亩）</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补贴金额（元）</w:t>
            </w:r>
          </w:p>
        </w:tc>
        <w:tc>
          <w:tcPr>
            <w:tcW w:w="1155" w:type="dxa"/>
            <w:tcBorders>
              <w:top w:val="single" w:color="auto"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种植面积（亩）</w:t>
            </w:r>
          </w:p>
        </w:tc>
        <w:tc>
          <w:tcPr>
            <w:tcW w:w="1188" w:type="dxa"/>
            <w:tcBorders>
              <w:top w:val="single" w:color="auto"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kern w:val="0"/>
                <w:szCs w:val="21"/>
              </w:rPr>
            </w:pPr>
            <w:r>
              <w:rPr>
                <w:rFonts w:eastAsia="黑体"/>
                <w:color w:val="auto"/>
                <w:kern w:val="0"/>
                <w:szCs w:val="21"/>
              </w:rPr>
              <w:t>补贴标准</w:t>
            </w:r>
          </w:p>
          <w:p>
            <w:pPr>
              <w:widowControl/>
              <w:jc w:val="center"/>
              <w:textAlignment w:val="center"/>
              <w:rPr>
                <w:rFonts w:eastAsia="黑体"/>
                <w:color w:val="auto"/>
                <w:szCs w:val="21"/>
              </w:rPr>
            </w:pPr>
            <w:r>
              <w:rPr>
                <w:rFonts w:eastAsia="黑体"/>
                <w:color w:val="auto"/>
                <w:kern w:val="0"/>
                <w:szCs w:val="21"/>
              </w:rPr>
              <w:t>（元/亩）</w:t>
            </w:r>
          </w:p>
        </w:tc>
        <w:tc>
          <w:tcPr>
            <w:tcW w:w="1142" w:type="dxa"/>
            <w:tcBorders>
              <w:top w:val="single" w:color="auto"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补贴金额（元）</w:t>
            </w:r>
          </w:p>
        </w:tc>
        <w:tc>
          <w:tcPr>
            <w:tcW w:w="137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1</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 xml:space="preserve"> </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r>
              <w:rPr>
                <w:rFonts w:hint="eastAsia" w:eastAsia="黑体"/>
                <w:color w:val="auto"/>
                <w:szCs w:val="21"/>
              </w:rPr>
              <w:t>40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2</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3</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4</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5</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6</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auto"/>
                <w:szCs w:val="21"/>
              </w:rPr>
            </w:pPr>
            <w:r>
              <w:rPr>
                <w:rFonts w:eastAsia="黑体"/>
                <w:color w:val="auto"/>
                <w:kern w:val="0"/>
                <w:szCs w:val="21"/>
              </w:rPr>
              <w:t>7</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auto"/>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auto"/>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auto"/>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auto"/>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8</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000000"/>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5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9</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color w:val="000000"/>
                <w:szCs w:val="21"/>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21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color w:val="000000"/>
                <w:szCs w:val="21"/>
              </w:rPr>
            </w:pP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517" w:hRule="atLeast"/>
          <w:jc w:val="center"/>
        </w:trPr>
        <w:tc>
          <w:tcPr>
            <w:tcW w:w="13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本页小计</w:t>
            </w:r>
          </w:p>
        </w:tc>
        <w:tc>
          <w:tcPr>
            <w:tcW w:w="9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1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9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color w:val="000000"/>
                <w:szCs w:val="21"/>
              </w:rPr>
            </w:pPr>
          </w:p>
        </w:tc>
      </w:tr>
    </w:tbl>
    <w:p>
      <w:pPr>
        <w:widowControl/>
        <w:tabs>
          <w:tab w:val="left" w:pos="928"/>
          <w:tab w:val="left" w:pos="1680"/>
          <w:tab w:val="left" w:pos="2323"/>
          <w:tab w:val="left" w:pos="3210"/>
          <w:tab w:val="left" w:pos="4774"/>
          <w:tab w:val="left" w:pos="5232"/>
          <w:tab w:val="left" w:pos="6050"/>
          <w:tab w:val="left" w:pos="7569"/>
          <w:tab w:val="left" w:pos="8814"/>
          <w:tab w:val="left" w:pos="9644"/>
          <w:tab w:val="left" w:pos="10651"/>
          <w:tab w:val="left" w:pos="11611"/>
          <w:tab w:val="left" w:pos="12703"/>
          <w:tab w:val="left" w:pos="13623"/>
        </w:tabs>
        <w:rPr>
          <w:rFonts w:eastAsia="方正仿宋_GBK"/>
          <w:color w:val="000000"/>
          <w:kern w:val="0"/>
          <w:sz w:val="22"/>
          <w:szCs w:val="22"/>
        </w:rPr>
        <w:sectPr>
          <w:pgSz w:w="16838" w:h="11906" w:orient="landscape"/>
          <w:pgMar w:top="1134" w:right="1134" w:bottom="1134" w:left="1134" w:header="1134" w:footer="1304" w:gutter="0"/>
          <w:cols w:space="720" w:num="1"/>
          <w:titlePg/>
          <w:docGrid w:type="lines" w:linePitch="321" w:charSpace="0"/>
        </w:sectPr>
      </w:pPr>
      <w:r>
        <w:rPr>
          <w:rFonts w:eastAsia="仿宋_GB2312"/>
          <w:color w:val="000000"/>
          <w:kern w:val="0"/>
          <w:szCs w:val="21"/>
        </w:rPr>
        <w:t xml:space="preserve">填表人（签字）：       </w:t>
      </w:r>
      <w:r>
        <w:rPr>
          <w:rFonts w:eastAsia="仿宋_GB2312"/>
          <w:color w:val="000000"/>
          <w:szCs w:val="21"/>
        </w:rPr>
        <w:tab/>
      </w:r>
      <w:r>
        <w:rPr>
          <w:rFonts w:eastAsia="仿宋_GB2312"/>
          <w:color w:val="000000"/>
          <w:szCs w:val="21"/>
        </w:rPr>
        <w:t>经办部门</w:t>
      </w:r>
      <w:r>
        <w:rPr>
          <w:rFonts w:eastAsia="仿宋_GB2312"/>
          <w:color w:val="000000"/>
          <w:kern w:val="0"/>
          <w:szCs w:val="21"/>
        </w:rPr>
        <w:t>负责人（签字）：                镇政府分管人（签字）：              镇主要负责人（签字）：</w:t>
      </w:r>
    </w:p>
    <w:p>
      <w:pPr>
        <w:tabs>
          <w:tab w:val="left" w:pos="709"/>
          <w:tab w:val="left" w:pos="2421"/>
          <w:tab w:val="left" w:pos="4155"/>
          <w:tab w:val="left" w:pos="5747"/>
          <w:tab w:val="left" w:pos="7656"/>
        </w:tabs>
        <w:rPr>
          <w:rFonts w:eastAsia="黑体"/>
          <w:color w:val="000000"/>
          <w:sz w:val="32"/>
          <w:szCs w:val="32"/>
        </w:rPr>
      </w:pPr>
      <w:r>
        <w:rPr>
          <w:rFonts w:eastAsia="黑体"/>
          <w:color w:val="000000"/>
          <w:kern w:val="0"/>
          <w:sz w:val="32"/>
          <w:szCs w:val="32"/>
        </w:rPr>
        <w:t>附件4</w:t>
      </w:r>
      <w:r>
        <w:rPr>
          <w:rFonts w:eastAsia="黑体"/>
          <w:color w:val="000000"/>
          <w:sz w:val="32"/>
          <w:szCs w:val="32"/>
        </w:rPr>
        <w:tab/>
      </w:r>
    </w:p>
    <w:p>
      <w:pPr>
        <w:widowControl/>
        <w:spacing w:line="580" w:lineRule="exact"/>
        <w:jc w:val="center"/>
        <w:textAlignment w:val="center"/>
        <w:rPr>
          <w:rFonts w:eastAsia="方正小标宋_GBK"/>
          <w:bCs/>
          <w:color w:val="000000"/>
          <w:kern w:val="0"/>
          <w:sz w:val="44"/>
          <w:szCs w:val="44"/>
        </w:rPr>
      </w:pPr>
      <w:r>
        <w:rPr>
          <w:rFonts w:eastAsia="方正小标宋_GBK"/>
          <w:bCs/>
          <w:color w:val="000000"/>
          <w:kern w:val="0"/>
          <w:sz w:val="44"/>
          <w:szCs w:val="44"/>
        </w:rPr>
        <w:t>灌南县一般稻谷生产者补贴分户登记公示清册（</w:t>
      </w:r>
      <w:r>
        <w:rPr>
          <w:rFonts w:hint="eastAsia" w:eastAsia="方正小标宋_GBK"/>
          <w:bCs/>
          <w:color w:val="000000"/>
          <w:kern w:val="0"/>
          <w:sz w:val="44"/>
          <w:szCs w:val="44"/>
        </w:rPr>
        <w:t>2023</w:t>
      </w:r>
      <w:r>
        <w:rPr>
          <w:rFonts w:eastAsia="方正小标宋_GBK"/>
          <w:bCs/>
          <w:color w:val="000000"/>
          <w:kern w:val="0"/>
          <w:sz w:val="44"/>
          <w:szCs w:val="44"/>
        </w:rPr>
        <w:t>年）</w:t>
      </w:r>
    </w:p>
    <w:p>
      <w:pPr>
        <w:widowControl/>
        <w:jc w:val="center"/>
        <w:textAlignment w:val="center"/>
        <w:rPr>
          <w:rFonts w:eastAsia="仿宋_GB2312"/>
          <w:bCs/>
          <w:color w:val="auto"/>
          <w:kern w:val="0"/>
          <w:sz w:val="24"/>
        </w:rPr>
      </w:pPr>
      <w:r>
        <w:rPr>
          <w:rFonts w:eastAsia="仿宋_GB2312"/>
          <w:bCs/>
          <w:color w:val="auto"/>
          <w:kern w:val="0"/>
          <w:sz w:val="24"/>
        </w:rPr>
        <w:t>（实际种植面积在50亩以下或虽达到50亩及以上但土地流转协议未经</w:t>
      </w:r>
    </w:p>
    <w:p>
      <w:pPr>
        <w:widowControl/>
        <w:jc w:val="center"/>
        <w:textAlignment w:val="center"/>
        <w:rPr>
          <w:rFonts w:eastAsia="仿宋_GB2312"/>
          <w:bCs/>
          <w:color w:val="auto"/>
          <w:sz w:val="24"/>
        </w:rPr>
      </w:pPr>
      <w:r>
        <w:rPr>
          <w:rFonts w:eastAsia="仿宋_GB2312"/>
          <w:bCs/>
          <w:color w:val="auto"/>
          <w:kern w:val="0"/>
          <w:sz w:val="24"/>
        </w:rPr>
        <w:t>相关部门审核鉴证部分）</w:t>
      </w:r>
    </w:p>
    <w:p>
      <w:pPr>
        <w:widowControl/>
        <w:tabs>
          <w:tab w:val="left" w:pos="709"/>
          <w:tab w:val="left" w:pos="2421"/>
          <w:tab w:val="left" w:pos="4155"/>
          <w:tab w:val="left" w:pos="5747"/>
          <w:tab w:val="left" w:pos="7656"/>
        </w:tabs>
        <w:adjustRightInd w:val="0"/>
        <w:jc w:val="left"/>
        <w:textAlignment w:val="center"/>
        <w:rPr>
          <w:rFonts w:eastAsia="仿宋_GB2312"/>
          <w:bCs/>
          <w:color w:val="000000"/>
          <w:sz w:val="24"/>
        </w:rPr>
      </w:pPr>
      <w:r>
        <w:rPr>
          <w:rFonts w:eastAsia="仿宋_GB2312"/>
          <w:bCs/>
          <w:color w:val="000000"/>
          <w:kern w:val="0"/>
          <w:sz w:val="24"/>
          <w:u w:val="single"/>
        </w:rPr>
        <w:t xml:space="preserve"> </w:t>
      </w:r>
      <w:r>
        <w:rPr>
          <w:rStyle w:val="9"/>
          <w:rFonts w:hint="default" w:ascii="Times New Roman" w:hAnsi="Times New Roman" w:eastAsia="仿宋_GB2312" w:cs="Times New Roman"/>
          <w:b w:val="0"/>
          <w:bCs/>
          <w:sz w:val="24"/>
          <w:szCs w:val="24"/>
        </w:rPr>
        <w:t xml:space="preserve">        </w:t>
      </w:r>
      <w:r>
        <w:rPr>
          <w:rFonts w:eastAsia="仿宋_GB2312"/>
          <w:bCs/>
          <w:color w:val="000000"/>
          <w:kern w:val="0"/>
          <w:sz w:val="24"/>
        </w:rPr>
        <w:t>村</w:t>
      </w:r>
      <w:r>
        <w:rPr>
          <w:rFonts w:hint="eastAsia" w:eastAsia="仿宋_GB2312"/>
          <w:bCs/>
          <w:color w:val="000000"/>
          <w:kern w:val="0"/>
          <w:sz w:val="24"/>
        </w:rPr>
        <w:t>民委员会</w:t>
      </w:r>
      <w:r>
        <w:rPr>
          <w:rFonts w:eastAsia="仿宋_GB2312"/>
          <w:bCs/>
          <w:color w:val="000000"/>
          <w:kern w:val="0"/>
          <w:sz w:val="24"/>
        </w:rPr>
        <w:t xml:space="preserve">（盖章）     </w:t>
      </w:r>
      <w:r>
        <w:rPr>
          <w:rFonts w:hint="eastAsia" w:eastAsia="仿宋_GB2312"/>
          <w:bCs/>
          <w:color w:val="000000"/>
          <w:kern w:val="0"/>
          <w:sz w:val="24"/>
        </w:rPr>
        <w:t xml:space="preserve">     </w:t>
      </w:r>
      <w:r>
        <w:rPr>
          <w:rFonts w:eastAsia="仿宋_GB2312"/>
          <w:bCs/>
          <w:color w:val="000000"/>
          <w:kern w:val="0"/>
          <w:sz w:val="24"/>
        </w:rPr>
        <w:t xml:space="preserve">    </w:t>
      </w:r>
      <w:r>
        <w:rPr>
          <w:rFonts w:eastAsia="仿宋_GB2312"/>
          <w:bCs/>
          <w:color w:val="000000"/>
          <w:sz w:val="24"/>
          <w:u w:val="single"/>
        </w:rPr>
        <w:t xml:space="preserve">         </w:t>
      </w:r>
      <w:r>
        <w:rPr>
          <w:rStyle w:val="10"/>
          <w:rFonts w:hint="default" w:ascii="Times New Roman" w:hAnsi="Times New Roman" w:eastAsia="仿宋_GB2312" w:cs="Times New Roman"/>
          <w:b w:val="0"/>
          <w:bCs/>
          <w:sz w:val="24"/>
          <w:szCs w:val="24"/>
        </w:rPr>
        <w:t xml:space="preserve"> 镇</w:t>
      </w:r>
      <w:r>
        <w:rPr>
          <w:rStyle w:val="10"/>
          <w:rFonts w:hint="default" w:eastAsia="仿宋_GB2312" w:cs="Times New Roman"/>
          <w:b w:val="0"/>
          <w:bCs/>
          <w:sz w:val="24"/>
          <w:szCs w:val="24"/>
        </w:rPr>
        <w:t>人民政府</w:t>
      </w:r>
      <w:r>
        <w:rPr>
          <w:rStyle w:val="10"/>
          <w:rFonts w:hint="default" w:ascii="Times New Roman" w:hAnsi="Times New Roman" w:eastAsia="仿宋_GB2312" w:cs="Times New Roman"/>
          <w:b w:val="0"/>
          <w:bCs/>
          <w:sz w:val="24"/>
          <w:szCs w:val="24"/>
        </w:rPr>
        <w:t>（盖章）</w:t>
      </w:r>
    </w:p>
    <w:tbl>
      <w:tblPr>
        <w:tblStyle w:val="4"/>
        <w:tblW w:w="8873" w:type="dxa"/>
        <w:jc w:val="center"/>
        <w:tblLayout w:type="autofit"/>
        <w:tblCellMar>
          <w:top w:w="0" w:type="dxa"/>
          <w:left w:w="0" w:type="dxa"/>
          <w:bottom w:w="0" w:type="dxa"/>
          <w:right w:w="0" w:type="dxa"/>
        </w:tblCellMar>
      </w:tblPr>
      <w:tblGrid>
        <w:gridCol w:w="741"/>
        <w:gridCol w:w="1272"/>
        <w:gridCol w:w="1208"/>
        <w:gridCol w:w="1177"/>
        <w:gridCol w:w="1188"/>
        <w:gridCol w:w="1724"/>
        <w:gridCol w:w="1563"/>
      </w:tblGrid>
      <w:tr>
        <w:tblPrEx>
          <w:tblCellMar>
            <w:top w:w="0" w:type="dxa"/>
            <w:left w:w="0" w:type="dxa"/>
            <w:bottom w:w="0" w:type="dxa"/>
            <w:right w:w="0" w:type="dxa"/>
          </w:tblCellMar>
        </w:tblPrEx>
        <w:trPr>
          <w:trHeight w:val="673" w:hRule="atLeast"/>
          <w:jc w:val="center"/>
        </w:trPr>
        <w:tc>
          <w:tcPr>
            <w:tcW w:w="74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序号</w:t>
            </w:r>
          </w:p>
        </w:tc>
        <w:tc>
          <w:tcPr>
            <w:tcW w:w="127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姓名</w:t>
            </w:r>
          </w:p>
        </w:tc>
        <w:tc>
          <w:tcPr>
            <w:tcW w:w="120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p>
        </w:tc>
        <w:tc>
          <w:tcPr>
            <w:tcW w:w="117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补贴标准（元/亩）</w:t>
            </w:r>
          </w:p>
        </w:tc>
        <w:tc>
          <w:tcPr>
            <w:tcW w:w="118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补贴金额（元）</w:t>
            </w:r>
          </w:p>
        </w:tc>
        <w:tc>
          <w:tcPr>
            <w:tcW w:w="17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hint="eastAsia" w:eastAsia="黑体"/>
                <w:bCs/>
                <w:color w:val="000000"/>
                <w:szCs w:val="21"/>
              </w:rPr>
              <w:t>是否直播稻</w:t>
            </w:r>
          </w:p>
        </w:tc>
        <w:tc>
          <w:tcPr>
            <w:tcW w:w="156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生产者签字</w:t>
            </w: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r>
              <w:rPr>
                <w:rFonts w:eastAsia="黑体"/>
                <w:color w:val="000000"/>
                <w:szCs w:val="21"/>
              </w:rPr>
              <w:t>40.00</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2</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3</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4</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5</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6</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7</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8</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9</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11</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12</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13</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14</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15</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16</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kern w:val="0"/>
                <w:szCs w:val="21"/>
              </w:rPr>
            </w:pPr>
            <w:r>
              <w:rPr>
                <w:rFonts w:eastAsia="黑体"/>
                <w:color w:val="000000"/>
                <w:kern w:val="0"/>
                <w:szCs w:val="21"/>
              </w:rPr>
              <w:t>17</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kern w:val="0"/>
                <w:szCs w:val="21"/>
              </w:rPr>
            </w:pPr>
            <w:r>
              <w:rPr>
                <w:rFonts w:eastAsia="黑体"/>
                <w:color w:val="000000"/>
                <w:kern w:val="0"/>
                <w:szCs w:val="21"/>
              </w:rPr>
              <w:t>18</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kern w:val="0"/>
                <w:szCs w:val="21"/>
              </w:rPr>
            </w:pPr>
            <w:r>
              <w:rPr>
                <w:rFonts w:eastAsia="黑体"/>
                <w:color w:val="000000"/>
                <w:kern w:val="0"/>
                <w:szCs w:val="21"/>
              </w:rPr>
              <w:t>19</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kern w:val="0"/>
                <w:szCs w:val="21"/>
              </w:rPr>
            </w:pPr>
            <w:r>
              <w:rPr>
                <w:rFonts w:eastAsia="黑体"/>
                <w:color w:val="000000"/>
                <w:kern w:val="0"/>
                <w:szCs w:val="21"/>
              </w:rPr>
              <w:t>20</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516" w:hRule="atLeast"/>
          <w:jc w:val="center"/>
        </w:trPr>
        <w:tc>
          <w:tcPr>
            <w:tcW w:w="2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本村合计</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r>
    </w:tbl>
    <w:p>
      <w:pPr>
        <w:tabs>
          <w:tab w:val="center" w:pos="4153"/>
          <w:tab w:val="left" w:pos="7080"/>
        </w:tabs>
        <w:spacing w:line="560" w:lineRule="exact"/>
        <w:ind w:firstLine="482" w:firstLineChars="200"/>
        <w:jc w:val="left"/>
        <w:rPr>
          <w:rFonts w:eastAsia="仿宋_GB2312"/>
          <w:b/>
          <w:bCs/>
          <w:sz w:val="24"/>
        </w:rPr>
        <w:sectPr>
          <w:pgSz w:w="11906" w:h="16838"/>
          <w:pgMar w:top="2098" w:right="1474" w:bottom="1984" w:left="1587" w:header="1417" w:footer="1304" w:gutter="0"/>
          <w:cols w:space="720" w:num="1"/>
          <w:docGrid w:type="lines" w:linePitch="321" w:charSpace="0"/>
        </w:sectPr>
      </w:pPr>
    </w:p>
    <w:p>
      <w:pPr>
        <w:tabs>
          <w:tab w:val="left" w:pos="774"/>
          <w:tab w:val="left" w:pos="2083"/>
          <w:tab w:val="left" w:pos="3774"/>
          <w:tab w:val="left" w:pos="4963"/>
          <w:tab w:val="left" w:pos="6839"/>
          <w:tab w:val="left" w:pos="8715"/>
          <w:tab w:val="left" w:pos="9882"/>
          <w:tab w:val="left" w:pos="11758"/>
          <w:tab w:val="left" w:pos="13089"/>
        </w:tabs>
        <w:jc w:val="left"/>
        <w:rPr>
          <w:rFonts w:eastAsia="黑体"/>
          <w:color w:val="000000"/>
          <w:sz w:val="32"/>
          <w:szCs w:val="32"/>
        </w:rPr>
      </w:pPr>
      <w:r>
        <w:rPr>
          <w:rFonts w:eastAsia="黑体"/>
          <w:color w:val="000000"/>
          <w:kern w:val="0"/>
          <w:sz w:val="32"/>
          <w:szCs w:val="32"/>
        </w:rPr>
        <w:t>附件5</w:t>
      </w:r>
      <w:r>
        <w:rPr>
          <w:rFonts w:eastAsia="黑体"/>
          <w:color w:val="000000"/>
          <w:sz w:val="32"/>
          <w:szCs w:val="32"/>
        </w:rPr>
        <w:tab/>
      </w:r>
    </w:p>
    <w:p>
      <w:pPr>
        <w:widowControl/>
        <w:spacing w:line="580" w:lineRule="exact"/>
        <w:jc w:val="center"/>
        <w:textAlignment w:val="center"/>
        <w:rPr>
          <w:rFonts w:eastAsia="方正小标宋_GBK"/>
          <w:bCs/>
          <w:color w:val="000000"/>
          <w:kern w:val="0"/>
          <w:sz w:val="44"/>
          <w:szCs w:val="44"/>
        </w:rPr>
      </w:pPr>
      <w:r>
        <w:rPr>
          <w:rFonts w:eastAsia="方正小标宋_GBK"/>
          <w:bCs/>
          <w:color w:val="000000"/>
          <w:kern w:val="0"/>
          <w:sz w:val="44"/>
          <w:szCs w:val="44"/>
        </w:rPr>
        <w:t>灌南县规模稻谷生产者补贴分户登记公示清册（</w:t>
      </w:r>
      <w:r>
        <w:rPr>
          <w:rFonts w:hint="eastAsia" w:eastAsia="方正小标宋_GBK"/>
          <w:bCs/>
          <w:color w:val="000000"/>
          <w:kern w:val="0"/>
          <w:sz w:val="44"/>
          <w:szCs w:val="44"/>
        </w:rPr>
        <w:t>2023</w:t>
      </w:r>
      <w:r>
        <w:rPr>
          <w:rFonts w:eastAsia="方正小标宋_GBK"/>
          <w:bCs/>
          <w:color w:val="000000"/>
          <w:kern w:val="0"/>
          <w:sz w:val="44"/>
          <w:szCs w:val="44"/>
        </w:rPr>
        <w:t>年）</w:t>
      </w:r>
    </w:p>
    <w:p>
      <w:pPr>
        <w:widowControl/>
        <w:jc w:val="center"/>
        <w:textAlignment w:val="center"/>
        <w:rPr>
          <w:rFonts w:eastAsia="仿宋_GB2312"/>
          <w:color w:val="000000"/>
          <w:sz w:val="24"/>
        </w:rPr>
      </w:pPr>
      <w:r>
        <w:rPr>
          <w:rFonts w:eastAsia="仿宋_GB2312"/>
          <w:color w:val="000000"/>
          <w:kern w:val="0"/>
          <w:sz w:val="24"/>
        </w:rPr>
        <w:t>（实际种植</w:t>
      </w:r>
      <w:r>
        <w:rPr>
          <w:rFonts w:hint="eastAsia" w:eastAsia="仿宋_GB2312"/>
          <w:color w:val="000000"/>
          <w:kern w:val="0"/>
          <w:sz w:val="24"/>
        </w:rPr>
        <w:t>水稻</w:t>
      </w:r>
      <w:r>
        <w:rPr>
          <w:rFonts w:eastAsia="仿宋_GB2312"/>
          <w:color w:val="000000"/>
          <w:kern w:val="0"/>
          <w:sz w:val="24"/>
        </w:rPr>
        <w:t>面积在50亩及以上且土地流转协议经过相关部门审核鉴证部分）</w:t>
      </w:r>
    </w:p>
    <w:p>
      <w:pPr>
        <w:widowControl/>
        <w:tabs>
          <w:tab w:val="left" w:pos="774"/>
          <w:tab w:val="left" w:pos="2083"/>
          <w:tab w:val="left" w:pos="3774"/>
          <w:tab w:val="left" w:pos="4963"/>
          <w:tab w:val="left" w:pos="6839"/>
          <w:tab w:val="left" w:pos="8715"/>
          <w:tab w:val="left" w:pos="9882"/>
          <w:tab w:val="left" w:pos="11758"/>
          <w:tab w:val="left" w:pos="13089"/>
        </w:tabs>
        <w:jc w:val="left"/>
        <w:textAlignment w:val="center"/>
        <w:rPr>
          <w:rFonts w:eastAsia="仿宋_GB2312"/>
          <w:bCs/>
          <w:color w:val="000000"/>
          <w:sz w:val="24"/>
        </w:rPr>
      </w:pPr>
      <w:r>
        <w:rPr>
          <w:rFonts w:eastAsia="仿宋_GB2312"/>
          <w:bCs/>
          <w:color w:val="000000"/>
          <w:kern w:val="0"/>
          <w:sz w:val="24"/>
          <w:u w:val="single"/>
        </w:rPr>
        <w:t xml:space="preserve"> </w:t>
      </w:r>
      <w:r>
        <w:rPr>
          <w:rStyle w:val="11"/>
          <w:rFonts w:hint="default" w:ascii="Times New Roman" w:hAnsi="Times New Roman" w:eastAsia="仿宋_GB2312" w:cs="Times New Roman"/>
          <w:b w:val="0"/>
          <w:bCs/>
          <w:sz w:val="24"/>
          <w:szCs w:val="24"/>
        </w:rPr>
        <w:t xml:space="preserve">            </w:t>
      </w:r>
      <w:r>
        <w:rPr>
          <w:rFonts w:eastAsia="仿宋_GB2312"/>
          <w:bCs/>
          <w:color w:val="000000"/>
          <w:kern w:val="0"/>
          <w:sz w:val="24"/>
          <w:u w:val="single"/>
        </w:rPr>
        <w:t xml:space="preserve"> </w:t>
      </w:r>
      <w:r>
        <w:rPr>
          <w:rFonts w:eastAsia="仿宋_GB2312"/>
          <w:bCs/>
          <w:color w:val="000000"/>
          <w:kern w:val="0"/>
          <w:sz w:val="24"/>
        </w:rPr>
        <w:t xml:space="preserve">镇经办部门（盖章）        </w:t>
      </w:r>
      <w:r>
        <w:rPr>
          <w:rFonts w:eastAsia="仿宋_GB2312"/>
          <w:bCs/>
          <w:color w:val="000000"/>
          <w:sz w:val="24"/>
        </w:rPr>
        <w:t xml:space="preserve">       </w:t>
      </w:r>
      <w:r>
        <w:rPr>
          <w:rFonts w:hint="eastAsia" w:eastAsia="仿宋_GB2312"/>
          <w:bCs/>
          <w:color w:val="000000"/>
          <w:sz w:val="24"/>
        </w:rPr>
        <w:t xml:space="preserve">                                  </w:t>
      </w:r>
      <w:r>
        <w:rPr>
          <w:rFonts w:eastAsia="仿宋_GB2312"/>
          <w:bCs/>
          <w:color w:val="000000"/>
          <w:sz w:val="24"/>
        </w:rPr>
        <w:t xml:space="preserve">   </w:t>
      </w:r>
      <w:r>
        <w:rPr>
          <w:rFonts w:eastAsia="仿宋_GB2312"/>
          <w:bCs/>
          <w:color w:val="000000"/>
          <w:sz w:val="24"/>
          <w:u w:val="single"/>
        </w:rPr>
        <w:t xml:space="preserve">                  </w:t>
      </w:r>
      <w:r>
        <w:rPr>
          <w:rFonts w:eastAsia="仿宋_GB2312"/>
          <w:bCs/>
          <w:color w:val="000000"/>
          <w:kern w:val="0"/>
          <w:sz w:val="24"/>
        </w:rPr>
        <w:t>镇</w:t>
      </w:r>
      <w:r>
        <w:rPr>
          <w:rFonts w:hint="eastAsia" w:eastAsia="仿宋_GB2312"/>
          <w:bCs/>
          <w:color w:val="000000"/>
          <w:kern w:val="0"/>
          <w:sz w:val="24"/>
        </w:rPr>
        <w:t>人民政府</w:t>
      </w:r>
      <w:r>
        <w:rPr>
          <w:rFonts w:eastAsia="仿宋_GB2312"/>
          <w:bCs/>
          <w:color w:val="000000"/>
          <w:kern w:val="0"/>
          <w:sz w:val="24"/>
        </w:rPr>
        <w:t>（盖章）</w:t>
      </w:r>
    </w:p>
    <w:tbl>
      <w:tblPr>
        <w:tblStyle w:val="4"/>
        <w:tblW w:w="14206" w:type="dxa"/>
        <w:jc w:val="center"/>
        <w:tblLayout w:type="autofit"/>
        <w:tblCellMar>
          <w:top w:w="0" w:type="dxa"/>
          <w:left w:w="0" w:type="dxa"/>
          <w:bottom w:w="0" w:type="dxa"/>
          <w:right w:w="0" w:type="dxa"/>
        </w:tblCellMar>
      </w:tblPr>
      <w:tblGrid>
        <w:gridCol w:w="642"/>
        <w:gridCol w:w="1690"/>
        <w:gridCol w:w="1112"/>
        <w:gridCol w:w="1657"/>
        <w:gridCol w:w="1731"/>
        <w:gridCol w:w="1466"/>
        <w:gridCol w:w="1523"/>
        <w:gridCol w:w="1753"/>
        <w:gridCol w:w="1350"/>
        <w:gridCol w:w="1282"/>
      </w:tblGrid>
      <w:tr>
        <w:tblPrEx>
          <w:tblCellMar>
            <w:top w:w="0" w:type="dxa"/>
            <w:left w:w="0" w:type="dxa"/>
            <w:bottom w:w="0" w:type="dxa"/>
            <w:right w:w="0" w:type="dxa"/>
          </w:tblCellMar>
        </w:tblPrEx>
        <w:trPr>
          <w:trHeight w:val="608" w:hRule="atLeast"/>
          <w:jc w:val="center"/>
        </w:trPr>
        <w:tc>
          <w:tcPr>
            <w:tcW w:w="64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r>
              <w:rPr>
                <w:rFonts w:eastAsia="黑体"/>
                <w:bCs/>
                <w:color w:val="000000"/>
                <w:szCs w:val="21"/>
              </w:rPr>
              <w:t>序号</w:t>
            </w:r>
          </w:p>
        </w:tc>
        <w:tc>
          <w:tcPr>
            <w:tcW w:w="16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r>
              <w:rPr>
                <w:rFonts w:eastAsia="黑体"/>
                <w:bCs/>
                <w:color w:val="000000"/>
                <w:kern w:val="0"/>
                <w:szCs w:val="21"/>
              </w:rPr>
              <w:t>姓名</w:t>
            </w:r>
          </w:p>
        </w:tc>
        <w:tc>
          <w:tcPr>
            <w:tcW w:w="11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p>
        </w:tc>
        <w:tc>
          <w:tcPr>
            <w:tcW w:w="48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规模种植</w:t>
            </w:r>
            <w:r>
              <w:rPr>
                <w:rFonts w:hint="eastAsia" w:eastAsia="黑体"/>
                <w:bCs/>
                <w:color w:val="000000"/>
                <w:kern w:val="0"/>
                <w:szCs w:val="21"/>
              </w:rPr>
              <w:t>非直播稻</w:t>
            </w:r>
          </w:p>
        </w:tc>
        <w:tc>
          <w:tcPr>
            <w:tcW w:w="46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r>
              <w:rPr>
                <w:rFonts w:eastAsia="黑体"/>
                <w:bCs/>
                <w:color w:val="000000"/>
                <w:kern w:val="0"/>
                <w:szCs w:val="21"/>
              </w:rPr>
              <w:t>规模种植</w:t>
            </w:r>
            <w:r>
              <w:rPr>
                <w:rFonts w:hint="eastAsia" w:eastAsia="黑体"/>
                <w:bCs/>
                <w:color w:val="000000"/>
                <w:kern w:val="0"/>
                <w:szCs w:val="21"/>
              </w:rPr>
              <w:t>直播稻</w:t>
            </w:r>
          </w:p>
        </w:tc>
        <w:tc>
          <w:tcPr>
            <w:tcW w:w="12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r>
              <w:rPr>
                <w:rFonts w:eastAsia="黑体"/>
                <w:bCs/>
                <w:color w:val="000000"/>
                <w:szCs w:val="21"/>
              </w:rPr>
              <w:t>生产者签字</w:t>
            </w:r>
          </w:p>
        </w:tc>
      </w:tr>
      <w:tr>
        <w:tblPrEx>
          <w:tblCellMar>
            <w:top w:w="0" w:type="dxa"/>
            <w:left w:w="0" w:type="dxa"/>
            <w:bottom w:w="0" w:type="dxa"/>
            <w:right w:w="0" w:type="dxa"/>
          </w:tblCellMar>
        </w:tblPrEx>
        <w:trPr>
          <w:trHeight w:val="608" w:hRule="atLeast"/>
          <w:jc w:val="center"/>
        </w:trPr>
        <w:tc>
          <w:tcPr>
            <w:tcW w:w="64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6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1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补贴面积（亩</w:t>
            </w:r>
            <w:r>
              <w:rPr>
                <w:rFonts w:hint="eastAsia" w:eastAsia="黑体"/>
                <w:bCs/>
                <w:color w:val="000000"/>
                <w:kern w:val="0"/>
                <w:szCs w:val="21"/>
              </w:rPr>
              <w:t>）</w:t>
            </w: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补贴标准（元/亩）</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补贴金额（元）</w:t>
            </w: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r>
              <w:rPr>
                <w:rFonts w:hint="eastAsia" w:eastAsia="黑体"/>
                <w:bCs/>
                <w:color w:val="000000"/>
                <w:kern w:val="0"/>
                <w:szCs w:val="21"/>
              </w:rPr>
              <w:t>）</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补贴标准（元/亩）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补贴金额（元）</w:t>
            </w:r>
          </w:p>
        </w:tc>
        <w:tc>
          <w:tcPr>
            <w:tcW w:w="12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1</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r>
              <w:rPr>
                <w:rFonts w:hint="eastAsia"/>
                <w:color w:val="000000"/>
                <w:szCs w:val="21"/>
              </w:rPr>
              <w:t>40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2</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3</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4</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5</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6</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7</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8</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9</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514"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Cs w:val="21"/>
              </w:rPr>
            </w:pPr>
            <w:r>
              <w:rPr>
                <w:color w:val="000000"/>
                <w:kern w:val="0"/>
                <w:szCs w:val="21"/>
              </w:rPr>
              <w:t>10</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Cs w:val="21"/>
              </w:rPr>
            </w:pPr>
          </w:p>
        </w:tc>
      </w:tr>
      <w:tr>
        <w:tblPrEx>
          <w:tblCellMar>
            <w:top w:w="0" w:type="dxa"/>
            <w:left w:w="0" w:type="dxa"/>
            <w:bottom w:w="0" w:type="dxa"/>
            <w:right w:w="0" w:type="dxa"/>
          </w:tblCellMar>
        </w:tblPrEx>
        <w:trPr>
          <w:trHeight w:val="663" w:hRule="atLeast"/>
          <w:jc w:val="center"/>
        </w:trPr>
        <w:tc>
          <w:tcPr>
            <w:tcW w:w="23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本村合计</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r>
    </w:tbl>
    <w:p>
      <w:pPr>
        <w:widowControl/>
        <w:tabs>
          <w:tab w:val="left" w:pos="1200"/>
          <w:tab w:val="left" w:pos="2629"/>
          <w:tab w:val="left" w:pos="3905"/>
          <w:tab w:val="left" w:pos="5039"/>
          <w:tab w:val="left" w:pos="6206"/>
          <w:tab w:val="left" w:pos="7417"/>
          <w:tab w:val="left" w:pos="8671"/>
          <w:tab w:val="left" w:pos="9805"/>
          <w:tab w:val="left" w:pos="11005"/>
          <w:tab w:val="left" w:pos="12194"/>
          <w:tab w:val="left" w:pos="13426"/>
          <w:tab w:val="left" w:pos="14942"/>
        </w:tabs>
        <w:spacing w:line="580" w:lineRule="exact"/>
        <w:rPr>
          <w:rFonts w:eastAsia="黑体"/>
          <w:color w:val="000000"/>
          <w:kern w:val="0"/>
          <w:sz w:val="32"/>
          <w:szCs w:val="32"/>
        </w:rPr>
        <w:sectPr>
          <w:pgSz w:w="16838" w:h="11906" w:orient="landscape"/>
          <w:pgMar w:top="1134" w:right="1134" w:bottom="1134" w:left="1134" w:header="1134" w:footer="1304" w:gutter="0"/>
          <w:cols w:space="720" w:num="1"/>
          <w:titlePg/>
          <w:docGrid w:type="lines" w:linePitch="321" w:charSpace="0"/>
        </w:sectPr>
      </w:pPr>
    </w:p>
    <w:p>
      <w:pPr>
        <w:widowControl/>
        <w:tabs>
          <w:tab w:val="left" w:pos="1200"/>
          <w:tab w:val="left" w:pos="2629"/>
          <w:tab w:val="left" w:pos="3905"/>
          <w:tab w:val="left" w:pos="5039"/>
          <w:tab w:val="left" w:pos="6206"/>
          <w:tab w:val="left" w:pos="7417"/>
          <w:tab w:val="left" w:pos="8671"/>
          <w:tab w:val="left" w:pos="9805"/>
          <w:tab w:val="left" w:pos="11005"/>
          <w:tab w:val="left" w:pos="12194"/>
          <w:tab w:val="left" w:pos="13426"/>
          <w:tab w:val="left" w:pos="14942"/>
        </w:tabs>
        <w:spacing w:line="580" w:lineRule="exact"/>
        <w:rPr>
          <w:rFonts w:eastAsia="黑体"/>
          <w:color w:val="000000"/>
          <w:kern w:val="0"/>
          <w:sz w:val="32"/>
          <w:szCs w:val="32"/>
        </w:rPr>
      </w:pPr>
      <w:r>
        <w:rPr>
          <w:rFonts w:eastAsia="黑体"/>
          <w:color w:val="000000"/>
          <w:kern w:val="0"/>
          <w:sz w:val="32"/>
          <w:szCs w:val="32"/>
        </w:rPr>
        <w:t>附件6</w:t>
      </w:r>
    </w:p>
    <w:p>
      <w:pPr>
        <w:widowControl/>
        <w:spacing w:line="580" w:lineRule="exact"/>
        <w:jc w:val="center"/>
        <w:textAlignment w:val="center"/>
        <w:rPr>
          <w:rFonts w:eastAsia="方正小标宋_GBK"/>
          <w:bCs/>
          <w:color w:val="000000"/>
          <w:kern w:val="0"/>
          <w:sz w:val="44"/>
          <w:szCs w:val="44"/>
        </w:rPr>
      </w:pPr>
      <w:r>
        <w:rPr>
          <w:rFonts w:eastAsia="方正小标宋_GBK"/>
          <w:bCs/>
          <w:color w:val="000000"/>
          <w:kern w:val="0"/>
          <w:sz w:val="44"/>
          <w:szCs w:val="44"/>
        </w:rPr>
        <w:t>灌南县稻谷生产者补贴分村汇总表（</w:t>
      </w:r>
      <w:r>
        <w:rPr>
          <w:rFonts w:hint="eastAsia" w:eastAsia="方正小标宋_GBK"/>
          <w:bCs/>
          <w:color w:val="000000"/>
          <w:kern w:val="0"/>
          <w:sz w:val="44"/>
          <w:szCs w:val="44"/>
        </w:rPr>
        <w:t>2023</w:t>
      </w:r>
      <w:r>
        <w:rPr>
          <w:rFonts w:eastAsia="方正小标宋_GBK"/>
          <w:bCs/>
          <w:color w:val="000000"/>
          <w:kern w:val="0"/>
          <w:sz w:val="44"/>
          <w:szCs w:val="44"/>
        </w:rPr>
        <w:t>年）</w:t>
      </w:r>
    </w:p>
    <w:p>
      <w:pPr>
        <w:widowControl/>
        <w:tabs>
          <w:tab w:val="left" w:pos="1200"/>
          <w:tab w:val="left" w:pos="2629"/>
          <w:tab w:val="left" w:pos="3905"/>
          <w:tab w:val="left" w:pos="5039"/>
          <w:tab w:val="left" w:pos="6206"/>
          <w:tab w:val="left" w:pos="7417"/>
          <w:tab w:val="left" w:pos="8671"/>
          <w:tab w:val="left" w:pos="9805"/>
          <w:tab w:val="left" w:pos="11005"/>
          <w:tab w:val="left" w:pos="12194"/>
          <w:tab w:val="left" w:pos="13426"/>
          <w:tab w:val="left" w:pos="14942"/>
        </w:tabs>
        <w:spacing w:line="580" w:lineRule="exact"/>
        <w:rPr>
          <w:rFonts w:eastAsia="仿宋_GB2312"/>
          <w:bCs/>
          <w:color w:val="000000"/>
          <w:sz w:val="24"/>
        </w:rPr>
      </w:pPr>
      <w:r>
        <w:rPr>
          <w:rFonts w:eastAsia="仿宋_GB2312"/>
          <w:bCs/>
          <w:color w:val="000000"/>
          <w:kern w:val="0"/>
          <w:sz w:val="24"/>
          <w:u w:val="single"/>
        </w:rPr>
        <w:t xml:space="preserve">            </w:t>
      </w:r>
      <w:r>
        <w:rPr>
          <w:rFonts w:eastAsia="仿宋_GB2312"/>
          <w:bCs/>
          <w:color w:val="000000"/>
          <w:kern w:val="0"/>
          <w:sz w:val="24"/>
        </w:rPr>
        <w:t xml:space="preserve"> 镇人民政府（盖章）</w:t>
      </w:r>
      <w:r>
        <w:rPr>
          <w:rFonts w:eastAsia="仿宋_GB2312"/>
          <w:bCs/>
          <w:color w:val="000000"/>
          <w:sz w:val="24"/>
        </w:rPr>
        <w:tab/>
      </w:r>
      <w:r>
        <w:rPr>
          <w:rFonts w:eastAsia="仿宋_GB2312"/>
          <w:bCs/>
          <w:color w:val="000000"/>
          <w:sz w:val="24"/>
        </w:rPr>
        <w:tab/>
      </w:r>
      <w:r>
        <w:rPr>
          <w:rFonts w:eastAsia="仿宋_GB2312"/>
          <w:bCs/>
          <w:color w:val="000000"/>
          <w:sz w:val="24"/>
        </w:rPr>
        <w:tab/>
      </w:r>
      <w:r>
        <w:rPr>
          <w:rFonts w:eastAsia="仿宋_GB2312"/>
          <w:bCs/>
          <w:color w:val="000000"/>
          <w:sz w:val="24"/>
        </w:rPr>
        <w:tab/>
      </w:r>
    </w:p>
    <w:tbl>
      <w:tblPr>
        <w:tblStyle w:val="4"/>
        <w:tblW w:w="15293" w:type="dxa"/>
        <w:jc w:val="center"/>
        <w:tblLayout w:type="fixed"/>
        <w:tblCellMar>
          <w:top w:w="0" w:type="dxa"/>
          <w:left w:w="0" w:type="dxa"/>
          <w:bottom w:w="0" w:type="dxa"/>
          <w:right w:w="0" w:type="dxa"/>
        </w:tblCellMar>
      </w:tblPr>
      <w:tblGrid>
        <w:gridCol w:w="663"/>
        <w:gridCol w:w="1128"/>
        <w:gridCol w:w="1158"/>
        <w:gridCol w:w="1190"/>
        <w:gridCol w:w="1170"/>
        <w:gridCol w:w="1171"/>
        <w:gridCol w:w="1229"/>
        <w:gridCol w:w="1170"/>
        <w:gridCol w:w="1244"/>
        <w:gridCol w:w="1200"/>
        <w:gridCol w:w="1246"/>
        <w:gridCol w:w="1373"/>
        <w:gridCol w:w="1351"/>
      </w:tblGrid>
      <w:tr>
        <w:tblPrEx>
          <w:tblCellMar>
            <w:top w:w="0" w:type="dxa"/>
            <w:left w:w="0" w:type="dxa"/>
            <w:bottom w:w="0" w:type="dxa"/>
            <w:right w:w="0" w:type="dxa"/>
          </w:tblCellMar>
        </w:tblPrEx>
        <w:trPr>
          <w:trHeight w:val="609"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序号</w:t>
            </w:r>
          </w:p>
        </w:tc>
        <w:tc>
          <w:tcPr>
            <w:tcW w:w="11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村名</w:t>
            </w:r>
          </w:p>
        </w:tc>
        <w:tc>
          <w:tcPr>
            <w:tcW w:w="35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一般稻谷种植补贴</w:t>
            </w:r>
          </w:p>
        </w:tc>
        <w:tc>
          <w:tcPr>
            <w:tcW w:w="35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auto"/>
                <w:szCs w:val="21"/>
              </w:rPr>
            </w:pPr>
            <w:r>
              <w:rPr>
                <w:rFonts w:eastAsia="黑体"/>
                <w:bCs/>
                <w:color w:val="auto"/>
                <w:kern w:val="0"/>
                <w:szCs w:val="21"/>
              </w:rPr>
              <w:t>规模种植</w:t>
            </w:r>
            <w:r>
              <w:rPr>
                <w:rFonts w:hint="eastAsia"/>
                <w:b/>
                <w:bCs/>
                <w:color w:val="auto"/>
                <w:kern w:val="0"/>
                <w:sz w:val="22"/>
                <w:szCs w:val="22"/>
              </w:rPr>
              <w:t>非直播</w:t>
            </w:r>
            <w:r>
              <w:rPr>
                <w:rFonts w:eastAsia="黑体"/>
                <w:bCs/>
                <w:color w:val="auto"/>
                <w:kern w:val="0"/>
                <w:szCs w:val="21"/>
              </w:rPr>
              <w:t>稻补贴</w:t>
            </w:r>
          </w:p>
        </w:tc>
        <w:tc>
          <w:tcPr>
            <w:tcW w:w="3690"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bCs/>
                <w:color w:val="auto"/>
                <w:kern w:val="0"/>
                <w:szCs w:val="21"/>
              </w:rPr>
            </w:pPr>
            <w:r>
              <w:rPr>
                <w:rFonts w:eastAsia="黑体"/>
                <w:bCs/>
                <w:color w:val="auto"/>
                <w:kern w:val="0"/>
                <w:szCs w:val="21"/>
              </w:rPr>
              <w:t>规模种植</w:t>
            </w:r>
            <w:r>
              <w:rPr>
                <w:rFonts w:hint="eastAsia"/>
                <w:b/>
                <w:bCs/>
                <w:color w:val="auto"/>
                <w:kern w:val="0"/>
                <w:sz w:val="22"/>
                <w:szCs w:val="22"/>
              </w:rPr>
              <w:t>直播</w:t>
            </w:r>
            <w:r>
              <w:rPr>
                <w:rFonts w:eastAsia="黑体"/>
                <w:bCs/>
                <w:color w:val="auto"/>
                <w:kern w:val="0"/>
                <w:szCs w:val="21"/>
              </w:rPr>
              <w:t>稻补贴</w:t>
            </w:r>
          </w:p>
        </w:tc>
        <w:tc>
          <w:tcPr>
            <w:tcW w:w="13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总补贴金额（元)</w:t>
            </w:r>
          </w:p>
        </w:tc>
        <w:tc>
          <w:tcPr>
            <w:tcW w:w="13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备注</w:t>
            </w:r>
          </w:p>
        </w:tc>
      </w:tr>
      <w:tr>
        <w:tblPrEx>
          <w:tblCellMar>
            <w:top w:w="0" w:type="dxa"/>
            <w:left w:w="0" w:type="dxa"/>
            <w:bottom w:w="0" w:type="dxa"/>
            <w:right w:w="0" w:type="dxa"/>
          </w:tblCellMar>
        </w:tblPrEx>
        <w:trPr>
          <w:trHeight w:val="692"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1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补贴户数（户）</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补贴金额</w:t>
            </w:r>
          </w:p>
          <w:p>
            <w:pPr>
              <w:widowControl/>
              <w:jc w:val="center"/>
              <w:textAlignment w:val="center"/>
              <w:rPr>
                <w:rFonts w:eastAsia="黑体"/>
                <w:bCs/>
                <w:color w:val="000000"/>
                <w:szCs w:val="21"/>
              </w:rPr>
            </w:pPr>
            <w:r>
              <w:rPr>
                <w:rFonts w:eastAsia="黑体"/>
                <w:bCs/>
                <w:color w:val="000000"/>
                <w:kern w:val="0"/>
                <w:szCs w:val="21"/>
              </w:rPr>
              <w:t>（元）</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补贴户数</w:t>
            </w:r>
          </w:p>
          <w:p>
            <w:pPr>
              <w:widowControl/>
              <w:jc w:val="center"/>
              <w:textAlignment w:val="center"/>
              <w:rPr>
                <w:rFonts w:eastAsia="黑体"/>
                <w:bCs/>
                <w:color w:val="000000"/>
                <w:szCs w:val="21"/>
              </w:rPr>
            </w:pPr>
            <w:r>
              <w:rPr>
                <w:rFonts w:eastAsia="黑体"/>
                <w:bCs/>
                <w:color w:val="000000"/>
                <w:kern w:val="0"/>
                <w:szCs w:val="21"/>
              </w:rPr>
              <w:t>（元）</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p>
        </w:tc>
        <w:tc>
          <w:tcPr>
            <w:tcW w:w="117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补贴金额</w:t>
            </w:r>
          </w:p>
          <w:p>
            <w:pPr>
              <w:widowControl/>
              <w:jc w:val="center"/>
              <w:textAlignment w:val="center"/>
              <w:rPr>
                <w:rFonts w:eastAsia="黑体"/>
                <w:bCs/>
                <w:color w:val="000000"/>
                <w:szCs w:val="21"/>
              </w:rPr>
            </w:pPr>
            <w:r>
              <w:rPr>
                <w:rFonts w:eastAsia="黑体"/>
                <w:bCs/>
                <w:color w:val="000000"/>
                <w:kern w:val="0"/>
                <w:szCs w:val="21"/>
              </w:rPr>
              <w:t>（元）</w:t>
            </w:r>
          </w:p>
        </w:tc>
        <w:tc>
          <w:tcPr>
            <w:tcW w:w="1244"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补贴户数（户）</w:t>
            </w:r>
          </w:p>
        </w:tc>
        <w:tc>
          <w:tcPr>
            <w:tcW w:w="12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p>
        </w:tc>
        <w:tc>
          <w:tcPr>
            <w:tcW w:w="124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黑体"/>
                <w:bCs/>
                <w:color w:val="000000"/>
                <w:kern w:val="0"/>
                <w:szCs w:val="21"/>
              </w:rPr>
            </w:pPr>
            <w:r>
              <w:rPr>
                <w:rFonts w:eastAsia="黑体"/>
                <w:bCs/>
                <w:color w:val="000000"/>
                <w:kern w:val="0"/>
                <w:szCs w:val="21"/>
              </w:rPr>
              <w:t>补贴金额</w:t>
            </w:r>
          </w:p>
          <w:p>
            <w:pPr>
              <w:widowControl/>
              <w:jc w:val="center"/>
              <w:textAlignment w:val="center"/>
              <w:rPr>
                <w:rFonts w:eastAsia="黑体"/>
                <w:bCs/>
                <w:color w:val="000000"/>
                <w:szCs w:val="21"/>
              </w:rPr>
            </w:pPr>
            <w:r>
              <w:rPr>
                <w:rFonts w:eastAsia="黑体"/>
                <w:bCs/>
                <w:color w:val="000000"/>
                <w:kern w:val="0"/>
                <w:szCs w:val="21"/>
              </w:rPr>
              <w:t>（元）</w:t>
            </w:r>
          </w:p>
        </w:tc>
        <w:tc>
          <w:tcPr>
            <w:tcW w:w="1373" w:type="dxa"/>
            <w:vMerge w:val="continue"/>
            <w:tcBorders>
              <w:left w:val="single" w:color="auto" w:sz="4" w:space="0"/>
              <w:right w:val="single" w:color="000000" w:sz="4" w:space="0"/>
            </w:tcBorders>
            <w:tcMar>
              <w:top w:w="15" w:type="dxa"/>
              <w:left w:w="15" w:type="dxa"/>
              <w:right w:w="15" w:type="dxa"/>
            </w:tcMar>
            <w:vAlign w:val="center"/>
          </w:tcPr>
          <w:p>
            <w:pPr>
              <w:jc w:val="center"/>
              <w:rPr>
                <w:rFonts w:eastAsia="黑体"/>
                <w:bCs/>
                <w:color w:val="000000"/>
                <w:szCs w:val="21"/>
              </w:rPr>
            </w:pPr>
          </w:p>
        </w:tc>
        <w:tc>
          <w:tcPr>
            <w:tcW w:w="1351"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p>
        </w:tc>
      </w:tr>
      <w:tr>
        <w:tblPrEx>
          <w:tblCellMar>
            <w:top w:w="0" w:type="dxa"/>
            <w:left w:w="0" w:type="dxa"/>
            <w:bottom w:w="0" w:type="dxa"/>
            <w:right w:w="0" w:type="dxa"/>
          </w:tblCellMar>
        </w:tblPrEx>
        <w:trPr>
          <w:trHeight w:val="508"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合计</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4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4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2</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3</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54"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1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1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bl>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ind w:firstLine="480" w:firstLineChars="200"/>
        <w:rPr>
          <w:rFonts w:eastAsia="仿宋_GB2312"/>
          <w:color w:val="000000"/>
          <w:kern w:val="0"/>
          <w:sz w:val="24"/>
        </w:rPr>
      </w:pPr>
      <w:r>
        <w:rPr>
          <w:rFonts w:eastAsia="仿宋_GB2312"/>
          <w:color w:val="000000"/>
          <w:kern w:val="0"/>
          <w:sz w:val="24"/>
        </w:rPr>
        <w:t>镇农业农村部门经办人（签字）：</w:t>
      </w:r>
      <w:r>
        <w:rPr>
          <w:rFonts w:eastAsia="仿宋_GB2312"/>
          <w:color w:val="000000"/>
          <w:sz w:val="24"/>
        </w:rPr>
        <w:tab/>
      </w:r>
      <w:r>
        <w:rPr>
          <w:rFonts w:eastAsia="仿宋_GB2312"/>
          <w:color w:val="000000"/>
          <w:sz w:val="24"/>
        </w:rPr>
        <w:tab/>
      </w:r>
      <w:r>
        <w:rPr>
          <w:rFonts w:eastAsia="仿宋_GB2312"/>
          <w:color w:val="000000"/>
          <w:sz w:val="24"/>
        </w:rPr>
        <w:tab/>
      </w:r>
      <w:r>
        <w:rPr>
          <w:rFonts w:eastAsia="仿宋_GB2312"/>
          <w:color w:val="000000"/>
          <w:sz w:val="24"/>
        </w:rPr>
        <w:tab/>
      </w:r>
      <w:r>
        <w:rPr>
          <w:rFonts w:eastAsia="仿宋_GB2312"/>
          <w:color w:val="000000"/>
          <w:kern w:val="0"/>
          <w:sz w:val="24"/>
        </w:rPr>
        <w:t>镇农业农村部门负责人（签字）：</w:t>
      </w: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ind w:firstLine="480" w:firstLineChars="200"/>
        <w:rPr>
          <w:rFonts w:eastAsia="仿宋_GB2312"/>
          <w:color w:val="000000"/>
          <w:sz w:val="24"/>
        </w:rPr>
      </w:pPr>
      <w:r>
        <w:rPr>
          <w:rFonts w:eastAsia="仿宋_GB2312"/>
          <w:color w:val="000000"/>
          <w:kern w:val="0"/>
          <w:sz w:val="24"/>
        </w:rPr>
        <w:t>镇政府分管领导（签字）：                                          镇主要负责人（签字）：</w:t>
      </w:r>
      <w:r>
        <w:rPr>
          <w:rFonts w:eastAsia="仿宋_GB2312"/>
          <w:color w:val="000000"/>
          <w:sz w:val="24"/>
        </w:rPr>
        <w:tab/>
      </w:r>
    </w:p>
    <w:p>
      <w:pPr>
        <w:widowControl/>
        <w:tabs>
          <w:tab w:val="left" w:pos="765"/>
          <w:tab w:val="left" w:pos="1579"/>
          <w:tab w:val="left" w:pos="2880"/>
          <w:tab w:val="left" w:pos="4065"/>
          <w:tab w:val="left" w:pos="5090"/>
          <w:tab w:val="left" w:pos="6115"/>
          <w:tab w:val="left" w:pos="7140"/>
          <w:tab w:val="left" w:pos="8413"/>
          <w:tab w:val="left" w:pos="11037"/>
          <w:tab w:val="left" w:pos="12165"/>
          <w:tab w:val="left" w:pos="13741"/>
        </w:tabs>
        <w:ind w:firstLine="480" w:firstLineChars="200"/>
        <w:rPr>
          <w:rFonts w:eastAsia="黑体"/>
          <w:color w:val="000000"/>
          <w:kern w:val="0"/>
          <w:sz w:val="32"/>
          <w:szCs w:val="32"/>
        </w:rPr>
        <w:sectPr>
          <w:pgSz w:w="16838" w:h="11906" w:orient="landscape"/>
          <w:pgMar w:top="1134" w:right="1134" w:bottom="1134" w:left="1134" w:header="1134" w:footer="1304" w:gutter="0"/>
          <w:cols w:space="720" w:num="1"/>
          <w:titlePg/>
          <w:docGrid w:type="lines" w:linePitch="321" w:charSpace="0"/>
        </w:sectPr>
      </w:pPr>
      <w:r>
        <w:rPr>
          <w:rFonts w:eastAsia="仿宋_GB2312"/>
          <w:color w:val="000000"/>
          <w:kern w:val="0"/>
          <w:sz w:val="24"/>
        </w:rPr>
        <w:t>注：此表由各镇政府核实、汇总后，连同附件1、2一并上报县农业农村局和财政局</w:t>
      </w: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80" w:lineRule="exact"/>
        <w:jc w:val="left"/>
        <w:rPr>
          <w:rFonts w:eastAsia="黑体"/>
          <w:kern w:val="0"/>
          <w:sz w:val="32"/>
          <w:szCs w:val="32"/>
        </w:rPr>
      </w:pPr>
      <w:r>
        <w:rPr>
          <w:rFonts w:eastAsia="黑体"/>
          <w:kern w:val="0"/>
          <w:sz w:val="32"/>
          <w:szCs w:val="32"/>
        </w:rPr>
        <w:t>附件7</w:t>
      </w: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80" w:lineRule="exact"/>
        <w:jc w:val="center"/>
        <w:rPr>
          <w:b/>
          <w:bCs/>
          <w:kern w:val="0"/>
          <w:sz w:val="40"/>
          <w:szCs w:val="40"/>
        </w:rPr>
      </w:pPr>
      <w:r>
        <w:rPr>
          <w:b/>
          <w:bCs/>
          <w:kern w:val="0"/>
          <w:sz w:val="40"/>
          <w:szCs w:val="40"/>
        </w:rPr>
        <w:t>灌南县绿色优质稻谷生产（稻渔综合种养）补贴申请表（</w:t>
      </w:r>
      <w:r>
        <w:rPr>
          <w:rFonts w:hint="eastAsia"/>
          <w:b/>
          <w:bCs/>
          <w:kern w:val="0"/>
          <w:sz w:val="40"/>
          <w:szCs w:val="40"/>
        </w:rPr>
        <w:t>2023</w:t>
      </w:r>
      <w:r>
        <w:rPr>
          <w:b/>
          <w:bCs/>
          <w:kern w:val="0"/>
          <w:sz w:val="40"/>
          <w:szCs w:val="40"/>
        </w:rPr>
        <w:t>年）</w:t>
      </w:r>
    </w:p>
    <w:p>
      <w:pPr>
        <w:widowControl/>
        <w:tabs>
          <w:tab w:val="left" w:pos="1893"/>
          <w:tab w:val="left" w:pos="2704"/>
          <w:tab w:val="left" w:pos="3628"/>
          <w:tab w:val="left" w:pos="5355"/>
          <w:tab w:val="left" w:pos="7773"/>
          <w:tab w:val="left" w:pos="10046"/>
          <w:tab w:val="left" w:pos="10905"/>
          <w:tab w:val="left" w:pos="11748"/>
          <w:tab w:val="left" w:pos="12696"/>
          <w:tab w:val="left" w:pos="13563"/>
        </w:tabs>
        <w:spacing w:line="580" w:lineRule="exact"/>
        <w:jc w:val="center"/>
        <w:rPr>
          <w:rFonts w:eastAsia="黑体"/>
          <w:kern w:val="0"/>
          <w:sz w:val="32"/>
          <w:szCs w:val="32"/>
        </w:rPr>
      </w:pPr>
      <w:r>
        <w:rPr>
          <w:b/>
          <w:bCs/>
          <w:kern w:val="0"/>
          <w:sz w:val="22"/>
          <w:szCs w:val="22"/>
        </w:rPr>
        <w:t>申请主体（盖章）：</w:t>
      </w:r>
      <w:r>
        <w:rPr>
          <w:rFonts w:hint="eastAsia"/>
          <w:b/>
          <w:bCs/>
          <w:kern w:val="0"/>
          <w:sz w:val="22"/>
          <w:szCs w:val="22"/>
        </w:rPr>
        <w:t xml:space="preserve">                                          </w:t>
      </w:r>
      <w:r>
        <w:rPr>
          <w:b/>
          <w:bCs/>
          <w:kern w:val="0"/>
          <w:sz w:val="22"/>
          <w:szCs w:val="22"/>
        </w:rPr>
        <w:t xml:space="preserve"> 申请日期：</w:t>
      </w:r>
      <w:r>
        <w:rPr>
          <w:rFonts w:hint="eastAsia"/>
          <w:b/>
          <w:bCs/>
          <w:kern w:val="0"/>
          <w:sz w:val="22"/>
          <w:szCs w:val="22"/>
        </w:rPr>
        <w:t>2023</w:t>
      </w:r>
      <w:r>
        <w:rPr>
          <w:b/>
          <w:bCs/>
          <w:kern w:val="0"/>
          <w:sz w:val="22"/>
          <w:szCs w:val="22"/>
        </w:rPr>
        <w:t>年    月   日</w:t>
      </w:r>
    </w:p>
    <w:tbl>
      <w:tblPr>
        <w:tblStyle w:val="4"/>
        <w:tblW w:w="9912" w:type="dxa"/>
        <w:tblInd w:w="93" w:type="dxa"/>
        <w:tblLayout w:type="fixed"/>
        <w:tblCellMar>
          <w:top w:w="0" w:type="dxa"/>
          <w:left w:w="108" w:type="dxa"/>
          <w:bottom w:w="0" w:type="dxa"/>
          <w:right w:w="108" w:type="dxa"/>
        </w:tblCellMar>
      </w:tblPr>
      <w:tblGrid>
        <w:gridCol w:w="1234"/>
        <w:gridCol w:w="1521"/>
        <w:gridCol w:w="1539"/>
        <w:gridCol w:w="1568"/>
        <w:gridCol w:w="4050"/>
      </w:tblGrid>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主体名称</w:t>
            </w:r>
          </w:p>
        </w:tc>
        <w:tc>
          <w:tcPr>
            <w:tcW w:w="3060" w:type="dxa"/>
            <w:gridSpan w:val="2"/>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统一社会   信用代码</w:t>
            </w:r>
          </w:p>
        </w:tc>
        <w:tc>
          <w:tcPr>
            <w:tcW w:w="4050" w:type="dxa"/>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法人姓名</w:t>
            </w:r>
          </w:p>
        </w:tc>
        <w:tc>
          <w:tcPr>
            <w:tcW w:w="3060" w:type="dxa"/>
            <w:gridSpan w:val="2"/>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法人身份证号</w:t>
            </w:r>
          </w:p>
        </w:tc>
        <w:tc>
          <w:tcPr>
            <w:tcW w:w="4050" w:type="dxa"/>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r>
              <w:rPr>
                <w:b/>
                <w:bCs/>
                <w:kern w:val="0"/>
                <w:sz w:val="22"/>
                <w:szCs w:val="22"/>
              </w:rPr>
              <w:t>开户银行</w:t>
            </w:r>
          </w:p>
        </w:tc>
        <w:tc>
          <w:tcPr>
            <w:tcW w:w="306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kern w:val="0"/>
                <w:sz w:val="22"/>
                <w:szCs w:val="22"/>
              </w:rPr>
            </w:pPr>
          </w:p>
        </w:tc>
        <w:tc>
          <w:tcPr>
            <w:tcW w:w="15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r>
              <w:rPr>
                <w:b/>
                <w:bCs/>
                <w:kern w:val="0"/>
                <w:sz w:val="22"/>
                <w:szCs w:val="22"/>
              </w:rPr>
              <w:t>开户账号</w:t>
            </w:r>
          </w:p>
        </w:tc>
        <w:tc>
          <w:tcPr>
            <w:tcW w:w="40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sz w:val="22"/>
                <w:szCs w:val="22"/>
              </w:rPr>
            </w:pPr>
            <w:r>
              <w:rPr>
                <w:b/>
                <w:bCs/>
                <w:kern w:val="0"/>
                <w:sz w:val="22"/>
                <w:szCs w:val="22"/>
              </w:rPr>
              <w:t>建设地点</w:t>
            </w:r>
          </w:p>
        </w:tc>
        <w:tc>
          <w:tcPr>
            <w:tcW w:w="306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sz w:val="22"/>
                <w:szCs w:val="22"/>
              </w:rPr>
            </w:pPr>
            <w:r>
              <w:rPr>
                <w:b/>
                <w:bCs/>
                <w:kern w:val="0"/>
                <w:sz w:val="22"/>
                <w:szCs w:val="22"/>
              </w:rPr>
              <w:t>村      组</w:t>
            </w:r>
          </w:p>
        </w:tc>
        <w:tc>
          <w:tcPr>
            <w:tcW w:w="15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sz w:val="22"/>
                <w:szCs w:val="22"/>
              </w:rPr>
            </w:pPr>
            <w:r>
              <w:rPr>
                <w:b/>
                <w:bCs/>
                <w:kern w:val="0"/>
                <w:sz w:val="22"/>
                <w:szCs w:val="22"/>
              </w:rPr>
              <w:t>稻渔综合种养模式</w:t>
            </w:r>
          </w:p>
        </w:tc>
        <w:tc>
          <w:tcPr>
            <w:tcW w:w="40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r>
              <w:rPr>
                <w:b/>
                <w:bCs/>
                <w:kern w:val="0"/>
                <w:sz w:val="22"/>
                <w:szCs w:val="22"/>
              </w:rPr>
              <w:t>土地流转   面积(亩)</w:t>
            </w:r>
          </w:p>
        </w:tc>
        <w:tc>
          <w:tcPr>
            <w:tcW w:w="306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sz w:val="22"/>
                <w:szCs w:val="22"/>
              </w:rPr>
            </w:pPr>
          </w:p>
        </w:tc>
        <w:tc>
          <w:tcPr>
            <w:tcW w:w="15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r>
              <w:rPr>
                <w:b/>
                <w:bCs/>
                <w:kern w:val="0"/>
                <w:sz w:val="22"/>
                <w:szCs w:val="22"/>
              </w:rPr>
              <w:t xml:space="preserve">稻渔综合种养面积 （亩）  </w:t>
            </w:r>
          </w:p>
        </w:tc>
        <w:tc>
          <w:tcPr>
            <w:tcW w:w="40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p>
        </w:tc>
      </w:tr>
      <w:tr>
        <w:tblPrEx>
          <w:tblCellMar>
            <w:top w:w="0" w:type="dxa"/>
            <w:left w:w="108" w:type="dxa"/>
            <w:bottom w:w="0" w:type="dxa"/>
            <w:right w:w="108" w:type="dxa"/>
          </w:tblCellMar>
        </w:tblPrEx>
        <w:trPr>
          <w:trHeight w:val="644" w:hRule="atLeast"/>
        </w:trPr>
        <w:tc>
          <w:tcPr>
            <w:tcW w:w="12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r>
              <w:rPr>
                <w:b/>
                <w:bCs/>
                <w:kern w:val="0"/>
                <w:sz w:val="22"/>
                <w:szCs w:val="22"/>
              </w:rPr>
              <w:t xml:space="preserve">申请补贴面积(亩) </w:t>
            </w:r>
          </w:p>
        </w:tc>
        <w:tc>
          <w:tcPr>
            <w:tcW w:w="3060" w:type="dxa"/>
            <w:gridSpan w:val="2"/>
            <w:tcBorders>
              <w:top w:val="single" w:color="000000" w:sz="4" w:space="0"/>
              <w:left w:val="single" w:color="000000" w:sz="4" w:space="0"/>
              <w:bottom w:val="single" w:color="auto" w:sz="4" w:space="0"/>
              <w:right w:val="single" w:color="000000" w:sz="4" w:space="0"/>
            </w:tcBorders>
            <w:vAlign w:val="center"/>
          </w:tcPr>
          <w:p>
            <w:pPr>
              <w:jc w:val="center"/>
              <w:rPr>
                <w:b/>
                <w:bCs/>
                <w:sz w:val="22"/>
                <w:szCs w:val="22"/>
              </w:rPr>
            </w:pPr>
            <w:r>
              <w:rPr>
                <w:b/>
                <w:bCs/>
                <w:kern w:val="0"/>
                <w:sz w:val="22"/>
                <w:szCs w:val="22"/>
              </w:rPr>
              <w:t xml:space="preserve">     </w:t>
            </w:r>
          </w:p>
        </w:tc>
        <w:tc>
          <w:tcPr>
            <w:tcW w:w="15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r>
              <w:rPr>
                <w:b/>
                <w:bCs/>
                <w:kern w:val="0"/>
                <w:sz w:val="22"/>
                <w:szCs w:val="22"/>
              </w:rPr>
              <w:t>联系人及联系电话</w:t>
            </w:r>
          </w:p>
        </w:tc>
        <w:tc>
          <w:tcPr>
            <w:tcW w:w="40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bCs/>
                <w:kern w:val="0"/>
                <w:sz w:val="22"/>
                <w:szCs w:val="22"/>
              </w:rPr>
            </w:pPr>
          </w:p>
        </w:tc>
      </w:tr>
      <w:tr>
        <w:tblPrEx>
          <w:tblCellMar>
            <w:top w:w="0" w:type="dxa"/>
            <w:left w:w="108" w:type="dxa"/>
            <w:bottom w:w="0" w:type="dxa"/>
            <w:right w:w="108" w:type="dxa"/>
          </w:tblCellMar>
        </w:tblPrEx>
        <w:trPr>
          <w:trHeight w:val="750" w:hRule="atLeast"/>
        </w:trPr>
        <w:tc>
          <w:tcPr>
            <w:tcW w:w="275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申报主体承诺</w:t>
            </w:r>
          </w:p>
        </w:tc>
        <w:tc>
          <w:tcPr>
            <w:tcW w:w="7157" w:type="dxa"/>
            <w:gridSpan w:val="3"/>
            <w:tcBorders>
              <w:top w:val="single" w:color="000000" w:sz="4" w:space="0"/>
              <w:left w:val="single" w:color="000000" w:sz="4" w:space="0"/>
              <w:bottom w:val="nil"/>
              <w:right w:val="single" w:color="000000" w:sz="4" w:space="0"/>
            </w:tcBorders>
            <w:vAlign w:val="center"/>
          </w:tcPr>
          <w:p>
            <w:pPr>
              <w:widowControl/>
              <w:jc w:val="left"/>
              <w:textAlignment w:val="center"/>
              <w:rPr>
                <w:b/>
                <w:bCs/>
                <w:color w:val="auto"/>
                <w:kern w:val="0"/>
                <w:sz w:val="22"/>
                <w:szCs w:val="22"/>
              </w:rPr>
            </w:pPr>
            <w:r>
              <w:rPr>
                <w:b/>
                <w:bCs/>
                <w:color w:val="auto"/>
                <w:kern w:val="0"/>
                <w:sz w:val="22"/>
                <w:szCs w:val="22"/>
              </w:rPr>
              <w:t xml:space="preserve">   本人提供的土地流转合同(协议)和申报的绿色优质稻谷生产补贴面积均属实，</w:t>
            </w:r>
            <w:r>
              <w:rPr>
                <w:rFonts w:hint="eastAsia"/>
                <w:b/>
                <w:bCs/>
                <w:color w:val="auto"/>
                <w:kern w:val="0"/>
                <w:sz w:val="22"/>
                <w:szCs w:val="22"/>
              </w:rPr>
              <w:t>本人对申报材料的真实性、准确性、完整性负责，</w:t>
            </w:r>
            <w:r>
              <w:rPr>
                <w:b/>
                <w:bCs/>
                <w:color w:val="auto"/>
                <w:kern w:val="0"/>
                <w:sz w:val="22"/>
                <w:szCs w:val="22"/>
              </w:rPr>
              <w:t>如有虚假愿意承担相关责任。</w:t>
            </w:r>
          </w:p>
          <w:p>
            <w:pPr>
              <w:widowControl/>
              <w:jc w:val="left"/>
              <w:textAlignment w:val="center"/>
              <w:rPr>
                <w:b/>
                <w:bCs/>
                <w:color w:val="auto"/>
                <w:kern w:val="0"/>
                <w:sz w:val="22"/>
                <w:szCs w:val="22"/>
              </w:rPr>
            </w:pPr>
          </w:p>
        </w:tc>
      </w:tr>
      <w:tr>
        <w:tblPrEx>
          <w:tblCellMar>
            <w:top w:w="0" w:type="dxa"/>
            <w:left w:w="108" w:type="dxa"/>
            <w:bottom w:w="0" w:type="dxa"/>
            <w:right w:w="108" w:type="dxa"/>
          </w:tblCellMar>
        </w:tblPrEx>
        <w:trPr>
          <w:trHeight w:val="844" w:hRule="atLeast"/>
        </w:trPr>
        <w:tc>
          <w:tcPr>
            <w:tcW w:w="275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c>
          <w:tcPr>
            <w:tcW w:w="7157" w:type="dxa"/>
            <w:gridSpan w:val="3"/>
            <w:tcBorders>
              <w:top w:val="nil"/>
              <w:left w:val="single" w:color="000000" w:sz="4" w:space="0"/>
              <w:bottom w:val="single" w:color="000000" w:sz="4" w:space="0"/>
              <w:right w:val="single" w:color="000000" w:sz="4" w:space="0"/>
            </w:tcBorders>
            <w:vAlign w:val="bottom"/>
          </w:tcPr>
          <w:p>
            <w:pPr>
              <w:widowControl/>
              <w:jc w:val="left"/>
              <w:textAlignment w:val="bottom"/>
              <w:rPr>
                <w:b/>
                <w:bCs/>
                <w:color w:val="auto"/>
                <w:kern w:val="0"/>
                <w:sz w:val="22"/>
                <w:szCs w:val="22"/>
              </w:rPr>
            </w:pPr>
            <w:r>
              <w:rPr>
                <w:b/>
                <w:bCs/>
                <w:color w:val="auto"/>
                <w:kern w:val="0"/>
                <w:sz w:val="22"/>
                <w:szCs w:val="22"/>
              </w:rPr>
              <w:t xml:space="preserve">    （签字盖章）</w:t>
            </w:r>
          </w:p>
          <w:p>
            <w:pPr>
              <w:widowControl/>
              <w:jc w:val="left"/>
              <w:textAlignment w:val="bottom"/>
              <w:rPr>
                <w:b/>
                <w:bCs/>
                <w:color w:val="auto"/>
                <w:sz w:val="22"/>
                <w:szCs w:val="22"/>
              </w:rPr>
            </w:pPr>
            <w:r>
              <w:rPr>
                <w:b/>
                <w:bCs/>
                <w:color w:val="auto"/>
                <w:kern w:val="0"/>
                <w:sz w:val="22"/>
                <w:szCs w:val="22"/>
              </w:rPr>
              <w:t xml:space="preserve">                                     年   月   日</w:t>
            </w:r>
          </w:p>
        </w:tc>
      </w:tr>
      <w:tr>
        <w:tblPrEx>
          <w:tblCellMar>
            <w:top w:w="0" w:type="dxa"/>
            <w:left w:w="108" w:type="dxa"/>
            <w:bottom w:w="0" w:type="dxa"/>
            <w:right w:w="108" w:type="dxa"/>
          </w:tblCellMar>
        </w:tblPrEx>
        <w:trPr>
          <w:trHeight w:val="676" w:hRule="atLeast"/>
        </w:trPr>
        <w:tc>
          <w:tcPr>
            <w:tcW w:w="275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highlight w:val="yellow"/>
              </w:rPr>
            </w:pPr>
            <w:r>
              <w:rPr>
                <w:b/>
                <w:bCs/>
                <w:kern w:val="0"/>
                <w:sz w:val="22"/>
                <w:szCs w:val="22"/>
              </w:rPr>
              <w:t>所在行政村审核意见</w:t>
            </w:r>
          </w:p>
        </w:tc>
        <w:tc>
          <w:tcPr>
            <w:tcW w:w="7157" w:type="dxa"/>
            <w:gridSpan w:val="3"/>
            <w:tcBorders>
              <w:top w:val="single" w:color="000000" w:sz="4" w:space="0"/>
              <w:left w:val="single" w:color="000000" w:sz="4" w:space="0"/>
              <w:bottom w:val="nil"/>
              <w:right w:val="single" w:color="000000" w:sz="4" w:space="0"/>
            </w:tcBorders>
            <w:vAlign w:val="center"/>
          </w:tcPr>
          <w:p>
            <w:pPr>
              <w:widowControl/>
              <w:jc w:val="left"/>
              <w:textAlignment w:val="center"/>
              <w:rPr>
                <w:b/>
                <w:bCs/>
                <w:color w:val="auto"/>
                <w:kern w:val="0"/>
                <w:sz w:val="22"/>
                <w:szCs w:val="22"/>
                <w:highlight w:val="none"/>
              </w:rPr>
            </w:pPr>
            <w:r>
              <w:rPr>
                <w:b/>
                <w:bCs/>
                <w:color w:val="auto"/>
                <w:kern w:val="0"/>
                <w:sz w:val="22"/>
                <w:szCs w:val="22"/>
                <w:highlight w:val="none"/>
              </w:rPr>
              <w:t xml:space="preserve">   该主体申报的绿色优质稻谷（稻渔综合种养）生产补贴连片种植绿色优质稻谷</w:t>
            </w:r>
            <w:r>
              <w:rPr>
                <w:rFonts w:hint="eastAsia"/>
                <w:b/>
                <w:bCs/>
                <w:color w:val="auto"/>
                <w:kern w:val="0"/>
                <w:sz w:val="22"/>
                <w:szCs w:val="22"/>
                <w:highlight w:val="none"/>
                <w:lang w:eastAsia="zh-CN"/>
              </w:rPr>
              <w:t>（</w:t>
            </w:r>
            <w:r>
              <w:rPr>
                <w:rFonts w:hint="eastAsia"/>
                <w:b/>
                <w:bCs/>
                <w:color w:val="auto"/>
                <w:kern w:val="0"/>
                <w:sz w:val="22"/>
                <w:szCs w:val="22"/>
                <w:highlight w:val="none"/>
                <w:lang w:val="en-US" w:eastAsia="zh-CN"/>
              </w:rPr>
              <w:t>非直播稻</w:t>
            </w:r>
            <w:r>
              <w:rPr>
                <w:rFonts w:hint="eastAsia"/>
                <w:b/>
                <w:bCs/>
                <w:color w:val="auto"/>
                <w:kern w:val="0"/>
                <w:sz w:val="22"/>
                <w:szCs w:val="22"/>
                <w:highlight w:val="none"/>
                <w:lang w:eastAsia="zh-CN"/>
              </w:rPr>
              <w:t>）</w:t>
            </w:r>
            <w:r>
              <w:rPr>
                <w:b/>
                <w:bCs/>
                <w:color w:val="auto"/>
                <w:kern w:val="0"/>
                <w:sz w:val="22"/>
                <w:szCs w:val="22"/>
                <w:highlight w:val="none"/>
              </w:rPr>
              <w:t xml:space="preserve"> </w:t>
            </w:r>
            <w:r>
              <w:rPr>
                <w:b/>
                <w:bCs/>
                <w:color w:val="auto"/>
                <w:kern w:val="0"/>
                <w:sz w:val="22"/>
                <w:szCs w:val="22"/>
                <w:highlight w:val="none"/>
                <w:u w:val="single"/>
              </w:rPr>
              <w:t xml:space="preserve">   </w:t>
            </w:r>
            <w:r>
              <w:rPr>
                <w:rFonts w:hint="eastAsia"/>
                <w:b/>
                <w:bCs/>
                <w:color w:val="auto"/>
                <w:kern w:val="0"/>
                <w:sz w:val="22"/>
                <w:szCs w:val="22"/>
                <w:highlight w:val="none"/>
                <w:u w:val="single"/>
                <w:lang w:val="en-US" w:eastAsia="zh-CN"/>
              </w:rPr>
              <w:t xml:space="preserve"> </w:t>
            </w:r>
            <w:r>
              <w:rPr>
                <w:b/>
                <w:bCs/>
                <w:color w:val="auto"/>
                <w:kern w:val="0"/>
                <w:sz w:val="22"/>
                <w:szCs w:val="22"/>
                <w:highlight w:val="none"/>
                <w:u w:val="single"/>
              </w:rPr>
              <w:t xml:space="preserve">  </w:t>
            </w:r>
            <w:r>
              <w:rPr>
                <w:b/>
                <w:bCs/>
                <w:color w:val="auto"/>
                <w:kern w:val="0"/>
                <w:sz w:val="22"/>
                <w:szCs w:val="22"/>
                <w:highlight w:val="none"/>
              </w:rPr>
              <w:t xml:space="preserve">亩。 </w:t>
            </w:r>
          </w:p>
          <w:p>
            <w:pPr>
              <w:widowControl/>
              <w:jc w:val="left"/>
              <w:textAlignment w:val="center"/>
              <w:rPr>
                <w:b/>
                <w:bCs/>
                <w:color w:val="auto"/>
                <w:kern w:val="0"/>
                <w:sz w:val="22"/>
                <w:szCs w:val="22"/>
                <w:highlight w:val="none"/>
              </w:rPr>
            </w:pPr>
          </w:p>
        </w:tc>
      </w:tr>
      <w:tr>
        <w:tblPrEx>
          <w:tblCellMar>
            <w:top w:w="0" w:type="dxa"/>
            <w:left w:w="108" w:type="dxa"/>
            <w:bottom w:w="0" w:type="dxa"/>
            <w:right w:w="108" w:type="dxa"/>
          </w:tblCellMar>
        </w:tblPrEx>
        <w:trPr>
          <w:trHeight w:val="676" w:hRule="atLeast"/>
        </w:trPr>
        <w:tc>
          <w:tcPr>
            <w:tcW w:w="275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highlight w:val="yellow"/>
              </w:rPr>
            </w:pPr>
          </w:p>
        </w:tc>
        <w:tc>
          <w:tcPr>
            <w:tcW w:w="7157" w:type="dxa"/>
            <w:gridSpan w:val="3"/>
            <w:tcBorders>
              <w:top w:val="nil"/>
              <w:left w:val="single" w:color="000000" w:sz="4" w:space="0"/>
              <w:bottom w:val="single" w:color="000000" w:sz="4" w:space="0"/>
              <w:right w:val="single" w:color="000000" w:sz="4" w:space="0"/>
            </w:tcBorders>
            <w:vAlign w:val="bottom"/>
          </w:tcPr>
          <w:p>
            <w:pPr>
              <w:widowControl/>
              <w:jc w:val="left"/>
              <w:textAlignment w:val="bottom"/>
              <w:rPr>
                <w:b/>
                <w:bCs/>
                <w:kern w:val="0"/>
                <w:sz w:val="22"/>
                <w:szCs w:val="22"/>
              </w:rPr>
            </w:pPr>
            <w:r>
              <w:rPr>
                <w:b/>
                <w:bCs/>
                <w:kern w:val="0"/>
                <w:sz w:val="22"/>
                <w:szCs w:val="22"/>
              </w:rPr>
              <w:t xml:space="preserve">     （签字盖章）</w:t>
            </w:r>
          </w:p>
          <w:p>
            <w:pPr>
              <w:widowControl/>
              <w:jc w:val="left"/>
              <w:textAlignment w:val="bottom"/>
              <w:rPr>
                <w:b/>
                <w:bCs/>
                <w:sz w:val="22"/>
                <w:szCs w:val="22"/>
              </w:rPr>
            </w:pPr>
            <w:r>
              <w:rPr>
                <w:b/>
                <w:bCs/>
                <w:kern w:val="0"/>
                <w:sz w:val="22"/>
                <w:szCs w:val="22"/>
              </w:rPr>
              <w:t xml:space="preserve">                                     年   月   日</w:t>
            </w:r>
          </w:p>
        </w:tc>
      </w:tr>
      <w:tr>
        <w:tblPrEx>
          <w:tblCellMar>
            <w:top w:w="0" w:type="dxa"/>
            <w:left w:w="108" w:type="dxa"/>
            <w:bottom w:w="0" w:type="dxa"/>
            <w:right w:w="108" w:type="dxa"/>
          </w:tblCellMar>
        </w:tblPrEx>
        <w:trPr>
          <w:trHeight w:val="1529" w:hRule="atLeast"/>
        </w:trPr>
        <w:tc>
          <w:tcPr>
            <w:tcW w:w="12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 xml:space="preserve">土地流转审查意见    </w:t>
            </w:r>
          </w:p>
        </w:tc>
        <w:tc>
          <w:tcPr>
            <w:tcW w:w="3060" w:type="dxa"/>
            <w:gridSpan w:val="2"/>
            <w:tcBorders>
              <w:top w:val="single" w:color="000000" w:sz="4" w:space="0"/>
              <w:left w:val="nil"/>
              <w:bottom w:val="nil"/>
              <w:right w:val="nil"/>
            </w:tcBorders>
            <w:vAlign w:val="center"/>
          </w:tcPr>
          <w:p>
            <w:pPr>
              <w:widowControl/>
              <w:jc w:val="left"/>
              <w:textAlignment w:val="center"/>
              <w:rPr>
                <w:b/>
                <w:bCs/>
                <w:sz w:val="22"/>
                <w:szCs w:val="22"/>
              </w:rPr>
            </w:pPr>
            <w:r>
              <w:rPr>
                <w:b/>
                <w:bCs/>
                <w:kern w:val="0"/>
                <w:sz w:val="22"/>
                <w:szCs w:val="22"/>
              </w:rPr>
              <w:t xml:space="preserve">   该主体土地在</w:t>
            </w:r>
            <w:r>
              <w:rPr>
                <w:rFonts w:hint="eastAsia"/>
                <w:b/>
                <w:bCs/>
                <w:kern w:val="0"/>
                <w:sz w:val="22"/>
                <w:szCs w:val="22"/>
              </w:rPr>
              <w:t>2023</w:t>
            </w:r>
            <w:r>
              <w:rPr>
                <w:b/>
                <w:bCs/>
                <w:kern w:val="0"/>
                <w:sz w:val="22"/>
                <w:szCs w:val="22"/>
              </w:rPr>
              <w:t>年9月30日前经过我镇农村产权交易平台鉴证（或镇政府审核同意），流转土地面积</w:t>
            </w:r>
            <w:r>
              <w:rPr>
                <w:b/>
                <w:bCs/>
                <w:kern w:val="0"/>
                <w:sz w:val="22"/>
                <w:szCs w:val="22"/>
                <w:u w:val="single"/>
              </w:rPr>
              <w:t xml:space="preserve">     </w:t>
            </w:r>
            <w:r>
              <w:rPr>
                <w:b/>
                <w:bCs/>
                <w:kern w:val="0"/>
                <w:sz w:val="22"/>
                <w:szCs w:val="22"/>
              </w:rPr>
              <w:t>亩。</w:t>
            </w:r>
          </w:p>
        </w:tc>
        <w:tc>
          <w:tcPr>
            <w:tcW w:w="15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sz w:val="22"/>
                <w:szCs w:val="22"/>
              </w:rPr>
            </w:pPr>
            <w:r>
              <w:rPr>
                <w:b/>
                <w:bCs/>
                <w:kern w:val="0"/>
                <w:sz w:val="22"/>
                <w:szCs w:val="22"/>
              </w:rPr>
              <w:t xml:space="preserve">绿色优质稻谷生产面积审核意见 </w:t>
            </w:r>
          </w:p>
        </w:tc>
        <w:tc>
          <w:tcPr>
            <w:tcW w:w="4050" w:type="dxa"/>
            <w:tcBorders>
              <w:top w:val="single" w:color="000000" w:sz="4" w:space="0"/>
              <w:left w:val="single" w:color="000000" w:sz="4" w:space="0"/>
              <w:bottom w:val="nil"/>
              <w:right w:val="single" w:color="000000" w:sz="4" w:space="0"/>
            </w:tcBorders>
            <w:vAlign w:val="center"/>
          </w:tcPr>
          <w:p>
            <w:pPr>
              <w:widowControl/>
              <w:jc w:val="left"/>
              <w:textAlignment w:val="center"/>
              <w:rPr>
                <w:b/>
                <w:bCs/>
                <w:sz w:val="22"/>
                <w:szCs w:val="22"/>
              </w:rPr>
            </w:pPr>
            <w:r>
              <w:rPr>
                <w:b/>
                <w:bCs/>
                <w:kern w:val="0"/>
                <w:sz w:val="22"/>
                <w:szCs w:val="22"/>
              </w:rPr>
              <w:t xml:space="preserve">  经核查,该主体</w:t>
            </w:r>
            <w:r>
              <w:rPr>
                <w:rFonts w:hint="eastAsia"/>
                <w:b/>
                <w:bCs/>
                <w:kern w:val="0"/>
                <w:sz w:val="22"/>
                <w:szCs w:val="22"/>
              </w:rPr>
              <w:t>2023</w:t>
            </w:r>
            <w:r>
              <w:rPr>
                <w:b/>
                <w:bCs/>
                <w:kern w:val="0"/>
                <w:sz w:val="22"/>
                <w:szCs w:val="22"/>
              </w:rPr>
              <w:t xml:space="preserve">年稻渔综合种养面积 </w:t>
            </w:r>
            <w:r>
              <w:rPr>
                <w:b/>
                <w:bCs/>
                <w:kern w:val="0"/>
                <w:sz w:val="22"/>
                <w:szCs w:val="22"/>
                <w:u w:val="single"/>
              </w:rPr>
              <w:t xml:space="preserve">      </w:t>
            </w:r>
            <w:r>
              <w:rPr>
                <w:b/>
                <w:bCs/>
                <w:kern w:val="0"/>
                <w:sz w:val="22"/>
                <w:szCs w:val="22"/>
              </w:rPr>
              <w:t>亩</w:t>
            </w:r>
            <w:r>
              <w:rPr>
                <w:rFonts w:hint="eastAsia"/>
                <w:b/>
                <w:bCs/>
                <w:kern w:val="0"/>
                <w:sz w:val="22"/>
                <w:szCs w:val="22"/>
              </w:rPr>
              <w:t>，</w:t>
            </w:r>
            <w:r>
              <w:rPr>
                <w:b/>
                <w:bCs/>
                <w:kern w:val="0"/>
                <w:sz w:val="22"/>
                <w:szCs w:val="22"/>
              </w:rPr>
              <w:t>其中绿色优质稻谷实际种植</w:t>
            </w:r>
            <w:r>
              <w:rPr>
                <w:rFonts w:hint="eastAsia"/>
                <w:b/>
                <w:bCs/>
                <w:kern w:val="0"/>
                <w:sz w:val="22"/>
                <w:szCs w:val="22"/>
                <w:lang w:eastAsia="zh-CN"/>
              </w:rPr>
              <w:t>（</w:t>
            </w:r>
            <w:r>
              <w:rPr>
                <w:rFonts w:hint="eastAsia"/>
                <w:b/>
                <w:bCs/>
                <w:kern w:val="0"/>
                <w:sz w:val="22"/>
                <w:szCs w:val="22"/>
                <w:lang w:val="en-US" w:eastAsia="zh-CN"/>
              </w:rPr>
              <w:t>非直播稻</w:t>
            </w:r>
            <w:r>
              <w:rPr>
                <w:rFonts w:hint="eastAsia"/>
                <w:b/>
                <w:bCs/>
                <w:kern w:val="0"/>
                <w:sz w:val="22"/>
                <w:szCs w:val="22"/>
                <w:lang w:eastAsia="zh-CN"/>
              </w:rPr>
              <w:t>）</w:t>
            </w:r>
            <w:r>
              <w:rPr>
                <w:b/>
                <w:bCs/>
                <w:kern w:val="0"/>
                <w:sz w:val="22"/>
                <w:szCs w:val="22"/>
              </w:rPr>
              <w:t xml:space="preserve">面积 </w:t>
            </w:r>
            <w:r>
              <w:rPr>
                <w:b/>
                <w:bCs/>
                <w:kern w:val="0"/>
                <w:sz w:val="22"/>
                <w:szCs w:val="22"/>
                <w:u w:val="single"/>
              </w:rPr>
              <w:t xml:space="preserve">     </w:t>
            </w:r>
            <w:r>
              <w:rPr>
                <w:b/>
                <w:bCs/>
                <w:kern w:val="0"/>
                <w:sz w:val="22"/>
                <w:szCs w:val="22"/>
              </w:rPr>
              <w:t>亩。</w:t>
            </w:r>
          </w:p>
        </w:tc>
      </w:tr>
      <w:tr>
        <w:tblPrEx>
          <w:tblCellMar>
            <w:top w:w="0" w:type="dxa"/>
            <w:left w:w="108" w:type="dxa"/>
            <w:bottom w:w="0" w:type="dxa"/>
            <w:right w:w="108" w:type="dxa"/>
          </w:tblCellMar>
        </w:tblPrEx>
        <w:trPr>
          <w:trHeight w:val="960" w:hRule="atLeast"/>
        </w:trPr>
        <w:tc>
          <w:tcPr>
            <w:tcW w:w="12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c>
          <w:tcPr>
            <w:tcW w:w="3060" w:type="dxa"/>
            <w:gridSpan w:val="2"/>
            <w:tcBorders>
              <w:top w:val="nil"/>
              <w:left w:val="single" w:color="000000" w:sz="4" w:space="0"/>
              <w:bottom w:val="single" w:color="000000" w:sz="4" w:space="0"/>
              <w:right w:val="single" w:color="000000" w:sz="4" w:space="0"/>
            </w:tcBorders>
            <w:vAlign w:val="bottom"/>
          </w:tcPr>
          <w:p>
            <w:pPr>
              <w:widowControl/>
              <w:jc w:val="right"/>
              <w:textAlignment w:val="bottom"/>
              <w:rPr>
                <w:b/>
                <w:bCs/>
                <w:sz w:val="22"/>
                <w:szCs w:val="22"/>
              </w:rPr>
            </w:pPr>
            <w:r>
              <w:rPr>
                <w:b/>
                <w:bCs/>
                <w:kern w:val="0"/>
                <w:sz w:val="22"/>
                <w:szCs w:val="22"/>
              </w:rPr>
              <w:t xml:space="preserve"> （签字盖章）                             年  月  日</w:t>
            </w:r>
          </w:p>
        </w:tc>
        <w:tc>
          <w:tcPr>
            <w:tcW w:w="15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sz w:val="22"/>
                <w:szCs w:val="22"/>
              </w:rPr>
            </w:pPr>
          </w:p>
        </w:tc>
        <w:tc>
          <w:tcPr>
            <w:tcW w:w="4050" w:type="dxa"/>
            <w:tcBorders>
              <w:top w:val="nil"/>
              <w:left w:val="single" w:color="000000" w:sz="4" w:space="0"/>
              <w:bottom w:val="single" w:color="000000" w:sz="4" w:space="0"/>
              <w:right w:val="single" w:color="000000" w:sz="4" w:space="0"/>
            </w:tcBorders>
            <w:vAlign w:val="bottom"/>
          </w:tcPr>
          <w:p>
            <w:pPr>
              <w:widowControl/>
              <w:jc w:val="right"/>
              <w:textAlignment w:val="bottom"/>
              <w:rPr>
                <w:b/>
                <w:bCs/>
                <w:kern w:val="0"/>
                <w:sz w:val="22"/>
                <w:szCs w:val="22"/>
              </w:rPr>
            </w:pPr>
            <w:r>
              <w:rPr>
                <w:b/>
                <w:bCs/>
                <w:kern w:val="0"/>
                <w:sz w:val="22"/>
                <w:szCs w:val="22"/>
              </w:rPr>
              <w:t xml:space="preserve">（签字盖章） </w:t>
            </w:r>
          </w:p>
          <w:p>
            <w:pPr>
              <w:widowControl/>
              <w:jc w:val="right"/>
              <w:textAlignment w:val="bottom"/>
              <w:rPr>
                <w:b/>
                <w:bCs/>
                <w:sz w:val="22"/>
                <w:szCs w:val="22"/>
              </w:rPr>
            </w:pPr>
            <w:r>
              <w:rPr>
                <w:b/>
                <w:bCs/>
                <w:kern w:val="0"/>
                <w:sz w:val="22"/>
                <w:szCs w:val="22"/>
              </w:rPr>
              <w:t xml:space="preserve">                                   年   月   日</w:t>
            </w:r>
          </w:p>
        </w:tc>
      </w:tr>
    </w:tbl>
    <w:p>
      <w:pPr>
        <w:widowControl/>
        <w:jc w:val="left"/>
        <w:textAlignment w:val="center"/>
        <w:rPr>
          <w:b/>
          <w:bCs/>
          <w:kern w:val="0"/>
          <w:sz w:val="22"/>
          <w:szCs w:val="22"/>
        </w:rPr>
      </w:pPr>
      <w:r>
        <w:rPr>
          <w:b/>
          <w:bCs/>
          <w:kern w:val="0"/>
          <w:sz w:val="24"/>
        </w:rPr>
        <w:t>备注：</w:t>
      </w:r>
      <w:r>
        <w:rPr>
          <w:rFonts w:hint="eastAsia"/>
          <w:b/>
          <w:bCs/>
          <w:kern w:val="0"/>
          <w:sz w:val="24"/>
        </w:rPr>
        <w:t>1.</w:t>
      </w:r>
      <w:r>
        <w:rPr>
          <w:b/>
          <w:bCs/>
          <w:kern w:val="0"/>
          <w:sz w:val="22"/>
          <w:szCs w:val="22"/>
        </w:rPr>
        <w:t>申报主体名称指个人、合作社、家庭农场、公司等；</w:t>
      </w:r>
    </w:p>
    <w:p>
      <w:pPr>
        <w:widowControl/>
        <w:ind w:firstLine="663" w:firstLineChars="300"/>
        <w:jc w:val="left"/>
        <w:textAlignment w:val="center"/>
        <w:rPr>
          <w:b/>
          <w:bCs/>
          <w:kern w:val="0"/>
          <w:sz w:val="22"/>
          <w:szCs w:val="22"/>
        </w:rPr>
      </w:pPr>
      <w:r>
        <w:rPr>
          <w:b/>
          <w:bCs/>
          <w:kern w:val="0"/>
          <w:sz w:val="22"/>
          <w:szCs w:val="22"/>
        </w:rPr>
        <w:t>2.开户名称、开户账号、开户行须一致；</w:t>
      </w:r>
    </w:p>
    <w:p>
      <w:pPr>
        <w:widowControl/>
        <w:ind w:firstLine="663" w:firstLineChars="300"/>
        <w:jc w:val="left"/>
        <w:textAlignment w:val="center"/>
        <w:rPr>
          <w:b/>
          <w:bCs/>
          <w:kern w:val="0"/>
          <w:sz w:val="22"/>
          <w:szCs w:val="22"/>
        </w:rPr>
      </w:pPr>
      <w:r>
        <w:rPr>
          <w:b/>
          <w:bCs/>
          <w:kern w:val="0"/>
          <w:sz w:val="22"/>
          <w:szCs w:val="22"/>
        </w:rPr>
        <w:t>3.签字盖章地方均需经办人或审核人签字并加盖单位公章</w:t>
      </w:r>
      <w:r>
        <w:rPr>
          <w:rFonts w:hint="eastAsia"/>
          <w:b/>
          <w:bCs/>
          <w:kern w:val="0"/>
          <w:sz w:val="22"/>
          <w:szCs w:val="22"/>
        </w:rPr>
        <w:t>；</w:t>
      </w:r>
    </w:p>
    <w:p>
      <w:pPr>
        <w:widowControl/>
        <w:ind w:left="876" w:leftChars="312" w:hanging="221" w:hangingChars="100"/>
        <w:jc w:val="left"/>
        <w:textAlignment w:val="center"/>
        <w:rPr>
          <w:b/>
          <w:bCs/>
          <w:kern w:val="0"/>
          <w:sz w:val="22"/>
          <w:szCs w:val="22"/>
        </w:rPr>
      </w:pPr>
      <w:r>
        <w:rPr>
          <w:b/>
          <w:bCs/>
          <w:kern w:val="0"/>
          <w:sz w:val="22"/>
          <w:szCs w:val="22"/>
        </w:rPr>
        <w:t>4.稻渔综合种养连片水稻面积达50亩及以上的主体方可申报绿色优质稻谷生产补贴，申报时须同时提供土地流转地合同和水稻种植田块(种养塘口)平面草图；</w:t>
      </w:r>
    </w:p>
    <w:p>
      <w:pPr>
        <w:widowControl/>
        <w:ind w:firstLine="663" w:firstLineChars="300"/>
        <w:jc w:val="left"/>
        <w:textAlignment w:val="center"/>
        <w:rPr>
          <w:kern w:val="0"/>
          <w:sz w:val="32"/>
          <w:szCs w:val="32"/>
          <w:highlight w:val="yellow"/>
        </w:rPr>
        <w:sectPr>
          <w:pgSz w:w="11906" w:h="16838"/>
          <w:pgMar w:top="1134" w:right="1134" w:bottom="1134" w:left="1134" w:header="1134" w:footer="1304" w:gutter="0"/>
          <w:cols w:space="720" w:num="1"/>
          <w:titlePg/>
          <w:docGrid w:type="lines" w:linePitch="321" w:charSpace="0"/>
        </w:sectPr>
      </w:pPr>
      <w:r>
        <w:rPr>
          <w:b/>
          <w:bCs/>
          <w:kern w:val="0"/>
          <w:sz w:val="22"/>
          <w:szCs w:val="22"/>
        </w:rPr>
        <w:t>5.公示结束后</w:t>
      </w:r>
      <w:r>
        <w:rPr>
          <w:rFonts w:hint="eastAsia"/>
          <w:b/>
          <w:bCs/>
          <w:kern w:val="0"/>
          <w:sz w:val="22"/>
          <w:szCs w:val="22"/>
        </w:rPr>
        <w:t>，</w:t>
      </w:r>
      <w:r>
        <w:rPr>
          <w:b/>
          <w:bCs/>
          <w:kern w:val="0"/>
          <w:sz w:val="22"/>
          <w:szCs w:val="22"/>
        </w:rPr>
        <w:t>符合补贴条件的主体申请表连同土地流转合同装订成册报县农业农村局</w:t>
      </w:r>
      <w:r>
        <w:rPr>
          <w:rFonts w:hint="eastAsia"/>
          <w:b/>
          <w:bCs/>
          <w:kern w:val="0"/>
          <w:sz w:val="22"/>
          <w:szCs w:val="22"/>
        </w:rPr>
        <w:t>。</w:t>
      </w: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kern w:val="0"/>
          <w:sz w:val="32"/>
          <w:szCs w:val="32"/>
        </w:rPr>
      </w:pPr>
      <w:r>
        <w:rPr>
          <w:rFonts w:eastAsia="黑体"/>
          <w:kern w:val="0"/>
          <w:sz w:val="32"/>
          <w:szCs w:val="32"/>
        </w:rPr>
        <w:t>附件8</w:t>
      </w:r>
    </w:p>
    <w:p>
      <w:pPr>
        <w:widowControl/>
        <w:spacing w:line="580" w:lineRule="exact"/>
        <w:jc w:val="center"/>
        <w:textAlignment w:val="center"/>
        <w:rPr>
          <w:rFonts w:eastAsia="方正小标宋_GBK"/>
          <w:bCs/>
          <w:sz w:val="44"/>
          <w:szCs w:val="44"/>
        </w:rPr>
      </w:pPr>
      <w:r>
        <w:rPr>
          <w:rFonts w:eastAsia="方正小标宋_GBK"/>
          <w:bCs/>
          <w:kern w:val="0"/>
          <w:sz w:val="44"/>
          <w:szCs w:val="44"/>
        </w:rPr>
        <w:t>灌南县绿色优质稻谷生产（稻渔综合种养）补贴分户登记清册（</w:t>
      </w:r>
      <w:r>
        <w:rPr>
          <w:rFonts w:hint="eastAsia" w:eastAsia="方正小标宋_GBK"/>
          <w:bCs/>
          <w:kern w:val="0"/>
          <w:sz w:val="44"/>
          <w:szCs w:val="44"/>
        </w:rPr>
        <w:t>2023</w:t>
      </w:r>
      <w:r>
        <w:rPr>
          <w:rFonts w:eastAsia="方正小标宋_GBK"/>
          <w:bCs/>
          <w:kern w:val="0"/>
          <w:sz w:val="44"/>
          <w:szCs w:val="44"/>
        </w:rPr>
        <w:t>年）</w:t>
      </w:r>
    </w:p>
    <w:p>
      <w:pPr>
        <w:widowControl/>
        <w:spacing w:line="500" w:lineRule="exact"/>
        <w:jc w:val="center"/>
        <w:textAlignment w:val="center"/>
        <w:rPr>
          <w:rFonts w:eastAsia="仿宋_GB2312"/>
          <w:bCs/>
          <w:sz w:val="24"/>
        </w:rPr>
      </w:pPr>
      <w:r>
        <w:rPr>
          <w:rFonts w:eastAsia="仿宋_GB2312"/>
          <w:bCs/>
          <w:kern w:val="0"/>
          <w:sz w:val="24"/>
        </w:rPr>
        <w:t>（实际种植面积在50亩及以上且土地流转协议经相关部门审核鉴证部分）</w:t>
      </w: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afterLines="50" w:line="500" w:lineRule="exact"/>
        <w:jc w:val="center"/>
        <w:rPr>
          <w:rFonts w:eastAsia="仿宋_GB2312"/>
          <w:bCs/>
          <w:kern w:val="0"/>
          <w:sz w:val="24"/>
        </w:rPr>
      </w:pPr>
      <w:r>
        <w:rPr>
          <w:rFonts w:eastAsia="仿宋_GB2312"/>
          <w:bCs/>
          <w:kern w:val="0"/>
          <w:sz w:val="24"/>
          <w:u w:val="single"/>
        </w:rPr>
        <w:t xml:space="preserve">          </w:t>
      </w:r>
      <w:r>
        <w:rPr>
          <w:rFonts w:eastAsia="仿宋_GB2312"/>
          <w:bCs/>
          <w:kern w:val="0"/>
          <w:sz w:val="24"/>
        </w:rPr>
        <w:t xml:space="preserve">  镇经办部门（盖章）   </w:t>
      </w:r>
      <w:r>
        <w:rPr>
          <w:rFonts w:eastAsia="仿宋_GB2312"/>
          <w:bCs/>
          <w:sz w:val="24"/>
        </w:rPr>
        <w:tab/>
      </w:r>
      <w:r>
        <w:rPr>
          <w:rFonts w:eastAsia="仿宋_GB2312"/>
          <w:bCs/>
          <w:sz w:val="24"/>
        </w:rPr>
        <w:tab/>
      </w:r>
      <w:r>
        <w:rPr>
          <w:rFonts w:eastAsia="仿宋_GB2312"/>
          <w:bCs/>
          <w:sz w:val="24"/>
        </w:rPr>
        <w:tab/>
      </w:r>
      <w:r>
        <w:rPr>
          <w:rFonts w:eastAsia="仿宋_GB2312"/>
          <w:bCs/>
          <w:sz w:val="24"/>
        </w:rPr>
        <w:t xml:space="preserve">              </w:t>
      </w:r>
      <w:r>
        <w:rPr>
          <w:rFonts w:eastAsia="仿宋_GB2312"/>
          <w:bCs/>
          <w:sz w:val="24"/>
        </w:rPr>
        <w:tab/>
      </w:r>
      <w:r>
        <w:rPr>
          <w:rFonts w:eastAsia="仿宋_GB2312"/>
          <w:bCs/>
          <w:sz w:val="24"/>
        </w:rPr>
        <w:tab/>
      </w:r>
      <w:r>
        <w:rPr>
          <w:rFonts w:eastAsia="仿宋_GB2312"/>
          <w:bCs/>
          <w:kern w:val="0"/>
          <w:sz w:val="24"/>
          <w:u w:val="single"/>
        </w:rPr>
        <w:t xml:space="preserve">      </w:t>
      </w:r>
      <w:r>
        <w:rPr>
          <w:rFonts w:eastAsia="仿宋_GB2312"/>
          <w:bCs/>
          <w:kern w:val="0"/>
          <w:sz w:val="24"/>
        </w:rPr>
        <w:t xml:space="preserve"> 镇</w:t>
      </w:r>
      <w:r>
        <w:rPr>
          <w:rFonts w:hint="eastAsia" w:eastAsia="仿宋_GB2312"/>
          <w:bCs/>
          <w:kern w:val="0"/>
          <w:sz w:val="24"/>
        </w:rPr>
        <w:t>人民政府</w:t>
      </w:r>
      <w:r>
        <w:rPr>
          <w:rFonts w:eastAsia="仿宋_GB2312"/>
          <w:bCs/>
          <w:kern w:val="0"/>
          <w:sz w:val="24"/>
        </w:rPr>
        <w:t xml:space="preserve"> （盖章）</w:t>
      </w:r>
    </w:p>
    <w:tbl>
      <w:tblPr>
        <w:tblStyle w:val="4"/>
        <w:tblW w:w="14408" w:type="dxa"/>
        <w:jc w:val="center"/>
        <w:tblLayout w:type="fixed"/>
        <w:tblCellMar>
          <w:top w:w="0" w:type="dxa"/>
          <w:left w:w="0" w:type="dxa"/>
          <w:bottom w:w="0" w:type="dxa"/>
          <w:right w:w="0" w:type="dxa"/>
        </w:tblCellMar>
      </w:tblPr>
      <w:tblGrid>
        <w:gridCol w:w="664"/>
        <w:gridCol w:w="1256"/>
        <w:gridCol w:w="1040"/>
        <w:gridCol w:w="2460"/>
        <w:gridCol w:w="2650"/>
        <w:gridCol w:w="636"/>
        <w:gridCol w:w="917"/>
        <w:gridCol w:w="1270"/>
        <w:gridCol w:w="1345"/>
        <w:gridCol w:w="1235"/>
        <w:gridCol w:w="935"/>
      </w:tblGrid>
      <w:tr>
        <w:tblPrEx>
          <w:tblCellMar>
            <w:top w:w="0" w:type="dxa"/>
            <w:left w:w="0" w:type="dxa"/>
            <w:bottom w:w="0" w:type="dxa"/>
            <w:right w:w="0" w:type="dxa"/>
          </w:tblCellMar>
        </w:tblPrEx>
        <w:trPr>
          <w:trHeight w:val="746" w:hRule="atLeast"/>
          <w:jc w:val="center"/>
        </w:trPr>
        <w:tc>
          <w:tcPr>
            <w:tcW w:w="66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序号</w:t>
            </w:r>
          </w:p>
        </w:tc>
        <w:tc>
          <w:tcPr>
            <w:tcW w:w="125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主代码</w:t>
            </w:r>
          </w:p>
        </w:tc>
        <w:tc>
          <w:tcPr>
            <w:tcW w:w="104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姓名</w:t>
            </w:r>
          </w:p>
        </w:tc>
        <w:tc>
          <w:tcPr>
            <w:tcW w:w="246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kern w:val="0"/>
                <w:szCs w:val="21"/>
              </w:rPr>
            </w:pPr>
            <w:r>
              <w:rPr>
                <w:rFonts w:eastAsia="黑体"/>
                <w:kern w:val="0"/>
                <w:szCs w:val="21"/>
              </w:rPr>
              <w:t>身份证号码</w:t>
            </w:r>
          </w:p>
          <w:p>
            <w:pPr>
              <w:widowControl/>
              <w:jc w:val="center"/>
              <w:textAlignment w:val="center"/>
              <w:rPr>
                <w:rFonts w:eastAsia="黑体"/>
                <w:szCs w:val="21"/>
                <w:highlight w:val="yellow"/>
              </w:rPr>
            </w:pPr>
            <w:r>
              <w:rPr>
                <w:rFonts w:eastAsia="黑体"/>
                <w:kern w:val="0"/>
                <w:szCs w:val="21"/>
              </w:rPr>
              <w:t>（18位）</w:t>
            </w:r>
          </w:p>
        </w:tc>
        <w:tc>
          <w:tcPr>
            <w:tcW w:w="2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黑体"/>
                <w:color w:val="auto"/>
                <w:szCs w:val="21"/>
                <w:highlight w:val="yellow"/>
              </w:rPr>
            </w:pPr>
            <w:r>
              <w:rPr>
                <w:rFonts w:hint="eastAsia"/>
                <w:b/>
                <w:bCs/>
                <w:color w:val="auto"/>
                <w:kern w:val="0"/>
                <w:sz w:val="22"/>
                <w:szCs w:val="22"/>
                <w:lang w:eastAsia="zh-CN"/>
              </w:rPr>
              <w:t>社保卡账号（或银行卡号</w:t>
            </w:r>
            <w:r>
              <w:rPr>
                <w:b/>
                <w:bCs/>
                <w:color w:val="auto"/>
                <w:kern w:val="0"/>
                <w:sz w:val="22"/>
                <w:szCs w:val="22"/>
              </w:rPr>
              <w:t>）</w:t>
            </w:r>
          </w:p>
        </w:tc>
        <w:tc>
          <w:tcPr>
            <w:tcW w:w="63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eastAsia="黑体"/>
                <w:color w:val="auto"/>
                <w:szCs w:val="21"/>
                <w:highlight w:val="yellow"/>
              </w:rPr>
            </w:pPr>
            <w:r>
              <w:rPr>
                <w:rFonts w:eastAsia="黑体"/>
                <w:color w:val="auto"/>
                <w:kern w:val="0"/>
                <w:szCs w:val="21"/>
              </w:rPr>
              <w:t>村</w:t>
            </w:r>
          </w:p>
        </w:tc>
        <w:tc>
          <w:tcPr>
            <w:tcW w:w="91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eastAsia="黑体"/>
                <w:color w:val="auto"/>
                <w:szCs w:val="21"/>
                <w:highlight w:val="yellow"/>
              </w:rPr>
            </w:pPr>
            <w:r>
              <w:rPr>
                <w:rFonts w:eastAsia="黑体"/>
                <w:color w:val="auto"/>
                <w:kern w:val="0"/>
                <w:szCs w:val="21"/>
              </w:rPr>
              <w:t>村民组</w:t>
            </w: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补贴面积（亩）</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kern w:val="0"/>
                <w:szCs w:val="21"/>
              </w:rPr>
            </w:pPr>
            <w:r>
              <w:rPr>
                <w:rFonts w:eastAsia="黑体"/>
                <w:kern w:val="0"/>
                <w:szCs w:val="21"/>
              </w:rPr>
              <w:t>补贴标准</w:t>
            </w:r>
          </w:p>
          <w:p>
            <w:pPr>
              <w:widowControl/>
              <w:jc w:val="center"/>
              <w:textAlignment w:val="center"/>
              <w:rPr>
                <w:rFonts w:eastAsia="黑体"/>
                <w:szCs w:val="21"/>
                <w:highlight w:val="yellow"/>
              </w:rPr>
            </w:pPr>
            <w:r>
              <w:rPr>
                <w:rFonts w:eastAsia="黑体"/>
                <w:kern w:val="0"/>
                <w:szCs w:val="21"/>
              </w:rPr>
              <w:t>（元/亩）</w:t>
            </w:r>
          </w:p>
        </w:tc>
        <w:tc>
          <w:tcPr>
            <w:tcW w:w="12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补贴金额（元）</w:t>
            </w:r>
          </w:p>
        </w:tc>
        <w:tc>
          <w:tcPr>
            <w:tcW w:w="935" w:type="dxa"/>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r>
              <w:rPr>
                <w:rFonts w:eastAsia="黑体"/>
                <w:kern w:val="0"/>
                <w:szCs w:val="21"/>
              </w:rPr>
              <w:t>生产者签字</w:t>
            </w:r>
          </w:p>
        </w:tc>
      </w:tr>
      <w:tr>
        <w:tblPrEx>
          <w:tblCellMar>
            <w:top w:w="0" w:type="dxa"/>
            <w:left w:w="0" w:type="dxa"/>
            <w:bottom w:w="0" w:type="dxa"/>
            <w:right w:w="0" w:type="dxa"/>
          </w:tblCellMar>
        </w:tblPrEx>
        <w:trPr>
          <w:trHeight w:val="485" w:hRule="atLeast"/>
          <w:jc w:val="center"/>
        </w:trPr>
        <w:tc>
          <w:tcPr>
            <w:tcW w:w="6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1</w:t>
            </w:r>
          </w:p>
        </w:tc>
        <w:tc>
          <w:tcPr>
            <w:tcW w:w="1256"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48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kern w:val="0"/>
                <w:szCs w:val="21"/>
              </w:rPr>
            </w:pPr>
            <w:r>
              <w:rPr>
                <w:rFonts w:hint="eastAsia" w:eastAsia="黑体"/>
                <w:kern w:val="0"/>
                <w:szCs w:val="21"/>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eastAsia="黑体"/>
                <w:szCs w:val="21"/>
                <w:highlight w:val="yellow"/>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03" w:hRule="atLeast"/>
          <w:jc w:val="center"/>
        </w:trPr>
        <w:tc>
          <w:tcPr>
            <w:tcW w:w="1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本页小计</w:t>
            </w:r>
          </w:p>
        </w:tc>
        <w:tc>
          <w:tcPr>
            <w:tcW w:w="1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2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r>
    </w:tbl>
    <w:p>
      <w:pPr>
        <w:widowControl/>
        <w:tabs>
          <w:tab w:val="left" w:pos="928"/>
          <w:tab w:val="left" w:pos="1680"/>
          <w:tab w:val="left" w:pos="2323"/>
          <w:tab w:val="left" w:pos="3210"/>
          <w:tab w:val="left" w:pos="4774"/>
          <w:tab w:val="left" w:pos="5232"/>
          <w:tab w:val="left" w:pos="6050"/>
          <w:tab w:val="left" w:pos="7569"/>
          <w:tab w:val="left" w:pos="8814"/>
          <w:tab w:val="left" w:pos="9644"/>
          <w:tab w:val="left" w:pos="10651"/>
          <w:tab w:val="left" w:pos="11611"/>
          <w:tab w:val="left" w:pos="12703"/>
          <w:tab w:val="left" w:pos="13623"/>
        </w:tabs>
        <w:rPr>
          <w:rFonts w:eastAsia="仿宋_GB2312"/>
          <w:kern w:val="0"/>
          <w:szCs w:val="21"/>
        </w:rPr>
      </w:pPr>
      <w:r>
        <w:rPr>
          <w:rFonts w:eastAsia="仿宋_GB2312"/>
          <w:kern w:val="0"/>
          <w:szCs w:val="21"/>
        </w:rPr>
        <w:t xml:space="preserve">填表人（签字）：       </w:t>
      </w:r>
      <w:r>
        <w:rPr>
          <w:rFonts w:eastAsia="仿宋_GB2312"/>
          <w:szCs w:val="21"/>
        </w:rPr>
        <w:tab/>
      </w:r>
      <w:r>
        <w:rPr>
          <w:rFonts w:eastAsia="仿宋_GB2312"/>
          <w:szCs w:val="21"/>
        </w:rPr>
        <w:t>经办部门</w:t>
      </w:r>
      <w:r>
        <w:rPr>
          <w:rFonts w:eastAsia="仿宋_GB2312"/>
          <w:kern w:val="0"/>
          <w:szCs w:val="21"/>
        </w:rPr>
        <w:t>负责人（签字）：                镇政府分管人（签字）：              镇主要负责人（签字）：</w:t>
      </w: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kern w:val="0"/>
          <w:sz w:val="32"/>
          <w:szCs w:val="32"/>
        </w:rPr>
      </w:pP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kern w:val="0"/>
          <w:sz w:val="32"/>
          <w:szCs w:val="32"/>
        </w:rPr>
      </w:pPr>
      <w:r>
        <w:rPr>
          <w:rFonts w:eastAsia="黑体"/>
          <w:kern w:val="0"/>
          <w:sz w:val="32"/>
          <w:szCs w:val="32"/>
        </w:rPr>
        <w:t>附件9</w:t>
      </w:r>
    </w:p>
    <w:p>
      <w:pPr>
        <w:widowControl/>
        <w:spacing w:line="580" w:lineRule="exact"/>
        <w:jc w:val="center"/>
        <w:textAlignment w:val="center"/>
        <w:rPr>
          <w:rFonts w:eastAsia="方正小标宋_GBK"/>
          <w:bCs/>
          <w:sz w:val="36"/>
          <w:szCs w:val="36"/>
        </w:rPr>
      </w:pPr>
      <w:r>
        <w:rPr>
          <w:rFonts w:eastAsia="方正小标宋_GBK"/>
          <w:bCs/>
          <w:kern w:val="0"/>
          <w:sz w:val="36"/>
          <w:szCs w:val="36"/>
        </w:rPr>
        <w:t>灌南县绿色优质稻谷生产（稻渔综合种养）补贴分户登记公示清册（</w:t>
      </w:r>
      <w:r>
        <w:rPr>
          <w:rFonts w:hint="eastAsia" w:eastAsia="方正小标宋_GBK"/>
          <w:bCs/>
          <w:kern w:val="0"/>
          <w:sz w:val="36"/>
          <w:szCs w:val="36"/>
        </w:rPr>
        <w:t>2023</w:t>
      </w:r>
      <w:r>
        <w:rPr>
          <w:rFonts w:eastAsia="方正小标宋_GBK"/>
          <w:bCs/>
          <w:kern w:val="0"/>
          <w:sz w:val="36"/>
          <w:szCs w:val="36"/>
        </w:rPr>
        <w:t>年）</w:t>
      </w:r>
    </w:p>
    <w:p>
      <w:pPr>
        <w:widowControl/>
        <w:spacing w:line="500" w:lineRule="exact"/>
        <w:jc w:val="center"/>
        <w:textAlignment w:val="center"/>
        <w:rPr>
          <w:rFonts w:eastAsia="仿宋_GB2312"/>
          <w:bCs/>
          <w:sz w:val="24"/>
        </w:rPr>
      </w:pPr>
      <w:r>
        <w:rPr>
          <w:rFonts w:eastAsia="仿宋_GB2312"/>
          <w:bCs/>
          <w:kern w:val="0"/>
          <w:sz w:val="24"/>
        </w:rPr>
        <w:t>（实际种植面积在50亩及以上且土地流转协议经相关部门审核鉴证部分）</w:t>
      </w: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00" w:lineRule="exact"/>
        <w:jc w:val="center"/>
        <w:rPr>
          <w:rFonts w:eastAsia="仿宋_GB2312"/>
          <w:bCs/>
          <w:sz w:val="24"/>
        </w:rPr>
      </w:pPr>
      <w:r>
        <w:rPr>
          <w:rFonts w:eastAsia="仿宋_GB2312"/>
          <w:bCs/>
          <w:kern w:val="0"/>
          <w:sz w:val="24"/>
          <w:u w:val="single"/>
        </w:rPr>
        <w:t xml:space="preserve">          </w:t>
      </w:r>
      <w:r>
        <w:rPr>
          <w:rFonts w:eastAsia="仿宋_GB2312"/>
          <w:bCs/>
          <w:kern w:val="0"/>
          <w:sz w:val="24"/>
        </w:rPr>
        <w:t xml:space="preserve">  镇经办部门（盖章）   </w:t>
      </w:r>
      <w:r>
        <w:rPr>
          <w:rFonts w:eastAsia="仿宋_GB2312"/>
          <w:bCs/>
          <w:sz w:val="24"/>
        </w:rPr>
        <w:tab/>
      </w:r>
      <w:r>
        <w:rPr>
          <w:rFonts w:eastAsia="仿宋_GB2312"/>
          <w:bCs/>
          <w:sz w:val="24"/>
        </w:rPr>
        <w:tab/>
      </w:r>
      <w:r>
        <w:rPr>
          <w:rFonts w:eastAsia="仿宋_GB2312"/>
          <w:bCs/>
          <w:sz w:val="24"/>
        </w:rPr>
        <w:tab/>
      </w:r>
      <w:r>
        <w:rPr>
          <w:rFonts w:eastAsia="仿宋_GB2312"/>
          <w:bCs/>
          <w:sz w:val="24"/>
        </w:rPr>
        <w:t xml:space="preserve">              </w:t>
      </w:r>
      <w:r>
        <w:rPr>
          <w:rFonts w:eastAsia="仿宋_GB2312"/>
          <w:bCs/>
          <w:sz w:val="24"/>
        </w:rPr>
        <w:tab/>
      </w:r>
      <w:r>
        <w:rPr>
          <w:rFonts w:eastAsia="仿宋_GB2312"/>
          <w:bCs/>
          <w:sz w:val="24"/>
        </w:rPr>
        <w:tab/>
      </w:r>
      <w:r>
        <w:rPr>
          <w:rFonts w:eastAsia="仿宋_GB2312"/>
          <w:bCs/>
          <w:kern w:val="0"/>
          <w:sz w:val="24"/>
          <w:u w:val="single"/>
        </w:rPr>
        <w:t xml:space="preserve">     </w:t>
      </w:r>
      <w:r>
        <w:rPr>
          <w:rFonts w:eastAsia="仿宋_GB2312"/>
          <w:bCs/>
          <w:kern w:val="0"/>
          <w:sz w:val="24"/>
        </w:rPr>
        <w:t>镇</w:t>
      </w:r>
      <w:r>
        <w:rPr>
          <w:rFonts w:hint="eastAsia" w:eastAsia="仿宋_GB2312"/>
          <w:bCs/>
          <w:kern w:val="0"/>
          <w:sz w:val="24"/>
        </w:rPr>
        <w:t>人民政府</w:t>
      </w:r>
      <w:r>
        <w:rPr>
          <w:rFonts w:eastAsia="仿宋_GB2312"/>
          <w:bCs/>
          <w:kern w:val="0"/>
          <w:sz w:val="24"/>
        </w:rPr>
        <w:t xml:space="preserve"> （盖章）</w:t>
      </w:r>
    </w:p>
    <w:tbl>
      <w:tblPr>
        <w:tblStyle w:val="4"/>
        <w:tblW w:w="13408" w:type="dxa"/>
        <w:jc w:val="center"/>
        <w:tblLayout w:type="fixed"/>
        <w:tblCellMar>
          <w:top w:w="0" w:type="dxa"/>
          <w:left w:w="0" w:type="dxa"/>
          <w:bottom w:w="0" w:type="dxa"/>
          <w:right w:w="0" w:type="dxa"/>
        </w:tblCellMar>
      </w:tblPr>
      <w:tblGrid>
        <w:gridCol w:w="848"/>
        <w:gridCol w:w="2370"/>
        <w:gridCol w:w="1530"/>
        <w:gridCol w:w="1580"/>
        <w:gridCol w:w="1917"/>
        <w:gridCol w:w="1992"/>
        <w:gridCol w:w="1696"/>
        <w:gridCol w:w="1475"/>
      </w:tblGrid>
      <w:tr>
        <w:tblPrEx>
          <w:tblCellMar>
            <w:top w:w="0" w:type="dxa"/>
            <w:left w:w="0" w:type="dxa"/>
            <w:bottom w:w="0" w:type="dxa"/>
            <w:right w:w="0" w:type="dxa"/>
          </w:tblCellMar>
        </w:tblPrEx>
        <w:trPr>
          <w:trHeight w:val="728" w:hRule="atLeast"/>
          <w:jc w:val="center"/>
        </w:trPr>
        <w:tc>
          <w:tcPr>
            <w:tcW w:w="84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序号</w:t>
            </w:r>
          </w:p>
        </w:tc>
        <w:tc>
          <w:tcPr>
            <w:tcW w:w="23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姓名</w:t>
            </w:r>
          </w:p>
        </w:tc>
        <w:tc>
          <w:tcPr>
            <w:tcW w:w="153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村</w:t>
            </w:r>
          </w:p>
        </w:tc>
        <w:tc>
          <w:tcPr>
            <w:tcW w:w="15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村民组</w:t>
            </w:r>
          </w:p>
        </w:tc>
        <w:tc>
          <w:tcPr>
            <w:tcW w:w="191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补贴面积（亩）</w:t>
            </w: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补贴标准（元/亩）</w:t>
            </w: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补贴金额（元）</w:t>
            </w:r>
          </w:p>
        </w:tc>
        <w:tc>
          <w:tcPr>
            <w:tcW w:w="1475" w:type="dxa"/>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r>
              <w:rPr>
                <w:rFonts w:eastAsia="黑体"/>
                <w:kern w:val="0"/>
                <w:szCs w:val="21"/>
              </w:rPr>
              <w:t>生产者签字</w:t>
            </w: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15" w:hRule="atLeast"/>
          <w:jc w:val="cent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kern w:val="0"/>
                <w:szCs w:val="21"/>
              </w:rPr>
            </w:pPr>
            <w:r>
              <w:rPr>
                <w:rFonts w:hint="eastAsia" w:eastAsia="黑体"/>
                <w:kern w:val="0"/>
                <w:szCs w:val="21"/>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szCs w:val="21"/>
                <w:highlight w:val="yellow"/>
              </w:rPr>
            </w:pPr>
          </w:p>
        </w:tc>
      </w:tr>
      <w:tr>
        <w:tblPrEx>
          <w:tblCellMar>
            <w:top w:w="0" w:type="dxa"/>
            <w:left w:w="0" w:type="dxa"/>
            <w:bottom w:w="0" w:type="dxa"/>
            <w:right w:w="0" w:type="dxa"/>
          </w:tblCellMar>
        </w:tblPrEx>
        <w:trPr>
          <w:trHeight w:val="552"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szCs w:val="21"/>
                <w:highlight w:val="yellow"/>
              </w:rPr>
            </w:pPr>
            <w:r>
              <w:rPr>
                <w:rFonts w:eastAsia="黑体"/>
                <w:kern w:val="0"/>
                <w:szCs w:val="21"/>
              </w:rPr>
              <w:t>本页小计</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c>
          <w:tcPr>
            <w:tcW w:w="1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黑体"/>
                <w:szCs w:val="21"/>
                <w:highlight w:val="yellow"/>
              </w:rPr>
            </w:pPr>
          </w:p>
        </w:tc>
      </w:tr>
    </w:tbl>
    <w:p>
      <w:pPr>
        <w:widowControl/>
        <w:tabs>
          <w:tab w:val="left" w:pos="928"/>
          <w:tab w:val="left" w:pos="1680"/>
          <w:tab w:val="left" w:pos="2323"/>
          <w:tab w:val="left" w:pos="3210"/>
          <w:tab w:val="left" w:pos="4774"/>
          <w:tab w:val="left" w:pos="5232"/>
          <w:tab w:val="left" w:pos="6050"/>
          <w:tab w:val="left" w:pos="7569"/>
          <w:tab w:val="left" w:pos="8814"/>
          <w:tab w:val="left" w:pos="9644"/>
          <w:tab w:val="left" w:pos="10651"/>
          <w:tab w:val="left" w:pos="11611"/>
          <w:tab w:val="left" w:pos="12703"/>
          <w:tab w:val="left" w:pos="13623"/>
        </w:tabs>
        <w:rPr>
          <w:rFonts w:eastAsia="方正仿宋_GBK"/>
          <w:kern w:val="0"/>
          <w:sz w:val="22"/>
          <w:szCs w:val="22"/>
          <w:highlight w:val="yellow"/>
        </w:rPr>
        <w:sectPr>
          <w:pgSz w:w="16838" w:h="11906" w:orient="landscape"/>
          <w:pgMar w:top="1134" w:right="1134" w:bottom="1134" w:left="1134" w:header="1134" w:footer="1304" w:gutter="0"/>
          <w:cols w:space="720" w:num="1"/>
          <w:titlePg/>
          <w:docGrid w:type="lines" w:linePitch="321" w:charSpace="0"/>
        </w:sectPr>
      </w:pPr>
    </w:p>
    <w:p>
      <w:pPr>
        <w:widowControl/>
        <w:tabs>
          <w:tab w:val="left" w:pos="2152"/>
          <w:tab w:val="left" w:pos="2755"/>
          <w:tab w:val="left" w:pos="3409"/>
          <w:tab w:val="left" w:pos="4538"/>
          <w:tab w:val="left" w:pos="5433"/>
          <w:tab w:val="left" w:pos="7506"/>
          <w:tab w:val="left" w:pos="8152"/>
          <w:tab w:val="left" w:pos="8886"/>
          <w:tab w:val="left" w:pos="10244"/>
          <w:tab w:val="left" w:pos="10978"/>
          <w:tab w:val="left" w:pos="11712"/>
          <w:tab w:val="left" w:pos="12446"/>
          <w:tab w:val="left" w:pos="13130"/>
          <w:tab w:val="left" w:pos="13865"/>
        </w:tabs>
        <w:spacing w:line="580" w:lineRule="exact"/>
        <w:jc w:val="left"/>
        <w:rPr>
          <w:rFonts w:eastAsia="黑体"/>
          <w:kern w:val="0"/>
          <w:sz w:val="32"/>
          <w:szCs w:val="32"/>
        </w:rPr>
      </w:pPr>
      <w:r>
        <w:rPr>
          <w:rFonts w:eastAsia="黑体"/>
          <w:kern w:val="0"/>
          <w:sz w:val="32"/>
          <w:szCs w:val="32"/>
        </w:rPr>
        <w:t>附件10</w:t>
      </w:r>
    </w:p>
    <w:p>
      <w:pPr>
        <w:widowControl/>
        <w:spacing w:line="580" w:lineRule="exact"/>
        <w:jc w:val="center"/>
        <w:textAlignment w:val="center"/>
        <w:rPr>
          <w:rFonts w:eastAsia="方正小标宋_GBK"/>
          <w:bCs/>
          <w:color w:val="000000"/>
          <w:kern w:val="0"/>
          <w:sz w:val="44"/>
          <w:szCs w:val="44"/>
        </w:rPr>
      </w:pPr>
      <w:r>
        <w:rPr>
          <w:rFonts w:eastAsia="方正小标宋_GBK"/>
          <w:bCs/>
          <w:color w:val="000000"/>
          <w:kern w:val="0"/>
          <w:sz w:val="44"/>
          <w:szCs w:val="44"/>
        </w:rPr>
        <w:t>灌南县</w:t>
      </w:r>
      <w:r>
        <w:rPr>
          <w:rFonts w:eastAsia="方正小标宋_GBK"/>
          <w:bCs/>
          <w:kern w:val="0"/>
          <w:sz w:val="44"/>
          <w:szCs w:val="44"/>
        </w:rPr>
        <w:t>绿色优质稻谷生产（稻渔综合种养）</w:t>
      </w:r>
      <w:r>
        <w:rPr>
          <w:rFonts w:eastAsia="方正小标宋_GBK"/>
          <w:bCs/>
          <w:color w:val="000000"/>
          <w:kern w:val="0"/>
          <w:sz w:val="44"/>
          <w:szCs w:val="44"/>
        </w:rPr>
        <w:t>补贴</w:t>
      </w:r>
    </w:p>
    <w:p>
      <w:pPr>
        <w:widowControl/>
        <w:spacing w:line="580" w:lineRule="exact"/>
        <w:jc w:val="center"/>
        <w:textAlignment w:val="center"/>
        <w:rPr>
          <w:rFonts w:eastAsia="方正小标宋_GBK"/>
          <w:bCs/>
          <w:color w:val="000000"/>
          <w:kern w:val="0"/>
          <w:sz w:val="44"/>
          <w:szCs w:val="44"/>
        </w:rPr>
      </w:pPr>
      <w:r>
        <w:rPr>
          <w:rFonts w:eastAsia="方正小标宋_GBK"/>
          <w:bCs/>
          <w:color w:val="000000"/>
          <w:kern w:val="0"/>
          <w:sz w:val="44"/>
          <w:szCs w:val="44"/>
        </w:rPr>
        <w:t>分村汇总表</w:t>
      </w:r>
    </w:p>
    <w:p>
      <w:pPr>
        <w:widowControl/>
        <w:spacing w:line="580" w:lineRule="exact"/>
        <w:jc w:val="center"/>
        <w:textAlignment w:val="center"/>
        <w:rPr>
          <w:rFonts w:eastAsia="方正小标宋_GBK"/>
          <w:bCs/>
          <w:color w:val="000000"/>
          <w:kern w:val="0"/>
          <w:sz w:val="44"/>
          <w:szCs w:val="44"/>
        </w:rPr>
      </w:pPr>
      <w:r>
        <w:rPr>
          <w:rFonts w:eastAsia="方正小标宋_GBK"/>
          <w:bCs/>
          <w:color w:val="000000"/>
          <w:kern w:val="0"/>
          <w:sz w:val="44"/>
          <w:szCs w:val="44"/>
        </w:rPr>
        <w:t>（</w:t>
      </w:r>
      <w:r>
        <w:rPr>
          <w:rFonts w:hint="eastAsia" w:eastAsia="方正小标宋_GBK"/>
          <w:bCs/>
          <w:color w:val="000000"/>
          <w:kern w:val="0"/>
          <w:sz w:val="44"/>
          <w:szCs w:val="44"/>
        </w:rPr>
        <w:t>2023</w:t>
      </w:r>
      <w:r>
        <w:rPr>
          <w:rFonts w:eastAsia="方正小标宋_GBK"/>
          <w:bCs/>
          <w:color w:val="000000"/>
          <w:kern w:val="0"/>
          <w:sz w:val="44"/>
          <w:szCs w:val="44"/>
        </w:rPr>
        <w:t>年）</w:t>
      </w:r>
    </w:p>
    <w:p>
      <w:pPr>
        <w:widowControl/>
        <w:tabs>
          <w:tab w:val="left" w:pos="1200"/>
          <w:tab w:val="left" w:pos="2629"/>
          <w:tab w:val="left" w:pos="3905"/>
          <w:tab w:val="left" w:pos="5039"/>
          <w:tab w:val="left" w:pos="6206"/>
          <w:tab w:val="left" w:pos="7417"/>
          <w:tab w:val="left" w:pos="8671"/>
          <w:tab w:val="left" w:pos="9805"/>
          <w:tab w:val="left" w:pos="11005"/>
          <w:tab w:val="left" w:pos="12194"/>
          <w:tab w:val="left" w:pos="13426"/>
          <w:tab w:val="left" w:pos="14942"/>
        </w:tabs>
        <w:spacing w:line="580" w:lineRule="exact"/>
        <w:rPr>
          <w:rFonts w:eastAsia="仿宋_GB2312"/>
          <w:bCs/>
          <w:color w:val="000000"/>
          <w:sz w:val="24"/>
        </w:rPr>
      </w:pPr>
      <w:r>
        <w:rPr>
          <w:rFonts w:eastAsia="仿宋_GB2312"/>
          <w:bCs/>
          <w:color w:val="000000"/>
          <w:kern w:val="0"/>
          <w:sz w:val="24"/>
          <w:u w:val="single"/>
        </w:rPr>
        <w:t xml:space="preserve">            </w:t>
      </w:r>
      <w:r>
        <w:rPr>
          <w:rFonts w:eastAsia="仿宋_GB2312"/>
          <w:bCs/>
          <w:color w:val="000000"/>
          <w:kern w:val="0"/>
          <w:sz w:val="24"/>
        </w:rPr>
        <w:t xml:space="preserve"> 镇人民政府（盖章）</w:t>
      </w:r>
      <w:r>
        <w:rPr>
          <w:rFonts w:eastAsia="仿宋_GB2312"/>
          <w:bCs/>
          <w:color w:val="000000"/>
          <w:sz w:val="24"/>
        </w:rPr>
        <w:tab/>
      </w:r>
      <w:r>
        <w:rPr>
          <w:rFonts w:eastAsia="仿宋_GB2312"/>
          <w:bCs/>
          <w:color w:val="000000"/>
          <w:sz w:val="24"/>
        </w:rPr>
        <w:tab/>
      </w:r>
      <w:r>
        <w:rPr>
          <w:rFonts w:eastAsia="仿宋_GB2312"/>
          <w:bCs/>
          <w:color w:val="000000"/>
          <w:sz w:val="24"/>
        </w:rPr>
        <w:tab/>
      </w:r>
      <w:r>
        <w:rPr>
          <w:rFonts w:eastAsia="仿宋_GB2312"/>
          <w:bCs/>
          <w:color w:val="000000"/>
          <w:sz w:val="24"/>
        </w:rPr>
        <w:tab/>
      </w:r>
    </w:p>
    <w:tbl>
      <w:tblPr>
        <w:tblStyle w:val="4"/>
        <w:tblW w:w="9587" w:type="dxa"/>
        <w:jc w:val="center"/>
        <w:tblLayout w:type="fixed"/>
        <w:tblCellMar>
          <w:top w:w="0" w:type="dxa"/>
          <w:left w:w="0" w:type="dxa"/>
          <w:bottom w:w="0" w:type="dxa"/>
          <w:right w:w="0" w:type="dxa"/>
        </w:tblCellMar>
      </w:tblPr>
      <w:tblGrid>
        <w:gridCol w:w="785"/>
        <w:gridCol w:w="1259"/>
        <w:gridCol w:w="1550"/>
        <w:gridCol w:w="1796"/>
        <w:gridCol w:w="1602"/>
        <w:gridCol w:w="1677"/>
        <w:gridCol w:w="918"/>
      </w:tblGrid>
      <w:tr>
        <w:tblPrEx>
          <w:tblCellMar>
            <w:top w:w="0" w:type="dxa"/>
            <w:left w:w="0" w:type="dxa"/>
            <w:bottom w:w="0" w:type="dxa"/>
            <w:right w:w="0" w:type="dxa"/>
          </w:tblCellMar>
        </w:tblPrEx>
        <w:trPr>
          <w:trHeight w:val="663" w:hRule="atLeast"/>
          <w:jc w:val="center"/>
        </w:trPr>
        <w:tc>
          <w:tcPr>
            <w:tcW w:w="78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序号</w:t>
            </w:r>
          </w:p>
        </w:tc>
        <w:tc>
          <w:tcPr>
            <w:tcW w:w="125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村名</w:t>
            </w:r>
          </w:p>
        </w:tc>
        <w:tc>
          <w:tcPr>
            <w:tcW w:w="15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补贴户数（户）</w:t>
            </w:r>
          </w:p>
        </w:tc>
        <w:tc>
          <w:tcPr>
            <w:tcW w:w="179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补贴面积（亩）</w:t>
            </w:r>
          </w:p>
        </w:tc>
        <w:tc>
          <w:tcPr>
            <w:tcW w:w="160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bCs/>
                <w:color w:val="000000"/>
                <w:szCs w:val="21"/>
              </w:rPr>
            </w:pPr>
            <w:r>
              <w:rPr>
                <w:rFonts w:eastAsia="黑体"/>
                <w:bCs/>
                <w:color w:val="000000"/>
                <w:kern w:val="0"/>
                <w:szCs w:val="21"/>
              </w:rPr>
              <w:t>补贴标准（元</w:t>
            </w:r>
            <w:r>
              <w:rPr>
                <w:rFonts w:hint="eastAsia" w:eastAsia="黑体"/>
                <w:bCs/>
                <w:color w:val="000000"/>
                <w:kern w:val="0"/>
                <w:szCs w:val="21"/>
                <w:lang w:val="en-US" w:eastAsia="zh-CN"/>
              </w:rPr>
              <w:t>/亩</w:t>
            </w:r>
            <w:r>
              <w:rPr>
                <w:rFonts w:eastAsia="黑体"/>
                <w:bCs/>
                <w:color w:val="000000"/>
                <w:kern w:val="0"/>
                <w:szCs w:val="21"/>
              </w:rPr>
              <w:t>）</w:t>
            </w:r>
          </w:p>
        </w:tc>
        <w:tc>
          <w:tcPr>
            <w:tcW w:w="1677" w:type="dxa"/>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r>
              <w:rPr>
                <w:rFonts w:eastAsia="黑体"/>
                <w:bCs/>
                <w:color w:val="000000"/>
                <w:kern w:val="0"/>
                <w:szCs w:val="21"/>
              </w:rPr>
              <w:t>补贴金额（元)</w:t>
            </w:r>
          </w:p>
        </w:tc>
        <w:tc>
          <w:tcPr>
            <w:tcW w:w="918" w:type="dxa"/>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eastAsia="黑体"/>
                <w:bCs/>
                <w:color w:val="000000"/>
                <w:szCs w:val="21"/>
              </w:rPr>
            </w:pPr>
            <w:r>
              <w:rPr>
                <w:rFonts w:eastAsia="黑体"/>
                <w:bCs/>
                <w:color w:val="000000"/>
                <w:kern w:val="0"/>
                <w:szCs w:val="21"/>
              </w:rPr>
              <w:t>备注</w:t>
            </w:r>
          </w:p>
        </w:tc>
      </w:tr>
      <w:tr>
        <w:tblPrEx>
          <w:tblCellMar>
            <w:top w:w="0" w:type="dxa"/>
            <w:left w:w="0" w:type="dxa"/>
            <w:bottom w:w="0" w:type="dxa"/>
            <w:right w:w="0" w:type="dxa"/>
          </w:tblCellMar>
        </w:tblPrEx>
        <w:trPr>
          <w:trHeight w:val="516" w:hRule="atLeast"/>
          <w:jc w:val="center"/>
        </w:trPr>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合计</w:t>
            </w: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1</w:t>
            </w: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2</w:t>
            </w: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3</w:t>
            </w: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rPr>
              <w:t>…</w:t>
            </w: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3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3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3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3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r>
        <w:tblPrEx>
          <w:tblCellMar>
            <w:top w:w="0" w:type="dxa"/>
            <w:left w:w="0" w:type="dxa"/>
            <w:bottom w:w="0" w:type="dxa"/>
            <w:right w:w="0" w:type="dxa"/>
          </w:tblCellMar>
        </w:tblPrEx>
        <w:trPr>
          <w:trHeight w:val="436" w:hRule="atLeast"/>
          <w:jc w:val="center"/>
        </w:trPr>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155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79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0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167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黑体"/>
                <w:color w:val="000000"/>
                <w:szCs w:val="21"/>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r>
    </w:tbl>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sz w:val="24"/>
        </w:rPr>
      </w:pPr>
      <w:r>
        <w:rPr>
          <w:rFonts w:eastAsia="仿宋_GB2312"/>
          <w:color w:val="000000"/>
          <w:kern w:val="0"/>
          <w:sz w:val="24"/>
        </w:rPr>
        <w:t>镇农业农村部门经办人（签字）：</w:t>
      </w:r>
      <w:r>
        <w:rPr>
          <w:rFonts w:eastAsia="仿宋_GB2312"/>
          <w:color w:val="000000"/>
          <w:sz w:val="24"/>
        </w:rPr>
        <w:tab/>
      </w: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kern w:val="0"/>
          <w:sz w:val="24"/>
        </w:rPr>
      </w:pP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kern w:val="0"/>
          <w:sz w:val="24"/>
        </w:rPr>
      </w:pPr>
      <w:r>
        <w:rPr>
          <w:rFonts w:eastAsia="仿宋_GB2312"/>
          <w:color w:val="000000"/>
          <w:kern w:val="0"/>
          <w:sz w:val="24"/>
        </w:rPr>
        <w:t>镇农业农村部门负责人（签字）：</w:t>
      </w: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kern w:val="0"/>
          <w:sz w:val="24"/>
        </w:rPr>
      </w:pP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kern w:val="0"/>
          <w:sz w:val="24"/>
        </w:rPr>
      </w:pPr>
      <w:r>
        <w:rPr>
          <w:rFonts w:eastAsia="仿宋_GB2312"/>
          <w:color w:val="000000"/>
          <w:kern w:val="0"/>
          <w:sz w:val="24"/>
        </w:rPr>
        <w:t xml:space="preserve">镇政府分管领导（签字）：                                          </w:t>
      </w: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kern w:val="0"/>
          <w:sz w:val="24"/>
        </w:rPr>
      </w:pPr>
    </w:p>
    <w:p>
      <w:pPr>
        <w:widowControl/>
        <w:tabs>
          <w:tab w:val="left" w:pos="765"/>
          <w:tab w:val="left" w:pos="1579"/>
          <w:tab w:val="left" w:pos="2880"/>
          <w:tab w:val="left" w:pos="4065"/>
          <w:tab w:val="left" w:pos="5090"/>
          <w:tab w:val="left" w:pos="6240"/>
          <w:tab w:val="left" w:pos="7140"/>
          <w:tab w:val="left" w:pos="8413"/>
          <w:tab w:val="left" w:pos="12298"/>
          <w:tab w:val="left" w:pos="12388"/>
          <w:tab w:val="left" w:pos="14008"/>
        </w:tabs>
        <w:rPr>
          <w:rFonts w:eastAsia="仿宋_GB2312"/>
          <w:color w:val="000000"/>
          <w:sz w:val="24"/>
        </w:rPr>
      </w:pPr>
      <w:r>
        <w:rPr>
          <w:rFonts w:eastAsia="仿宋_GB2312"/>
          <w:color w:val="000000"/>
          <w:kern w:val="0"/>
          <w:sz w:val="24"/>
        </w:rPr>
        <w:t>镇主要负责人（签字）：</w:t>
      </w:r>
      <w:r>
        <w:rPr>
          <w:rFonts w:eastAsia="仿宋_GB2312"/>
          <w:color w:val="000000"/>
          <w:sz w:val="24"/>
        </w:rPr>
        <w:tab/>
      </w:r>
    </w:p>
    <w:p>
      <w:pPr>
        <w:widowControl/>
        <w:tabs>
          <w:tab w:val="left" w:pos="765"/>
          <w:tab w:val="left" w:pos="1579"/>
          <w:tab w:val="left" w:pos="2880"/>
          <w:tab w:val="left" w:pos="4065"/>
          <w:tab w:val="left" w:pos="5090"/>
          <w:tab w:val="left" w:pos="6115"/>
          <w:tab w:val="left" w:pos="7140"/>
          <w:tab w:val="left" w:pos="8413"/>
          <w:tab w:val="left" w:pos="11037"/>
          <w:tab w:val="left" w:pos="12165"/>
          <w:tab w:val="left" w:pos="13741"/>
        </w:tabs>
        <w:rPr>
          <w:rFonts w:eastAsia="仿宋_GB2312"/>
          <w:color w:val="000000"/>
          <w:kern w:val="0"/>
          <w:sz w:val="24"/>
        </w:rPr>
      </w:pPr>
    </w:p>
    <w:p>
      <w:pPr>
        <w:widowControl/>
        <w:tabs>
          <w:tab w:val="left" w:pos="765"/>
          <w:tab w:val="left" w:pos="1579"/>
          <w:tab w:val="left" w:pos="2880"/>
          <w:tab w:val="left" w:pos="4065"/>
          <w:tab w:val="left" w:pos="5090"/>
          <w:tab w:val="left" w:pos="6115"/>
          <w:tab w:val="left" w:pos="7140"/>
          <w:tab w:val="left" w:pos="8413"/>
          <w:tab w:val="left" w:pos="11037"/>
          <w:tab w:val="left" w:pos="12165"/>
          <w:tab w:val="left" w:pos="13741"/>
        </w:tabs>
        <w:rPr>
          <w:rFonts w:eastAsia="仿宋_GB2312"/>
          <w:color w:val="000000"/>
          <w:kern w:val="0"/>
          <w:sz w:val="32"/>
          <w:szCs w:val="32"/>
        </w:rPr>
        <w:sectPr>
          <w:pgSz w:w="11906" w:h="16838"/>
          <w:pgMar w:top="1134" w:right="1134" w:bottom="1134" w:left="1134" w:header="1134" w:footer="1304" w:gutter="0"/>
          <w:cols w:space="720" w:num="1"/>
          <w:titlePg/>
          <w:docGrid w:type="lines" w:linePitch="321" w:charSpace="0"/>
        </w:sectPr>
      </w:pPr>
      <w:r>
        <w:rPr>
          <w:rFonts w:eastAsia="仿宋_GB2312"/>
          <w:color w:val="000000"/>
          <w:kern w:val="0"/>
          <w:sz w:val="24"/>
        </w:rPr>
        <w:t>注：此表由各镇政府核实、汇总后，连同附件7、8一并上报县农业农村局和财政局</w:t>
      </w:r>
      <w:r>
        <w:rPr>
          <w:rFonts w:hint="eastAsia" w:eastAsia="仿宋_GB2312"/>
          <w:color w:val="000000"/>
          <w:kern w:val="0"/>
          <w:sz w:val="24"/>
        </w:rPr>
        <w:t>。</w:t>
      </w:r>
    </w:p>
    <w:p>
      <w:pPr>
        <w:autoSpaceDE w:val="0"/>
        <w:autoSpaceDN w:val="0"/>
        <w:spacing w:line="500" w:lineRule="exact"/>
        <w:rPr>
          <w:rFonts w:eastAsia="方正黑体简体"/>
          <w:color w:val="000000"/>
          <w:sz w:val="30"/>
          <w:szCs w:val="30"/>
        </w:rPr>
      </w:pPr>
      <w:r>
        <w:rPr>
          <w:rFonts w:eastAsia="方正黑体简体"/>
          <w:color w:val="000000"/>
          <w:sz w:val="30"/>
          <w:szCs w:val="30"/>
        </w:rPr>
        <w:t>附件11</w:t>
      </w:r>
    </w:p>
    <w:p>
      <w:pPr>
        <w:autoSpaceDE w:val="0"/>
        <w:autoSpaceDN w:val="0"/>
        <w:spacing w:afterLines="50" w:line="700" w:lineRule="exact"/>
        <w:jc w:val="center"/>
        <w:rPr>
          <w:rFonts w:eastAsia="方正小标宋简体"/>
          <w:color w:val="000000"/>
          <w:spacing w:val="40"/>
          <w:kern w:val="0"/>
          <w:sz w:val="40"/>
          <w:szCs w:val="40"/>
        </w:rPr>
      </w:pPr>
      <w:r>
        <w:rPr>
          <w:rFonts w:eastAsia="方正小标宋简体"/>
          <w:color w:val="000000"/>
          <w:kern w:val="0"/>
          <w:sz w:val="40"/>
          <w:szCs w:val="40"/>
        </w:rPr>
        <w:t>灌南县稻谷市场化收购企业补贴申请表（202</w:t>
      </w:r>
      <w:r>
        <w:rPr>
          <w:rFonts w:hint="eastAsia" w:eastAsia="方正小标宋简体"/>
          <w:color w:val="000000"/>
          <w:kern w:val="0"/>
          <w:sz w:val="40"/>
          <w:szCs w:val="40"/>
        </w:rPr>
        <w:t>3</w:t>
      </w:r>
      <w:r>
        <w:rPr>
          <w:rFonts w:eastAsia="方正小标宋简体"/>
          <w:color w:val="000000"/>
          <w:kern w:val="0"/>
          <w:sz w:val="40"/>
          <w:szCs w:val="40"/>
        </w:rPr>
        <w:t>年）</w:t>
      </w:r>
    </w:p>
    <w:p>
      <w:pPr>
        <w:autoSpaceDE w:val="0"/>
        <w:autoSpaceDN w:val="0"/>
        <w:spacing w:afterLines="50" w:line="380" w:lineRule="exact"/>
        <w:ind w:firstLine="480" w:firstLineChars="200"/>
        <w:rPr>
          <w:rFonts w:eastAsia="仿宋_GB2312"/>
          <w:color w:val="000000"/>
          <w:sz w:val="24"/>
        </w:rPr>
      </w:pPr>
      <w:r>
        <w:rPr>
          <w:rFonts w:eastAsia="仿宋_GB2312"/>
          <w:color w:val="000000"/>
          <w:sz w:val="24"/>
        </w:rPr>
        <w:t xml:space="preserve">企业名称（盖章）： </w:t>
      </w:r>
      <w:r>
        <w:rPr>
          <w:rFonts w:eastAsia="仿宋_GB2312"/>
          <w:color w:val="000000"/>
          <w:sz w:val="24"/>
        </w:rPr>
        <w:tab/>
      </w:r>
      <w:r>
        <w:rPr>
          <w:rFonts w:eastAsia="仿宋_GB2312"/>
          <w:color w:val="000000"/>
          <w:sz w:val="24"/>
        </w:rPr>
        <w:tab/>
      </w:r>
      <w:r>
        <w:rPr>
          <w:rFonts w:eastAsia="仿宋_GB2312"/>
          <w:color w:val="000000"/>
          <w:sz w:val="24"/>
        </w:rPr>
        <w:t xml:space="preserve">       申报日期：         年     月    日</w:t>
      </w:r>
    </w:p>
    <w:tbl>
      <w:tblPr>
        <w:tblStyle w:val="4"/>
        <w:tblW w:w="8863" w:type="dxa"/>
        <w:tblInd w:w="0" w:type="dxa"/>
        <w:tblLayout w:type="fixed"/>
        <w:tblCellMar>
          <w:top w:w="0" w:type="dxa"/>
          <w:left w:w="0" w:type="dxa"/>
          <w:bottom w:w="0" w:type="dxa"/>
          <w:right w:w="0" w:type="dxa"/>
        </w:tblCellMar>
      </w:tblPr>
      <w:tblGrid>
        <w:gridCol w:w="688"/>
        <w:gridCol w:w="1063"/>
        <w:gridCol w:w="1604"/>
        <w:gridCol w:w="633"/>
        <w:gridCol w:w="1650"/>
        <w:gridCol w:w="175"/>
        <w:gridCol w:w="1219"/>
        <w:gridCol w:w="231"/>
        <w:gridCol w:w="1600"/>
      </w:tblGrid>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企业名称</w:t>
            </w:r>
          </w:p>
        </w:tc>
        <w:tc>
          <w:tcPr>
            <w:tcW w:w="38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394"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法定代表人  姓  名</w:t>
            </w:r>
          </w:p>
        </w:tc>
        <w:tc>
          <w:tcPr>
            <w:tcW w:w="183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营业执照统一社会信用代码</w:t>
            </w:r>
          </w:p>
        </w:tc>
        <w:tc>
          <w:tcPr>
            <w:tcW w:w="38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粮食收购      备案号</w:t>
            </w:r>
          </w:p>
        </w:tc>
        <w:tc>
          <w:tcPr>
            <w:tcW w:w="183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注册地址</w:t>
            </w:r>
          </w:p>
        </w:tc>
        <w:tc>
          <w:tcPr>
            <w:tcW w:w="3887" w:type="dxa"/>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eastAsia="仿宋_GB2312"/>
                <w:color w:val="000000"/>
                <w:sz w:val="24"/>
              </w:rPr>
            </w:pPr>
          </w:p>
        </w:tc>
        <w:tc>
          <w:tcPr>
            <w:tcW w:w="13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联系电话</w:t>
            </w:r>
          </w:p>
        </w:tc>
        <w:tc>
          <w:tcPr>
            <w:tcW w:w="18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开户银行</w:t>
            </w:r>
          </w:p>
        </w:tc>
        <w:tc>
          <w:tcPr>
            <w:tcW w:w="2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开户账号</w:t>
            </w:r>
          </w:p>
        </w:tc>
        <w:tc>
          <w:tcPr>
            <w:tcW w:w="3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检验设备</w:t>
            </w:r>
          </w:p>
          <w:p>
            <w:pPr>
              <w:widowControl/>
              <w:jc w:val="center"/>
              <w:textAlignment w:val="center"/>
              <w:rPr>
                <w:rFonts w:eastAsia="仿宋_GB2312"/>
                <w:color w:val="000000"/>
                <w:sz w:val="24"/>
              </w:rPr>
            </w:pPr>
            <w:r>
              <w:rPr>
                <w:rFonts w:eastAsia="仿宋_GB2312"/>
                <w:color w:val="000000"/>
                <w:kern w:val="0"/>
                <w:sz w:val="24"/>
              </w:rPr>
              <w:t>（附清单）</w:t>
            </w:r>
          </w:p>
        </w:tc>
        <w:tc>
          <w:tcPr>
            <w:tcW w:w="22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检验人员(附证</w:t>
            </w:r>
          </w:p>
          <w:p>
            <w:pPr>
              <w:widowControl/>
              <w:jc w:val="center"/>
              <w:textAlignment w:val="center"/>
              <w:rPr>
                <w:rFonts w:eastAsia="仿宋_GB2312"/>
                <w:color w:val="000000"/>
                <w:sz w:val="24"/>
              </w:rPr>
            </w:pPr>
            <w:r>
              <w:rPr>
                <w:rFonts w:eastAsia="仿宋_GB2312"/>
                <w:color w:val="000000"/>
                <w:kern w:val="0"/>
                <w:sz w:val="24"/>
              </w:rPr>
              <w:t>书复印件）</w:t>
            </w:r>
          </w:p>
        </w:tc>
        <w:tc>
          <w:tcPr>
            <w:tcW w:w="3225"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输送机械</w:t>
            </w:r>
          </w:p>
          <w:p>
            <w:pPr>
              <w:widowControl/>
              <w:jc w:val="center"/>
              <w:textAlignment w:val="center"/>
              <w:rPr>
                <w:rFonts w:eastAsia="仿宋_GB2312"/>
                <w:color w:val="000000"/>
                <w:sz w:val="24"/>
              </w:rPr>
            </w:pPr>
            <w:r>
              <w:rPr>
                <w:rFonts w:eastAsia="仿宋_GB2312"/>
                <w:color w:val="000000"/>
                <w:kern w:val="0"/>
                <w:sz w:val="24"/>
              </w:rPr>
              <w:t>（附清单）</w:t>
            </w:r>
          </w:p>
        </w:tc>
        <w:tc>
          <w:tcPr>
            <w:tcW w:w="22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清理机械</w:t>
            </w:r>
          </w:p>
          <w:p>
            <w:pPr>
              <w:widowControl/>
              <w:jc w:val="center"/>
              <w:textAlignment w:val="center"/>
              <w:rPr>
                <w:rFonts w:eastAsia="仿宋_GB2312"/>
                <w:color w:val="000000"/>
                <w:sz w:val="24"/>
              </w:rPr>
            </w:pPr>
            <w:r>
              <w:rPr>
                <w:rFonts w:eastAsia="仿宋_GB2312"/>
                <w:color w:val="000000"/>
                <w:kern w:val="0"/>
                <w:sz w:val="24"/>
              </w:rPr>
              <w:t>（附清单）</w:t>
            </w:r>
          </w:p>
        </w:tc>
        <w:tc>
          <w:tcPr>
            <w:tcW w:w="3225"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除杂机械</w:t>
            </w:r>
          </w:p>
          <w:p>
            <w:pPr>
              <w:widowControl/>
              <w:jc w:val="center"/>
              <w:textAlignment w:val="center"/>
              <w:rPr>
                <w:rFonts w:eastAsia="仿宋_GB2312"/>
                <w:color w:val="000000"/>
                <w:sz w:val="24"/>
              </w:rPr>
            </w:pPr>
            <w:r>
              <w:rPr>
                <w:rFonts w:eastAsia="仿宋_GB2312"/>
                <w:color w:val="000000"/>
                <w:kern w:val="0"/>
                <w:sz w:val="24"/>
              </w:rPr>
              <w:t>（附清单）</w:t>
            </w:r>
          </w:p>
        </w:tc>
        <w:tc>
          <w:tcPr>
            <w:tcW w:w="22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p>
        </w:tc>
        <w:tc>
          <w:tcPr>
            <w:tcW w:w="3225"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r>
      <w:tr>
        <w:tblPrEx>
          <w:tblCellMar>
            <w:top w:w="0" w:type="dxa"/>
            <w:left w:w="0" w:type="dxa"/>
            <w:bottom w:w="0" w:type="dxa"/>
            <w:right w:w="0" w:type="dxa"/>
          </w:tblCellMar>
        </w:tblPrEx>
        <w:trPr>
          <w:trHeight w:val="624" w:hRule="atLeast"/>
        </w:trPr>
        <w:tc>
          <w:tcPr>
            <w:tcW w:w="17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财务核算机构</w:t>
            </w:r>
          </w:p>
          <w:p>
            <w:pPr>
              <w:widowControl/>
              <w:jc w:val="center"/>
              <w:textAlignment w:val="center"/>
              <w:rPr>
                <w:rFonts w:eastAsia="仿宋_GB2312"/>
                <w:color w:val="000000"/>
                <w:sz w:val="24"/>
              </w:rPr>
            </w:pPr>
            <w:r>
              <w:rPr>
                <w:rFonts w:eastAsia="仿宋_GB2312"/>
                <w:color w:val="000000"/>
                <w:kern w:val="0"/>
                <w:sz w:val="24"/>
              </w:rPr>
              <w:t>(附证书复印件）</w:t>
            </w:r>
          </w:p>
        </w:tc>
        <w:tc>
          <w:tcPr>
            <w:tcW w:w="711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olor w:val="000000"/>
                <w:sz w:val="24"/>
              </w:rPr>
            </w:pPr>
          </w:p>
        </w:tc>
      </w:tr>
      <w:tr>
        <w:tblPrEx>
          <w:tblCellMar>
            <w:top w:w="0" w:type="dxa"/>
            <w:left w:w="0" w:type="dxa"/>
            <w:bottom w:w="0" w:type="dxa"/>
            <w:right w:w="0" w:type="dxa"/>
          </w:tblCellMar>
        </w:tblPrEx>
        <w:trPr>
          <w:trHeight w:val="624" w:hRule="atLeast"/>
        </w:trPr>
        <w:tc>
          <w:tcPr>
            <w:tcW w:w="8863"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收购情况说明</w:t>
            </w: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序号</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收购时间</w:t>
            </w: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收购量（吨）</w:t>
            </w:r>
          </w:p>
        </w:tc>
        <w:tc>
          <w:tcPr>
            <w:tcW w:w="24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收购发票号码</w:t>
            </w:r>
          </w:p>
        </w:tc>
        <w:tc>
          <w:tcPr>
            <w:tcW w:w="14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收购发票总额（元）</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非现金结算总额（元）</w:t>
            </w: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eastAsia="仿宋_GB2312"/>
                <w:color w:val="000000"/>
                <w:sz w:val="24"/>
              </w:rPr>
            </w:pP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eastAsia="仿宋_GB2312"/>
                <w:b/>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color w:val="000000"/>
                <w:sz w:val="24"/>
              </w:rPr>
            </w:pP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eastAsia="仿宋_GB2312"/>
                <w:color w:val="000000"/>
                <w:sz w:val="24"/>
              </w:rPr>
            </w:pP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eastAsia="仿宋_GB2312"/>
                <w:b/>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color w:val="000000"/>
                <w:sz w:val="24"/>
              </w:rPr>
            </w:pP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eastAsia="仿宋_GB2312"/>
                <w:color w:val="000000"/>
                <w:sz w:val="24"/>
              </w:rPr>
            </w:pP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仿宋_GB2312"/>
                <w:color w:val="000000"/>
                <w:sz w:val="24"/>
              </w:rPr>
            </w:pP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仿宋_GB2312"/>
                <w:color w:val="000000"/>
                <w:sz w:val="24"/>
              </w:rPr>
            </w:pP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624"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olor w:val="000000"/>
                <w:kern w:val="0"/>
                <w:sz w:val="24"/>
              </w:rPr>
            </w:pPr>
            <w:r>
              <w:rPr>
                <w:rFonts w:eastAsia="仿宋_GB2312"/>
                <w:color w:val="000000"/>
                <w:kern w:val="0"/>
                <w:sz w:val="24"/>
              </w:rPr>
              <w:t>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eastAsia="仿宋_GB2312"/>
                <w:color w:val="000000"/>
                <w:sz w:val="24"/>
              </w:rPr>
            </w:pP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trHeight w:val="772" w:hRule="atLeast"/>
        </w:trPr>
        <w:tc>
          <w:tcPr>
            <w:tcW w:w="17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r>
              <w:rPr>
                <w:rFonts w:eastAsia="仿宋_GB2312"/>
                <w:color w:val="000000"/>
                <w:kern w:val="0"/>
                <w:sz w:val="24"/>
              </w:rPr>
              <w:t>小   计</w:t>
            </w:r>
          </w:p>
        </w:tc>
        <w:tc>
          <w:tcPr>
            <w:tcW w:w="1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24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仿宋_GB2312"/>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olor w:val="000000"/>
                <w:sz w:val="24"/>
              </w:rPr>
            </w:pPr>
          </w:p>
        </w:tc>
      </w:tr>
    </w:tbl>
    <w:p>
      <w:pPr>
        <w:widowControl/>
        <w:spacing w:beforeLines="100"/>
        <w:ind w:firstLine="480" w:firstLineChars="200"/>
        <w:textAlignment w:val="center"/>
        <w:rPr>
          <w:rFonts w:eastAsia="仿宋_GB2312"/>
          <w:color w:val="000000"/>
          <w:kern w:val="0"/>
          <w:sz w:val="24"/>
        </w:rPr>
      </w:pPr>
      <w:r>
        <w:rPr>
          <w:rFonts w:eastAsia="仿宋_GB2312"/>
          <w:color w:val="000000"/>
          <w:kern w:val="0"/>
          <w:sz w:val="24"/>
        </w:rPr>
        <w:t>企业法人或负责人（签字）：</w:t>
      </w:r>
      <w:r>
        <w:rPr>
          <w:rFonts w:eastAsia="仿宋_GB2312"/>
          <w:color w:val="000000"/>
          <w:kern w:val="0"/>
          <w:sz w:val="24"/>
        </w:rPr>
        <w:tab/>
      </w:r>
      <w:r>
        <w:rPr>
          <w:rFonts w:eastAsia="仿宋_GB2312"/>
          <w:color w:val="000000"/>
          <w:kern w:val="0"/>
          <w:sz w:val="24"/>
        </w:rPr>
        <w:tab/>
      </w:r>
      <w:r>
        <w:rPr>
          <w:rFonts w:eastAsia="仿宋_GB2312"/>
          <w:color w:val="000000"/>
          <w:kern w:val="0"/>
          <w:sz w:val="24"/>
        </w:rPr>
        <w:t xml:space="preserve">            填报人（签字）：</w:t>
      </w:r>
    </w:p>
    <w:p>
      <w:pPr>
        <w:autoSpaceDE w:val="0"/>
        <w:autoSpaceDN w:val="0"/>
        <w:spacing w:line="500" w:lineRule="exact"/>
        <w:rPr>
          <w:rFonts w:eastAsia="方正黑体简体"/>
          <w:color w:val="000000"/>
          <w:sz w:val="24"/>
        </w:rPr>
        <w:sectPr>
          <w:footerReference r:id="rId4" w:type="default"/>
          <w:pgSz w:w="11905" w:h="16838"/>
          <w:pgMar w:top="1587" w:right="1531" w:bottom="1474" w:left="1531" w:header="720" w:footer="1174" w:gutter="0"/>
          <w:pgNumType w:start="21"/>
          <w:cols w:space="720" w:num="1"/>
        </w:sectPr>
      </w:pPr>
    </w:p>
    <w:p>
      <w:pPr>
        <w:autoSpaceDE w:val="0"/>
        <w:autoSpaceDN w:val="0"/>
        <w:spacing w:line="500" w:lineRule="exact"/>
        <w:rPr>
          <w:rFonts w:eastAsia="方正黑体简体"/>
          <w:color w:val="000000"/>
          <w:sz w:val="30"/>
          <w:szCs w:val="30"/>
        </w:rPr>
      </w:pPr>
      <w:r>
        <w:rPr>
          <w:rFonts w:eastAsia="方正黑体简体"/>
          <w:color w:val="000000"/>
          <w:sz w:val="30"/>
          <w:szCs w:val="30"/>
        </w:rPr>
        <w:t>附件12</w:t>
      </w:r>
    </w:p>
    <w:p>
      <w:pPr>
        <w:autoSpaceDE w:val="0"/>
        <w:autoSpaceDN w:val="0"/>
        <w:spacing w:line="534" w:lineRule="exact"/>
        <w:jc w:val="center"/>
        <w:rPr>
          <w:rFonts w:eastAsia="方正小标宋简体"/>
          <w:color w:val="000000"/>
          <w:kern w:val="0"/>
          <w:sz w:val="40"/>
          <w:szCs w:val="40"/>
        </w:rPr>
      </w:pPr>
      <w:r>
        <w:rPr>
          <w:rFonts w:eastAsia="方正小标宋简体"/>
          <w:color w:val="000000"/>
          <w:spacing w:val="23"/>
          <w:kern w:val="0"/>
          <w:sz w:val="40"/>
          <w:szCs w:val="40"/>
        </w:rPr>
        <w:t>灌南县稻谷市场化收购企业补贴公示</w:t>
      </w:r>
      <w:r>
        <w:rPr>
          <w:rFonts w:eastAsia="方正小标宋简体"/>
          <w:color w:val="000000"/>
          <w:kern w:val="0"/>
          <w:sz w:val="40"/>
          <w:szCs w:val="40"/>
        </w:rPr>
        <w:t>表（202</w:t>
      </w:r>
      <w:r>
        <w:rPr>
          <w:rFonts w:hint="eastAsia" w:eastAsia="方正小标宋简体"/>
          <w:color w:val="000000"/>
          <w:kern w:val="0"/>
          <w:sz w:val="40"/>
          <w:szCs w:val="40"/>
        </w:rPr>
        <w:t>3</w:t>
      </w:r>
      <w:r>
        <w:rPr>
          <w:rFonts w:eastAsia="方正小标宋简体"/>
          <w:color w:val="000000"/>
          <w:kern w:val="0"/>
          <w:sz w:val="40"/>
          <w:szCs w:val="40"/>
        </w:rPr>
        <w:t>年）</w:t>
      </w:r>
    </w:p>
    <w:p>
      <w:pPr>
        <w:widowControl/>
        <w:spacing w:beforeLines="100" w:afterLines="50"/>
        <w:ind w:firstLine="480" w:firstLineChars="200"/>
        <w:textAlignment w:val="center"/>
        <w:rPr>
          <w:rFonts w:eastAsia="仿宋_GB2312"/>
          <w:color w:val="000000"/>
          <w:kern w:val="0"/>
          <w:sz w:val="24"/>
        </w:rPr>
      </w:pPr>
      <w:r>
        <w:rPr>
          <w:rFonts w:eastAsia="仿宋_GB2312"/>
          <w:color w:val="000000"/>
          <w:kern w:val="0"/>
          <w:sz w:val="24"/>
        </w:rPr>
        <w:t xml:space="preserve">灌南县发改委(盖章）：     </w:t>
      </w:r>
      <w:r>
        <w:rPr>
          <w:rFonts w:eastAsia="仿宋_GB2312"/>
          <w:color w:val="000000"/>
          <w:kern w:val="0"/>
          <w:sz w:val="24"/>
        </w:rPr>
        <w:tab/>
      </w:r>
    </w:p>
    <w:tbl>
      <w:tblPr>
        <w:tblStyle w:val="4"/>
        <w:tblW w:w="13979"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78"/>
        <w:gridCol w:w="5013"/>
        <w:gridCol w:w="2129"/>
        <w:gridCol w:w="1658"/>
        <w:gridCol w:w="1487"/>
        <w:gridCol w:w="1413"/>
        <w:gridCol w:w="1401"/>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序号</w:t>
            </w:r>
          </w:p>
        </w:tc>
        <w:tc>
          <w:tcPr>
            <w:tcW w:w="5013"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企 业 名 称</w:t>
            </w:r>
          </w:p>
        </w:tc>
        <w:tc>
          <w:tcPr>
            <w:tcW w:w="2129" w:type="dxa"/>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注 册 地 址</w:t>
            </w:r>
          </w:p>
        </w:tc>
        <w:tc>
          <w:tcPr>
            <w:tcW w:w="1658" w:type="dxa"/>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法定代表人或负责人姓名</w:t>
            </w:r>
          </w:p>
        </w:tc>
        <w:tc>
          <w:tcPr>
            <w:tcW w:w="1487" w:type="dxa"/>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highlight w:val="none"/>
              </w:rPr>
              <w:t>202</w:t>
            </w:r>
            <w:r>
              <w:rPr>
                <w:rFonts w:hint="eastAsia" w:eastAsia="仿宋_GB2312"/>
                <w:bCs/>
                <w:color w:val="000000"/>
                <w:kern w:val="0"/>
                <w:sz w:val="24"/>
                <w:highlight w:val="none"/>
                <w:lang w:val="en-US" w:eastAsia="zh-CN"/>
              </w:rPr>
              <w:t>3</w:t>
            </w:r>
            <w:r>
              <w:rPr>
                <w:rFonts w:eastAsia="仿宋_GB2312"/>
                <w:bCs/>
                <w:color w:val="000000"/>
                <w:kern w:val="0"/>
                <w:sz w:val="24"/>
              </w:rPr>
              <w:t>年产稻谷收购量（吨）</w:t>
            </w:r>
          </w:p>
        </w:tc>
        <w:tc>
          <w:tcPr>
            <w:tcW w:w="1413"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补贴标准</w:t>
            </w:r>
          </w:p>
        </w:tc>
        <w:tc>
          <w:tcPr>
            <w:tcW w:w="1401" w:type="dxa"/>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补贴金额</w:t>
            </w:r>
          </w:p>
          <w:p>
            <w:pPr>
              <w:widowControl/>
              <w:jc w:val="center"/>
              <w:textAlignment w:val="center"/>
              <w:rPr>
                <w:rFonts w:eastAsia="仿宋_GB2312"/>
                <w:bCs/>
                <w:color w:val="000000"/>
                <w:sz w:val="24"/>
              </w:rPr>
            </w:pPr>
            <w:r>
              <w:rPr>
                <w:rFonts w:eastAsia="仿宋_GB2312"/>
                <w:bCs/>
                <w:color w:val="000000"/>
                <w:kern w:val="0"/>
                <w:sz w:val="24"/>
              </w:rPr>
              <w:t>（元）</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1</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2</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3</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kern w:val="0"/>
                <w:sz w:val="24"/>
              </w:rPr>
              <w:t>4</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jc w:val="center"/>
              <w:rPr>
                <w:rFonts w:eastAsia="仿宋_GB2312"/>
                <w:bCs/>
                <w:color w:val="000000"/>
                <w:sz w:val="24"/>
              </w:rPr>
            </w:pPr>
            <w:r>
              <w:rPr>
                <w:rFonts w:eastAsia="仿宋_GB2312"/>
                <w:bCs/>
                <w:color w:val="000000"/>
                <w:sz w:val="24"/>
              </w:rPr>
              <w:t>5</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jc w:val="center"/>
              <w:rPr>
                <w:rFonts w:eastAsia="仿宋_GB2312"/>
                <w:bCs/>
                <w:color w:val="000000"/>
                <w:sz w:val="24"/>
              </w:rPr>
            </w:pPr>
            <w:r>
              <w:rPr>
                <w:rFonts w:eastAsia="仿宋_GB2312"/>
                <w:bCs/>
                <w:color w:val="000000"/>
                <w:sz w:val="24"/>
              </w:rPr>
              <w:t>6</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jc w:val="center"/>
              <w:rPr>
                <w:rFonts w:eastAsia="仿宋_GB2312"/>
                <w:bCs/>
                <w:color w:val="000000"/>
                <w:sz w:val="24"/>
              </w:rPr>
            </w:pPr>
            <w:r>
              <w:rPr>
                <w:rFonts w:eastAsia="仿宋_GB2312"/>
                <w:bCs/>
                <w:color w:val="000000"/>
                <w:sz w:val="24"/>
              </w:rPr>
              <w:t>7</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jc w:val="center"/>
              <w:rPr>
                <w:rFonts w:eastAsia="仿宋_GB2312"/>
                <w:bCs/>
                <w:color w:val="000000"/>
                <w:sz w:val="24"/>
              </w:rPr>
            </w:pPr>
            <w:r>
              <w:rPr>
                <w:rFonts w:eastAsia="仿宋_GB2312"/>
                <w:bCs/>
                <w:color w:val="000000"/>
                <w:sz w:val="24"/>
              </w:rPr>
              <w:t>8</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sz w:val="24"/>
              </w:rPr>
            </w:pPr>
            <w:r>
              <w:rPr>
                <w:rFonts w:eastAsia="仿宋_GB2312"/>
                <w:bCs/>
                <w:color w:val="000000"/>
                <w:sz w:val="24"/>
              </w:rPr>
              <w:t>9</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10</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8"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合计</w:t>
            </w:r>
          </w:p>
        </w:tc>
        <w:tc>
          <w:tcPr>
            <w:tcW w:w="5013" w:type="dxa"/>
            <w:noWrap/>
            <w:tcMar>
              <w:top w:w="15" w:type="dxa"/>
              <w:left w:w="15" w:type="dxa"/>
              <w:right w:w="15" w:type="dxa"/>
            </w:tcMar>
            <w:vAlign w:val="center"/>
          </w:tcPr>
          <w:p>
            <w:pPr>
              <w:jc w:val="center"/>
              <w:rPr>
                <w:rFonts w:eastAsia="仿宋_GB2312"/>
                <w:bCs/>
                <w:color w:val="000000"/>
                <w:sz w:val="24"/>
              </w:rPr>
            </w:pPr>
          </w:p>
        </w:tc>
        <w:tc>
          <w:tcPr>
            <w:tcW w:w="2129" w:type="dxa"/>
            <w:noWrap/>
            <w:tcMar>
              <w:top w:w="15" w:type="dxa"/>
              <w:left w:w="15" w:type="dxa"/>
              <w:right w:w="15" w:type="dxa"/>
            </w:tcMar>
            <w:vAlign w:val="center"/>
          </w:tcPr>
          <w:p>
            <w:pPr>
              <w:jc w:val="center"/>
              <w:rPr>
                <w:rFonts w:eastAsia="仿宋_GB2312"/>
                <w:bCs/>
                <w:color w:val="000000"/>
                <w:sz w:val="24"/>
              </w:rPr>
            </w:pPr>
          </w:p>
        </w:tc>
        <w:tc>
          <w:tcPr>
            <w:tcW w:w="1658" w:type="dxa"/>
            <w:noWrap/>
            <w:tcMar>
              <w:top w:w="15" w:type="dxa"/>
              <w:left w:w="15" w:type="dxa"/>
              <w:right w:w="15" w:type="dxa"/>
            </w:tcMar>
            <w:vAlign w:val="center"/>
          </w:tcPr>
          <w:p>
            <w:pPr>
              <w:jc w:val="center"/>
              <w:rPr>
                <w:rFonts w:eastAsia="仿宋_GB2312"/>
                <w:bCs/>
                <w:color w:val="000000"/>
                <w:sz w:val="24"/>
              </w:rPr>
            </w:pPr>
          </w:p>
        </w:tc>
        <w:tc>
          <w:tcPr>
            <w:tcW w:w="1487" w:type="dxa"/>
            <w:noWrap/>
            <w:tcMar>
              <w:top w:w="15" w:type="dxa"/>
              <w:left w:w="15" w:type="dxa"/>
              <w:right w:w="15" w:type="dxa"/>
            </w:tcMar>
            <w:vAlign w:val="center"/>
          </w:tcPr>
          <w:p>
            <w:pPr>
              <w:jc w:val="center"/>
              <w:rPr>
                <w:rFonts w:eastAsia="仿宋_GB2312"/>
                <w:bCs/>
                <w:color w:val="000000"/>
                <w:sz w:val="24"/>
              </w:rPr>
            </w:pPr>
          </w:p>
        </w:tc>
        <w:tc>
          <w:tcPr>
            <w:tcW w:w="1413" w:type="dxa"/>
            <w:noWrap/>
            <w:tcMar>
              <w:top w:w="15" w:type="dxa"/>
              <w:left w:w="15" w:type="dxa"/>
              <w:right w:w="15" w:type="dxa"/>
            </w:tcMar>
            <w:vAlign w:val="center"/>
          </w:tcPr>
          <w:p>
            <w:pPr>
              <w:jc w:val="center"/>
              <w:rPr>
                <w:rFonts w:eastAsia="仿宋_GB2312"/>
                <w:bCs/>
                <w:color w:val="000000"/>
                <w:sz w:val="24"/>
              </w:rPr>
            </w:pPr>
          </w:p>
        </w:tc>
        <w:tc>
          <w:tcPr>
            <w:tcW w:w="1401" w:type="dxa"/>
            <w:tcMar>
              <w:top w:w="15" w:type="dxa"/>
              <w:left w:w="15" w:type="dxa"/>
              <w:right w:w="15" w:type="dxa"/>
            </w:tcMar>
            <w:vAlign w:val="center"/>
          </w:tcPr>
          <w:p>
            <w:pPr>
              <w:jc w:val="center"/>
              <w:rPr>
                <w:rFonts w:eastAsia="仿宋_GB2312"/>
                <w:bCs/>
                <w:color w:val="000000"/>
                <w:sz w:val="24"/>
              </w:rPr>
            </w:pPr>
          </w:p>
        </w:tc>
      </w:tr>
    </w:tbl>
    <w:p>
      <w:pPr>
        <w:autoSpaceDE w:val="0"/>
        <w:autoSpaceDN w:val="0"/>
        <w:spacing w:beforeLines="50" w:line="400" w:lineRule="exact"/>
        <w:ind w:firstLine="480" w:firstLineChars="200"/>
        <w:rPr>
          <w:rFonts w:eastAsia="仿宋_GB2312"/>
          <w:color w:val="000000"/>
          <w:kern w:val="0"/>
          <w:sz w:val="24"/>
        </w:rPr>
        <w:sectPr>
          <w:footerReference r:id="rId5" w:type="default"/>
          <w:pgSz w:w="16838" w:h="11905" w:orient="landscape"/>
          <w:pgMar w:top="1417" w:right="1417" w:bottom="1417" w:left="1417" w:header="720" w:footer="1174" w:gutter="0"/>
          <w:pgNumType w:start="22"/>
          <w:cols w:space="720" w:num="1"/>
        </w:sectPr>
      </w:pPr>
      <w:r>
        <w:rPr>
          <w:rFonts w:eastAsia="仿宋_GB2312"/>
          <w:color w:val="000000"/>
          <w:kern w:val="0"/>
          <w:sz w:val="24"/>
        </w:rPr>
        <w:t>县发改委  0518-83968993           县财政局 0518-83289022</w:t>
      </w:r>
    </w:p>
    <w:p>
      <w:pPr>
        <w:autoSpaceDE w:val="0"/>
        <w:autoSpaceDN w:val="0"/>
        <w:spacing w:line="500" w:lineRule="exact"/>
        <w:rPr>
          <w:rFonts w:eastAsia="方正黑体简体"/>
          <w:color w:val="000000"/>
          <w:sz w:val="30"/>
          <w:szCs w:val="30"/>
        </w:rPr>
      </w:pPr>
      <w:r>
        <w:rPr>
          <w:rFonts w:eastAsia="方正黑体简体"/>
          <w:color w:val="000000"/>
          <w:sz w:val="30"/>
          <w:szCs w:val="30"/>
        </w:rPr>
        <w:t>附件13</w:t>
      </w:r>
    </w:p>
    <w:p>
      <w:pPr>
        <w:autoSpaceDE w:val="0"/>
        <w:autoSpaceDN w:val="0"/>
        <w:spacing w:afterLines="50" w:line="700" w:lineRule="exact"/>
        <w:jc w:val="center"/>
        <w:rPr>
          <w:rFonts w:eastAsia="方正小标宋简体"/>
          <w:color w:val="000000"/>
          <w:spacing w:val="40"/>
          <w:kern w:val="0"/>
          <w:sz w:val="40"/>
          <w:szCs w:val="40"/>
        </w:rPr>
      </w:pPr>
      <w:r>
        <w:rPr>
          <w:rFonts w:eastAsia="方正小标宋简体"/>
          <w:color w:val="000000"/>
          <w:kern w:val="0"/>
          <w:sz w:val="40"/>
          <w:szCs w:val="40"/>
        </w:rPr>
        <w:t>灌南县稻谷市场化收购企业补贴汇总表（202</w:t>
      </w:r>
      <w:r>
        <w:rPr>
          <w:rFonts w:hint="eastAsia" w:eastAsia="方正小标宋简体"/>
          <w:color w:val="000000"/>
          <w:kern w:val="0"/>
          <w:sz w:val="40"/>
          <w:szCs w:val="40"/>
        </w:rPr>
        <w:t>3</w:t>
      </w:r>
      <w:r>
        <w:rPr>
          <w:rFonts w:eastAsia="方正小标宋简体"/>
          <w:color w:val="000000"/>
          <w:kern w:val="0"/>
          <w:sz w:val="40"/>
          <w:szCs w:val="40"/>
        </w:rPr>
        <w:t>年）</w:t>
      </w:r>
    </w:p>
    <w:p>
      <w:pPr>
        <w:autoSpaceDE w:val="0"/>
        <w:autoSpaceDN w:val="0"/>
        <w:spacing w:beforeLines="50" w:afterLines="50" w:line="480" w:lineRule="exact"/>
        <w:ind w:firstLine="480" w:firstLineChars="200"/>
        <w:jc w:val="left"/>
        <w:rPr>
          <w:rFonts w:eastAsia="仿宋_GB2312"/>
          <w:color w:val="000000"/>
          <w:sz w:val="24"/>
        </w:rPr>
      </w:pPr>
      <w:r>
        <w:rPr>
          <w:rFonts w:eastAsia="仿宋_GB2312"/>
          <w:color w:val="000000"/>
          <w:sz w:val="24"/>
        </w:rPr>
        <w:t xml:space="preserve">灌南县发改委(盖章）：     </w:t>
      </w:r>
      <w:r>
        <w:rPr>
          <w:rFonts w:eastAsia="仿宋_GB2312"/>
          <w:color w:val="000000"/>
          <w:sz w:val="24"/>
        </w:rPr>
        <w:tab/>
      </w:r>
      <w:r>
        <w:rPr>
          <w:rFonts w:eastAsia="仿宋_GB2312"/>
          <w:color w:val="000000"/>
          <w:sz w:val="24"/>
        </w:rPr>
        <w:tab/>
      </w:r>
      <w:r>
        <w:rPr>
          <w:rFonts w:eastAsia="仿宋_GB2312"/>
          <w:color w:val="000000"/>
          <w:sz w:val="24"/>
        </w:rPr>
        <w:tab/>
      </w:r>
      <w:r>
        <w:rPr>
          <w:rFonts w:eastAsia="仿宋_GB2312"/>
          <w:color w:val="000000"/>
          <w:sz w:val="24"/>
        </w:rPr>
        <w:t xml:space="preserve">灌南县财政局 (盖章）：         </w:t>
      </w:r>
      <w:r>
        <w:rPr>
          <w:rFonts w:eastAsia="仿宋_GB2312"/>
          <w:color w:val="000000"/>
          <w:sz w:val="24"/>
        </w:rPr>
        <w:tab/>
      </w:r>
    </w:p>
    <w:tbl>
      <w:tblPr>
        <w:tblStyle w:val="4"/>
        <w:tblW w:w="8987"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945"/>
        <w:gridCol w:w="1785"/>
        <w:gridCol w:w="1560"/>
        <w:gridCol w:w="1785"/>
        <w:gridCol w:w="1785"/>
        <w:gridCol w:w="1127"/>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序号</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企业名称</w:t>
            </w: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收购量（吨）</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补贴标准</w:t>
            </w: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补贴金额（元）</w:t>
            </w: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2</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3</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4</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5</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6</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7</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8</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9</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10</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11</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12</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13</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14</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15</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16</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5" w:type="dxa"/>
            <w:noWrap/>
            <w:tcMar>
              <w:top w:w="15" w:type="dxa"/>
              <w:left w:w="15" w:type="dxa"/>
              <w:right w:w="15" w:type="dxa"/>
            </w:tcMar>
            <w:vAlign w:val="center"/>
          </w:tcPr>
          <w:p>
            <w:pPr>
              <w:widowControl/>
              <w:jc w:val="center"/>
              <w:textAlignment w:val="center"/>
              <w:rPr>
                <w:rFonts w:eastAsia="仿宋_GB2312"/>
                <w:bCs/>
                <w:color w:val="000000"/>
                <w:kern w:val="0"/>
                <w:sz w:val="24"/>
              </w:rPr>
            </w:pPr>
            <w:r>
              <w:rPr>
                <w:rFonts w:eastAsia="仿宋_GB2312"/>
                <w:bCs/>
                <w:color w:val="000000"/>
                <w:kern w:val="0"/>
                <w:sz w:val="24"/>
              </w:rPr>
              <w:t>合计</w:t>
            </w: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560"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785" w:type="dxa"/>
            <w:tcMar>
              <w:top w:w="15" w:type="dxa"/>
              <w:left w:w="15" w:type="dxa"/>
              <w:right w:w="15" w:type="dxa"/>
            </w:tcMar>
            <w:vAlign w:val="center"/>
          </w:tcPr>
          <w:p>
            <w:pPr>
              <w:widowControl/>
              <w:jc w:val="center"/>
              <w:textAlignment w:val="center"/>
              <w:rPr>
                <w:rFonts w:eastAsia="仿宋_GB2312"/>
                <w:bCs/>
                <w:color w:val="000000"/>
                <w:kern w:val="0"/>
                <w:sz w:val="24"/>
              </w:rPr>
            </w:pPr>
          </w:p>
        </w:tc>
        <w:tc>
          <w:tcPr>
            <w:tcW w:w="1127" w:type="dxa"/>
            <w:noWrap/>
            <w:tcMar>
              <w:top w:w="15" w:type="dxa"/>
              <w:left w:w="15" w:type="dxa"/>
              <w:right w:w="15" w:type="dxa"/>
            </w:tcMar>
            <w:vAlign w:val="center"/>
          </w:tcPr>
          <w:p>
            <w:pPr>
              <w:widowControl/>
              <w:jc w:val="center"/>
              <w:textAlignment w:val="center"/>
              <w:rPr>
                <w:rFonts w:eastAsia="仿宋_GB2312"/>
                <w:bCs/>
                <w:color w:val="000000"/>
                <w:kern w:val="0"/>
                <w:sz w:val="24"/>
              </w:rPr>
            </w:pPr>
          </w:p>
        </w:tc>
      </w:tr>
    </w:tbl>
    <w:p>
      <w:pPr>
        <w:widowControl/>
        <w:spacing w:beforeLines="50" w:line="400" w:lineRule="exact"/>
        <w:ind w:left="720" w:hanging="720" w:hangingChars="300"/>
        <w:jc w:val="left"/>
        <w:textAlignment w:val="center"/>
        <w:rPr>
          <w:rFonts w:eastAsia="仿宋_GB2312"/>
          <w:bCs/>
          <w:color w:val="000000"/>
          <w:kern w:val="0"/>
          <w:sz w:val="24"/>
        </w:rPr>
        <w:sectPr>
          <w:footerReference r:id="rId6" w:type="default"/>
          <w:pgSz w:w="11905" w:h="16838"/>
          <w:pgMar w:top="1417" w:right="1417" w:bottom="1417" w:left="1417" w:header="720" w:footer="1174" w:gutter="0"/>
          <w:pgNumType w:start="23"/>
          <w:cols w:space="720" w:num="1"/>
        </w:sectPr>
      </w:pPr>
      <w:r>
        <w:rPr>
          <w:rFonts w:eastAsia="仿宋_GB2312"/>
          <w:bCs/>
          <w:color w:val="000000"/>
          <w:kern w:val="0"/>
          <w:sz w:val="24"/>
        </w:rPr>
        <w:t xml:space="preserve"> 注：此表于补贴发放结束后，由县粮食主管部门会同县财政局汇总，行文上报省粮食和物资储备局、省财政厅。</w:t>
      </w: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bookmarkStart w:id="0" w:name="_GoBack"/>
      <w:bookmarkEnd w:id="0"/>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pBdr>
          <w:bottom w:val="single" w:color="auto" w:sz="8" w:space="1"/>
        </w:pBdr>
        <w:spacing w:line="560" w:lineRule="exact"/>
        <w:rPr>
          <w:rFonts w:hint="default" w:ascii="Times New Roman" w:hAnsi="Times New Roman" w:cs="Times New Roman"/>
        </w:rPr>
      </w:pPr>
    </w:p>
    <w:p>
      <w:pPr>
        <w:spacing w:line="40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抄送：县纪委监委机关，县委办公室，县人大常委会办公室，县政协办</w:t>
      </w:r>
    </w:p>
    <w:p>
      <w:pPr>
        <w:spacing w:line="40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公室。</w:t>
      </w:r>
    </w:p>
    <w:p>
      <w:pPr>
        <w:pBdr>
          <w:top w:val="single" w:color="auto" w:sz="6" w:space="6"/>
          <w:bottom w:val="single" w:color="auto" w:sz="8" w:space="1"/>
        </w:pBdr>
        <w:ind w:firstLine="280" w:firstLineChars="100"/>
        <w:rPr>
          <w:rFonts w:hint="default" w:ascii="Times New Roman" w:hAnsi="Times New Roman" w:cs="Times New Roma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637540</wp:posOffset>
                </wp:positionV>
                <wp:extent cx="1143000" cy="495300"/>
                <wp:effectExtent l="4445" t="4445" r="8255" b="8255"/>
                <wp:wrapNone/>
                <wp:docPr id="4" name="文本框 4"/>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9pt;margin-top:50.2pt;height:39pt;width:90pt;z-index:251661312;mso-width-relative:page;mso-height-relative:page;" fillcolor="#FFFFFF" filled="t" stroked="t" coordsize="21600,21600" o:gfxdata="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gT5tzYAAAACwEAAA8AAAAAAAAAAQAgAAAAIgAAAGRy&#10;cy9kb3ducmV2LnhtbFBLAQIUABQAAAAIAIdO4kARrhkDBQIAADYEAAAOAAAAAAAAAAEAIAAAACcB&#10;AABkcnMvZTJvRG9jLnhtbFBLBQYAAAAABgAGAFkBAACeBQAAAAA=&#10;">
                <v:fill on="t" focussize="0,0"/>
                <v:stroke color="#FFFFFF" joinstyle="miter"/>
                <v:imagedata o:title=""/>
                <o:lock v:ext="edit" aspectratio="f"/>
                <v:textbox>
                  <w:txbxContent>
                    <w:p/>
                  </w:txbxContent>
                </v:textbox>
              </v:shape>
            </w:pict>
          </mc:Fallback>
        </mc:AlternateContent>
      </w:r>
      <w:r>
        <w:rPr>
          <w:rFonts w:hint="default" w:ascii="Times New Roman" w:hAnsi="Times New Roman" w:eastAsia="仿宋_GB2312" w:cs="Times New Roman"/>
          <w:sz w:val="28"/>
          <w:szCs w:val="28"/>
        </w:rPr>
        <w:t>灌南县人民政府办公室              　    202</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日印发</w:t>
      </w:r>
    </w:p>
    <w:p/>
    <w:sectPr>
      <w:pgSz w:w="11906" w:h="16838"/>
      <w:pgMar w:top="2098" w:right="1474" w:bottom="1984" w:left="1587" w:header="1134"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tabs>
                              <w:tab w:val="center" w:pos="4153"/>
                              <w:tab w:val="right" w:pos="8306"/>
                              <w:tab w:val="clear" w:pos="4140"/>
                              <w:tab w:val="clear" w:pos="8300"/>
                            </w:tabs>
                            <w:ind w:left="315" w:leftChars="150" w:right="315" w:rightChars="150"/>
                            <w:rPr>
                              <w:rFonts w:ascii="宋体" w:hAnsi="宋体" w:cs="宋体"/>
                              <w:sz w:val="28"/>
                              <w:szCs w:val="28"/>
                            </w:rPr>
                          </w:pPr>
                          <w:r>
                            <w:rPr>
                              <w:rFonts w:hint="eastAsia" w:ascii="宋体" w:hAnsi="宋体" w:cs="宋体"/>
                              <w:w w:val="90"/>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w w:val="90"/>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2"/>
                      <w:tabs>
                        <w:tab w:val="center" w:pos="4153"/>
                        <w:tab w:val="right" w:pos="8306"/>
                        <w:tab w:val="clear" w:pos="4140"/>
                        <w:tab w:val="clear" w:pos="8300"/>
                      </w:tabs>
                      <w:ind w:left="315" w:leftChars="150" w:right="315" w:rightChars="150"/>
                      <w:rPr>
                        <w:rFonts w:ascii="宋体" w:hAnsi="宋体" w:cs="宋体"/>
                        <w:sz w:val="28"/>
                        <w:szCs w:val="28"/>
                      </w:rPr>
                    </w:pPr>
                    <w:r>
                      <w:rPr>
                        <w:rFonts w:hint="eastAsia" w:ascii="宋体" w:hAnsi="宋体" w:cs="宋体"/>
                        <w:w w:val="90"/>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w w:val="9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8447"/>
    <w:multiLevelType w:val="singleLevel"/>
    <w:tmpl w:val="90D18447"/>
    <w:lvl w:ilvl="0" w:tentative="0">
      <w:start w:val="1"/>
      <w:numFmt w:val="decimal"/>
      <w:suff w:val="space"/>
      <w:lvlText w:val="%1."/>
      <w:lvlJc w:val="left"/>
    </w:lvl>
  </w:abstractNum>
  <w:abstractNum w:abstractNumId="1">
    <w:nsid w:val="05B099F9"/>
    <w:multiLevelType w:val="singleLevel"/>
    <w:tmpl w:val="05B099F9"/>
    <w:lvl w:ilvl="0" w:tentative="0">
      <w:start w:val="1"/>
      <w:numFmt w:val="decimal"/>
      <w:suff w:val="nothing"/>
      <w:lvlText w:val="（%1）"/>
      <w:lvlJc w:val="left"/>
    </w:lvl>
  </w:abstractNum>
  <w:abstractNum w:abstractNumId="2">
    <w:nsid w:val="0787138B"/>
    <w:multiLevelType w:val="singleLevel"/>
    <w:tmpl w:val="0787138B"/>
    <w:lvl w:ilvl="0" w:tentative="0">
      <w:start w:val="2"/>
      <w:numFmt w:val="chineseCounting"/>
      <w:suff w:val="nothing"/>
      <w:lvlText w:val="%1、"/>
      <w:lvlJc w:val="left"/>
      <w:rPr>
        <w:rFonts w:hint="eastAsia"/>
      </w:rPr>
    </w:lvl>
  </w:abstractNum>
  <w:abstractNum w:abstractNumId="3">
    <w:nsid w:val="0EBA285F"/>
    <w:multiLevelType w:val="singleLevel"/>
    <w:tmpl w:val="0EBA285F"/>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WFmYjlhODZkMGY2OGNkNDMyYTAyOThmMjg2YWQifQ=="/>
  </w:docVars>
  <w:rsids>
    <w:rsidRoot w:val="3CE700FB"/>
    <w:rsid w:val="00183A10"/>
    <w:rsid w:val="008964B8"/>
    <w:rsid w:val="00CE34E9"/>
    <w:rsid w:val="00F067D3"/>
    <w:rsid w:val="00F906CD"/>
    <w:rsid w:val="043D74F1"/>
    <w:rsid w:val="044A2F17"/>
    <w:rsid w:val="04817015"/>
    <w:rsid w:val="07E31F14"/>
    <w:rsid w:val="0B5432EE"/>
    <w:rsid w:val="11F70C69"/>
    <w:rsid w:val="14330987"/>
    <w:rsid w:val="16557E72"/>
    <w:rsid w:val="16B87E3A"/>
    <w:rsid w:val="17752889"/>
    <w:rsid w:val="22113003"/>
    <w:rsid w:val="293F6233"/>
    <w:rsid w:val="29A95707"/>
    <w:rsid w:val="2AD516B0"/>
    <w:rsid w:val="331344D2"/>
    <w:rsid w:val="33E906AC"/>
    <w:rsid w:val="37B620F4"/>
    <w:rsid w:val="3CE700FB"/>
    <w:rsid w:val="3CE95A62"/>
    <w:rsid w:val="3DBC5819"/>
    <w:rsid w:val="488E249E"/>
    <w:rsid w:val="4EB22BD4"/>
    <w:rsid w:val="534A4972"/>
    <w:rsid w:val="53BB2D25"/>
    <w:rsid w:val="53E65199"/>
    <w:rsid w:val="5490095C"/>
    <w:rsid w:val="5C8A1390"/>
    <w:rsid w:val="5CAF0389"/>
    <w:rsid w:val="5F887655"/>
    <w:rsid w:val="62483D78"/>
    <w:rsid w:val="683418A0"/>
    <w:rsid w:val="751C4038"/>
    <w:rsid w:val="76A63DD9"/>
    <w:rsid w:val="77E9550B"/>
    <w:rsid w:val="78A84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40"/>
        <w:tab w:val="right" w:pos="8300"/>
      </w:tabs>
      <w:snapToGrid w:val="0"/>
      <w:jc w:val="left"/>
    </w:pPr>
    <w:rPr>
      <w:kern w:val="0"/>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qFormat/>
    <w:uiPriority w:val="0"/>
    <w:rPr>
      <w:rFonts w:hint="eastAsia" w:ascii="宋体" w:hAnsi="宋体" w:eastAsia="宋体" w:cs="宋体"/>
      <w:b/>
      <w:color w:val="000000"/>
      <w:sz w:val="21"/>
      <w:szCs w:val="21"/>
      <w:u w:val="none"/>
    </w:rPr>
  </w:style>
  <w:style w:type="character" w:customStyle="1" w:styleId="7">
    <w:name w:val="font41"/>
    <w:qFormat/>
    <w:uiPriority w:val="0"/>
    <w:rPr>
      <w:rFonts w:hint="eastAsia" w:ascii="宋体" w:hAnsi="宋体" w:eastAsia="宋体" w:cs="宋体"/>
      <w:b/>
      <w:color w:val="000000"/>
      <w:sz w:val="21"/>
      <w:szCs w:val="21"/>
      <w:u w:val="single"/>
    </w:rPr>
  </w:style>
  <w:style w:type="character" w:customStyle="1" w:styleId="8">
    <w:name w:val="font01"/>
    <w:qFormat/>
    <w:uiPriority w:val="0"/>
    <w:rPr>
      <w:rFonts w:hint="eastAsia" w:ascii="宋体" w:hAnsi="宋体" w:eastAsia="宋体" w:cs="宋体"/>
      <w:color w:val="000000"/>
      <w:sz w:val="21"/>
      <w:szCs w:val="21"/>
      <w:u w:val="none"/>
    </w:rPr>
  </w:style>
  <w:style w:type="character" w:customStyle="1" w:styleId="9">
    <w:name w:val="font21"/>
    <w:qFormat/>
    <w:uiPriority w:val="0"/>
    <w:rPr>
      <w:rFonts w:hint="eastAsia" w:ascii="宋体" w:hAnsi="宋体" w:eastAsia="宋体" w:cs="宋体"/>
      <w:b/>
      <w:color w:val="000000"/>
      <w:sz w:val="21"/>
      <w:szCs w:val="21"/>
      <w:u w:val="single"/>
    </w:rPr>
  </w:style>
  <w:style w:type="character" w:customStyle="1" w:styleId="10">
    <w:name w:val="font81"/>
    <w:qFormat/>
    <w:uiPriority w:val="0"/>
    <w:rPr>
      <w:rFonts w:hint="eastAsia" w:ascii="宋体" w:hAnsi="宋体" w:eastAsia="宋体" w:cs="宋体"/>
      <w:b/>
      <w:color w:val="000000"/>
      <w:sz w:val="22"/>
      <w:szCs w:val="22"/>
      <w:u w:val="none"/>
    </w:rPr>
  </w:style>
  <w:style w:type="character" w:customStyle="1" w:styleId="11">
    <w:name w:val="font31"/>
    <w:qFormat/>
    <w:uiPriority w:val="0"/>
    <w:rPr>
      <w:rFonts w:hint="eastAsia" w:ascii="宋体" w:hAnsi="宋体" w:eastAsia="宋体" w:cs="宋体"/>
      <w:b/>
      <w:color w:val="000000"/>
      <w:sz w:val="21"/>
      <w:szCs w:val="21"/>
      <w:u w:val="single"/>
    </w:rPr>
  </w:style>
  <w:style w:type="character" w:customStyle="1" w:styleId="12">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1780</Words>
  <Characters>10151</Characters>
  <Lines>84</Lines>
  <Paragraphs>23</Paragraphs>
  <TotalTime>3</TotalTime>
  <ScaleCrop>false</ScaleCrop>
  <LinksUpToDate>false</LinksUpToDate>
  <CharactersWithSpaces>11908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2023-09-06T08:31:00Z</dcterms:created>
  <dc:creator>Administrator</dc:creator>
  <cp:lastModifiedBy>Administrator</cp:lastModifiedBy>
  <cp:lastPrinted>2023-09-01T02:57:00Z</cp:lastPrinted>
  <dcterms:modified xsi:type="dcterms:W3CDTF">2023-10-30T07:20:16Z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BEC8AD713F4C45BAB5BDAC4D2B63DBEC_13</vt:lpwstr>
  </property>
</Properties>
</file>