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51" w:rsidRDefault="006E4920">
      <w:pPr>
        <w:jc w:val="center"/>
        <w:rPr>
          <w:rFonts w:asciiTheme="minorEastAsia" w:hAnsiTheme="minorEastAsia"/>
          <w:b/>
          <w:color w:val="FF0000"/>
          <w:w w:val="60"/>
          <w:sz w:val="144"/>
          <w:szCs w:val="144"/>
        </w:rPr>
      </w:pPr>
      <w:r>
        <w:rPr>
          <w:rFonts w:asciiTheme="minorEastAsia" w:hAnsiTheme="minorEastAsia" w:hint="eastAsia"/>
          <w:b/>
          <w:color w:val="FF0000"/>
          <w:w w:val="60"/>
          <w:sz w:val="144"/>
          <w:szCs w:val="144"/>
        </w:rPr>
        <w:t>灌南县公平竞争审查</w:t>
      </w:r>
    </w:p>
    <w:p w:rsidR="000C2651" w:rsidRDefault="000C2651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0C2651" w:rsidRDefault="006E4920">
      <w:pPr>
        <w:jc w:val="center"/>
        <w:rPr>
          <w:rFonts w:ascii="方正小标宋简体" w:eastAsia="方正小标宋简体" w:hAnsi="仿宋"/>
          <w:color w:val="FF0000"/>
          <w:sz w:val="110"/>
          <w:szCs w:val="110"/>
        </w:rPr>
      </w:pPr>
      <w:r>
        <w:rPr>
          <w:rFonts w:ascii="方正小标宋简体" w:eastAsia="方正小标宋简体" w:hAnsi="仿宋" w:hint="eastAsia"/>
          <w:color w:val="FF0000"/>
          <w:sz w:val="110"/>
          <w:szCs w:val="110"/>
        </w:rPr>
        <w:t>工作简报</w:t>
      </w:r>
    </w:p>
    <w:p w:rsidR="000C2651" w:rsidRDefault="006E4920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（2023年第</w:t>
      </w:r>
      <w:r w:rsidR="009D6D10">
        <w:rPr>
          <w:rFonts w:ascii="楷体" w:eastAsia="楷体" w:hAnsi="楷体" w:hint="eastAsia"/>
          <w:sz w:val="32"/>
          <w:szCs w:val="32"/>
        </w:rPr>
        <w:t>6</w:t>
      </w:r>
      <w:r>
        <w:rPr>
          <w:rFonts w:ascii="楷体" w:eastAsia="楷体" w:hAnsi="楷体" w:hint="eastAsia"/>
          <w:sz w:val="32"/>
          <w:szCs w:val="32"/>
        </w:rPr>
        <w:t>期）</w:t>
      </w:r>
    </w:p>
    <w:p w:rsidR="000C2651" w:rsidRDefault="000C2651">
      <w:pPr>
        <w:jc w:val="center"/>
        <w:rPr>
          <w:rFonts w:ascii="楷体" w:eastAsia="楷体" w:hAnsi="楷体"/>
          <w:sz w:val="32"/>
          <w:szCs w:val="32"/>
        </w:rPr>
      </w:pPr>
    </w:p>
    <w:p w:rsidR="000C2651" w:rsidRDefault="006E4920">
      <w:pPr>
        <w:rPr>
          <w:rFonts w:ascii="楷体" w:eastAsia="楷体" w:hAnsi="楷体"/>
          <w:sz w:val="32"/>
          <w:szCs w:val="32"/>
          <w:u w:val="thick" w:color="FF0000"/>
        </w:rPr>
      </w:pPr>
      <w:r>
        <w:rPr>
          <w:rFonts w:ascii="仿宋" w:eastAsia="仿宋" w:hAnsi="仿宋" w:hint="eastAsia"/>
          <w:sz w:val="32"/>
          <w:szCs w:val="32"/>
          <w:u w:val="thick" w:color="FF0000"/>
        </w:rPr>
        <w:t xml:space="preserve"> </w:t>
      </w:r>
      <w:r>
        <w:rPr>
          <w:rFonts w:ascii="楷体" w:eastAsia="楷体" w:hAnsi="楷体" w:hint="eastAsia"/>
          <w:sz w:val="32"/>
          <w:szCs w:val="32"/>
          <w:u w:val="thick" w:color="FF0000"/>
        </w:rPr>
        <w:t>灌南县公平竞争联席会议办公室       2023年</w:t>
      </w:r>
      <w:r w:rsidR="006659B5">
        <w:rPr>
          <w:rFonts w:ascii="楷体" w:eastAsia="楷体" w:hAnsi="楷体" w:hint="eastAsia"/>
          <w:sz w:val="32"/>
          <w:szCs w:val="32"/>
          <w:u w:val="thick" w:color="FF0000"/>
        </w:rPr>
        <w:t>1</w:t>
      </w:r>
      <w:r w:rsidR="009D6D10">
        <w:rPr>
          <w:rFonts w:ascii="楷体" w:eastAsia="楷体" w:hAnsi="楷体" w:hint="eastAsia"/>
          <w:sz w:val="32"/>
          <w:szCs w:val="32"/>
          <w:u w:val="thick" w:color="FF0000"/>
        </w:rPr>
        <w:t>1</w:t>
      </w:r>
      <w:r>
        <w:rPr>
          <w:rFonts w:ascii="楷体" w:eastAsia="楷体" w:hAnsi="楷体" w:hint="eastAsia"/>
          <w:sz w:val="32"/>
          <w:szCs w:val="32"/>
          <w:u w:val="thick" w:color="FF0000"/>
        </w:rPr>
        <w:t>月</w:t>
      </w:r>
      <w:r w:rsidR="006659B5">
        <w:rPr>
          <w:rFonts w:ascii="楷体" w:eastAsia="楷体" w:hAnsi="楷体" w:hint="eastAsia"/>
          <w:sz w:val="32"/>
          <w:szCs w:val="32"/>
          <w:u w:val="thick" w:color="FF0000"/>
        </w:rPr>
        <w:t>2</w:t>
      </w:r>
      <w:r w:rsidR="009D6D10">
        <w:rPr>
          <w:rFonts w:ascii="楷体" w:eastAsia="楷体" w:hAnsi="楷体" w:hint="eastAsia"/>
          <w:sz w:val="32"/>
          <w:szCs w:val="32"/>
          <w:u w:val="thick" w:color="FF0000"/>
        </w:rPr>
        <w:t>4</w:t>
      </w:r>
      <w:r>
        <w:rPr>
          <w:rFonts w:ascii="楷体" w:eastAsia="楷体" w:hAnsi="楷体" w:hint="eastAsia"/>
          <w:sz w:val="32"/>
          <w:szCs w:val="32"/>
          <w:u w:val="thick" w:color="FF0000"/>
        </w:rPr>
        <w:t xml:space="preserve">日 </w:t>
      </w:r>
    </w:p>
    <w:p w:rsidR="00FF6CE1" w:rsidRPr="00D06242" w:rsidRDefault="009D6D10" w:rsidP="00D06242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222222"/>
          <w:sz w:val="32"/>
          <w:szCs w:val="32"/>
        </w:rPr>
      </w:pPr>
      <w:r w:rsidRPr="00D06242">
        <w:rPr>
          <w:rFonts w:ascii="仿宋" w:eastAsia="仿宋" w:hAnsi="仿宋" w:cs="Arial"/>
          <w:color w:val="222222"/>
          <w:sz w:val="32"/>
          <w:szCs w:val="32"/>
        </w:rPr>
        <w:t>近日，县</w:t>
      </w:r>
      <w:proofErr w:type="gramStart"/>
      <w:r w:rsidRPr="00D06242">
        <w:rPr>
          <w:rFonts w:ascii="仿宋" w:eastAsia="仿宋" w:hAnsi="仿宋" w:cs="Arial"/>
          <w:color w:val="222222"/>
          <w:sz w:val="32"/>
          <w:szCs w:val="32"/>
        </w:rPr>
        <w:t>联席办</w:t>
      </w:r>
      <w:proofErr w:type="gramEnd"/>
      <w:r w:rsidRPr="00D06242">
        <w:rPr>
          <w:rFonts w:ascii="仿宋" w:eastAsia="仿宋" w:hAnsi="仿宋" w:cs="Arial"/>
          <w:color w:val="222222"/>
          <w:sz w:val="32"/>
          <w:szCs w:val="32"/>
        </w:rPr>
        <w:t>对我县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工信局、住建局、行政</w:t>
      </w:r>
      <w:proofErr w:type="gramStart"/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审批局</w:t>
      </w:r>
      <w:proofErr w:type="gramEnd"/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开展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公平竞争工作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督查抽查</w:t>
      </w:r>
      <w:r w:rsidR="00D06242">
        <w:rPr>
          <w:rFonts w:ascii="仿宋" w:eastAsia="仿宋" w:hAnsi="仿宋" w:cs="Arial" w:hint="eastAsia"/>
          <w:color w:val="222222"/>
          <w:sz w:val="32"/>
          <w:szCs w:val="32"/>
        </w:rPr>
        <w:t>。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本次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督查采取听取汇报、座谈交流、查阅资料形式，对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3家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单位内部审查制度建设、政策措施审查、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政策</w:t>
      </w:r>
      <w:r w:rsidR="00D06242" w:rsidRPr="00D06242">
        <w:rPr>
          <w:rFonts w:ascii="仿宋" w:eastAsia="仿宋" w:hAnsi="仿宋" w:cs="Arial"/>
          <w:color w:val="222222"/>
          <w:sz w:val="32"/>
          <w:szCs w:val="32"/>
        </w:rPr>
        <w:t>宣传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培训方面进行了重点检查。从检查情况来看，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3家单位</w:t>
      </w:r>
      <w:r w:rsidR="000D190B">
        <w:rPr>
          <w:rFonts w:ascii="仿宋" w:eastAsia="仿宋" w:hAnsi="仿宋" w:cs="Arial"/>
          <w:color w:val="222222"/>
          <w:sz w:val="32"/>
          <w:szCs w:val="32"/>
        </w:rPr>
        <w:t>能够较好地落实公平竞争审查制度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：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一是工作机制健全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。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各单位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均建立了公平竞争审查内部工作机制。二是增量审查有序开展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。</w:t>
      </w:r>
      <w:r w:rsidRPr="00D06242">
        <w:rPr>
          <w:rFonts w:ascii="仿宋" w:eastAsia="仿宋" w:hAnsi="仿宋" w:cs="Arial" w:hint="eastAsia"/>
          <w:color w:val="222222"/>
          <w:sz w:val="32"/>
          <w:szCs w:val="32"/>
        </w:rPr>
        <w:t>3家单位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对新出台的涉及经营主体经济活动的政策措施，遵循审查标准、审查流程，严格审查，均提供相关审查表及征求意见材料。三是存量政策有效清理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。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遵循“谁制定，谁清理”的原则，</w:t>
      </w:r>
      <w:r w:rsidR="00FF6CE1" w:rsidRPr="00D06242">
        <w:rPr>
          <w:rFonts w:ascii="仿宋" w:eastAsia="仿宋" w:hAnsi="仿宋" w:cs="Arial" w:hint="eastAsia"/>
          <w:color w:val="222222"/>
          <w:sz w:val="32"/>
          <w:szCs w:val="32"/>
        </w:rPr>
        <w:t>3家单位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对</w:t>
      </w:r>
      <w:r w:rsidR="000D190B">
        <w:rPr>
          <w:rFonts w:ascii="仿宋" w:eastAsia="仿宋" w:hAnsi="仿宋" w:cs="Arial"/>
          <w:color w:val="222222"/>
          <w:sz w:val="32"/>
          <w:szCs w:val="32"/>
        </w:rPr>
        <w:t>各自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制定</w:t>
      </w:r>
      <w:r w:rsidR="00FF6CE1" w:rsidRPr="00D06242">
        <w:rPr>
          <w:rFonts w:ascii="仿宋" w:eastAsia="仿宋" w:hAnsi="仿宋" w:cs="Arial"/>
          <w:color w:val="222222"/>
          <w:sz w:val="32"/>
          <w:szCs w:val="32"/>
        </w:rPr>
        <w:t>的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t>妨</w:t>
      </w:r>
      <w:r w:rsidRPr="00D06242">
        <w:rPr>
          <w:rFonts w:ascii="仿宋" w:eastAsia="仿宋" w:hAnsi="仿宋" w:cs="Arial"/>
          <w:color w:val="222222"/>
          <w:sz w:val="32"/>
          <w:szCs w:val="32"/>
        </w:rPr>
        <w:lastRenderedPageBreak/>
        <w:t>碍统</w:t>
      </w:r>
      <w:r w:rsidR="00FF6CE1" w:rsidRPr="00D06242">
        <w:rPr>
          <w:rFonts w:ascii="仿宋" w:eastAsia="仿宋" w:hAnsi="仿宋" w:cs="Arial"/>
          <w:color w:val="222222"/>
          <w:sz w:val="32"/>
          <w:szCs w:val="32"/>
        </w:rPr>
        <w:t>一市场和公平竞争的各种规定和做法进行认真梳理和清理规范。</w:t>
      </w:r>
    </w:p>
    <w:p w:rsidR="009D6D10" w:rsidRPr="00D06242" w:rsidRDefault="00FF6CE1" w:rsidP="00D06242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222222"/>
          <w:sz w:val="32"/>
          <w:szCs w:val="32"/>
        </w:rPr>
      </w:pPr>
      <w:r w:rsidRPr="00D06242">
        <w:rPr>
          <w:rFonts w:ascii="仿宋" w:eastAsia="仿宋" w:hAnsi="仿宋" w:cs="Arial"/>
          <w:color w:val="222222"/>
          <w:sz w:val="32"/>
          <w:szCs w:val="32"/>
        </w:rPr>
        <w:t>县</w:t>
      </w:r>
      <w:proofErr w:type="gramStart"/>
      <w:r w:rsidRPr="00D06242">
        <w:rPr>
          <w:rFonts w:ascii="仿宋" w:eastAsia="仿宋" w:hAnsi="仿宋" w:cs="Arial"/>
          <w:color w:val="222222"/>
          <w:sz w:val="32"/>
          <w:szCs w:val="32"/>
        </w:rPr>
        <w:t>联席办</w:t>
      </w:r>
      <w:proofErr w:type="gramEnd"/>
      <w:r w:rsidR="009D6D10" w:rsidRPr="00D06242">
        <w:rPr>
          <w:rFonts w:ascii="仿宋" w:eastAsia="仿宋" w:hAnsi="仿宋" w:cs="Arial"/>
          <w:color w:val="222222"/>
          <w:sz w:val="32"/>
          <w:szCs w:val="32"/>
        </w:rPr>
        <w:t>对各单位存在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问题</w:t>
      </w:r>
      <w:r w:rsidR="000D190B">
        <w:rPr>
          <w:rFonts w:ascii="仿宋" w:eastAsia="仿宋" w:hAnsi="仿宋" w:cs="Arial"/>
          <w:color w:val="222222"/>
          <w:sz w:val="32"/>
          <w:szCs w:val="32"/>
        </w:rPr>
        <w:t>提出了整改要求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：</w:t>
      </w:r>
      <w:r w:rsidR="009D6D10" w:rsidRPr="00D06242">
        <w:rPr>
          <w:rFonts w:ascii="仿宋" w:eastAsia="仿宋" w:hAnsi="仿宋" w:cs="Arial"/>
          <w:color w:val="222222"/>
          <w:sz w:val="32"/>
          <w:szCs w:val="32"/>
        </w:rPr>
        <w:t>一要提高思想认识，切实增强做好公平竞争审查工作</w:t>
      </w:r>
      <w:r w:rsidR="000D190B">
        <w:rPr>
          <w:rFonts w:ascii="仿宋" w:eastAsia="仿宋" w:hAnsi="仿宋" w:cs="Arial"/>
          <w:color w:val="222222"/>
          <w:sz w:val="32"/>
          <w:szCs w:val="32"/>
        </w:rPr>
        <w:t>的责任感、使命感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；</w:t>
      </w:r>
      <w:r w:rsidR="009D6D10" w:rsidRPr="00D06242">
        <w:rPr>
          <w:rFonts w:ascii="仿宋" w:eastAsia="仿宋" w:hAnsi="仿宋" w:cs="Arial"/>
          <w:color w:val="222222"/>
          <w:sz w:val="32"/>
          <w:szCs w:val="32"/>
        </w:rPr>
        <w:t>二要健全公平竞争审查工作</w:t>
      </w:r>
      <w:r w:rsidR="000D190B">
        <w:rPr>
          <w:rFonts w:ascii="仿宋" w:eastAsia="仿宋" w:hAnsi="仿宋" w:cs="Arial"/>
          <w:color w:val="222222"/>
          <w:sz w:val="32"/>
          <w:szCs w:val="32"/>
        </w:rPr>
        <w:t>机制，全力抓好公平竞争审查关键环节，压实审查责任，优化审查流程</w:t>
      </w:r>
      <w:r w:rsidR="000D190B">
        <w:rPr>
          <w:rFonts w:ascii="仿宋" w:eastAsia="仿宋" w:hAnsi="仿宋" w:cs="Arial" w:hint="eastAsia"/>
          <w:color w:val="222222"/>
          <w:sz w:val="32"/>
          <w:szCs w:val="32"/>
        </w:rPr>
        <w:t>；三</w:t>
      </w:r>
      <w:r w:rsidR="009D6D10" w:rsidRPr="00D06242">
        <w:rPr>
          <w:rFonts w:ascii="仿宋" w:eastAsia="仿宋" w:hAnsi="仿宋" w:cs="Arial"/>
          <w:color w:val="222222"/>
          <w:sz w:val="32"/>
          <w:szCs w:val="32"/>
        </w:rPr>
        <w:t>要加强公平竞争审查制度宣传培训，及时向下属单位及行业协会传达公平竞争审查工作要求，明晰审查要点，提升政策措施自我审查效能。</w:t>
      </w:r>
    </w:p>
    <w:p w:rsidR="00FF6CE1" w:rsidRDefault="00FF6CE1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Default="00D06242">
      <w:pPr>
        <w:rPr>
          <w:rStyle w:val="bjh-strong"/>
          <w:rFonts w:ascii="Arial" w:eastAsia="宋体" w:hAnsi="Arial" w:cs="Arial"/>
          <w:b/>
          <w:bCs/>
          <w:color w:val="333333"/>
          <w:kern w:val="0"/>
          <w:sz w:val="25"/>
          <w:szCs w:val="25"/>
          <w:shd w:val="clear" w:color="auto" w:fill="FFFFFF"/>
        </w:rPr>
      </w:pPr>
    </w:p>
    <w:p w:rsidR="00D06242" w:rsidRPr="00044C54" w:rsidRDefault="00D06242">
      <w:pPr>
        <w:rPr>
          <w:rFonts w:ascii="仿宋" w:eastAsia="仿宋" w:hAnsi="仿宋"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0C2651">
        <w:trPr>
          <w:trHeight w:val="615"/>
        </w:trPr>
        <w:tc>
          <w:tcPr>
            <w:tcW w:w="9000" w:type="dxa"/>
            <w:tcBorders>
              <w:left w:val="nil"/>
              <w:right w:val="nil"/>
            </w:tcBorders>
          </w:tcPr>
          <w:p w:rsidR="000C2651" w:rsidRDefault="006E4920" w:rsidP="009D6D1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灌南县公平竞争联席会议办公室</w:t>
            </w:r>
            <w:r w:rsidR="00044C54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="006659B5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2023年</w:t>
            </w:r>
            <w:r w:rsidR="006659B5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9D6D10"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6659B5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9D6D10"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日印发</w:t>
            </w:r>
          </w:p>
        </w:tc>
      </w:tr>
    </w:tbl>
    <w:p w:rsidR="000C2651" w:rsidRPr="00A962A4" w:rsidRDefault="000C2651">
      <w:pPr>
        <w:rPr>
          <w:rFonts w:ascii="仿宋" w:eastAsia="仿宋" w:hAnsi="仿宋"/>
          <w:sz w:val="32"/>
          <w:szCs w:val="32"/>
        </w:rPr>
      </w:pPr>
    </w:p>
    <w:sectPr w:rsidR="000C2651" w:rsidRPr="00A962A4" w:rsidSect="000C26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12" w:rsidRDefault="00C54F12" w:rsidP="000C2651">
      <w:r>
        <w:separator/>
      </w:r>
    </w:p>
  </w:endnote>
  <w:endnote w:type="continuationSeparator" w:id="0">
    <w:p w:rsidR="00C54F12" w:rsidRDefault="00C54F12" w:rsidP="000C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651" w:rsidRDefault="000C2651">
    <w:pPr>
      <w:pStyle w:val="a4"/>
    </w:pPr>
  </w:p>
  <w:p w:rsidR="000C2651" w:rsidRDefault="000C26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12" w:rsidRDefault="00C54F12" w:rsidP="000C2651">
      <w:r>
        <w:separator/>
      </w:r>
    </w:p>
  </w:footnote>
  <w:footnote w:type="continuationSeparator" w:id="0">
    <w:p w:rsidR="00C54F12" w:rsidRDefault="00C54F12" w:rsidP="000C2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76836"/>
    <w:multiLevelType w:val="hybridMultilevel"/>
    <w:tmpl w:val="44246E28"/>
    <w:lvl w:ilvl="0" w:tplc="F2EE5C8E">
      <w:start w:val="1"/>
      <w:numFmt w:val="japaneseCounting"/>
      <w:lvlText w:val="%1、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Y2OGU1ZTE4NGEzNDVlYmU4NGZlZDJkOTQxYjgwM2IifQ=="/>
  </w:docVars>
  <w:rsids>
    <w:rsidRoot w:val="006213C8"/>
    <w:rsid w:val="00044C54"/>
    <w:rsid w:val="000853B1"/>
    <w:rsid w:val="0009156C"/>
    <w:rsid w:val="00095122"/>
    <w:rsid w:val="000A2FA7"/>
    <w:rsid w:val="000A690D"/>
    <w:rsid w:val="000B3CD7"/>
    <w:rsid w:val="000C2651"/>
    <w:rsid w:val="000D190B"/>
    <w:rsid w:val="00101809"/>
    <w:rsid w:val="001122ED"/>
    <w:rsid w:val="00155657"/>
    <w:rsid w:val="00165EA1"/>
    <w:rsid w:val="001774CE"/>
    <w:rsid w:val="001B2C97"/>
    <w:rsid w:val="001F0D24"/>
    <w:rsid w:val="00230E31"/>
    <w:rsid w:val="002375E5"/>
    <w:rsid w:val="00257761"/>
    <w:rsid w:val="002C160E"/>
    <w:rsid w:val="002E7DC1"/>
    <w:rsid w:val="00305775"/>
    <w:rsid w:val="0031369B"/>
    <w:rsid w:val="00346E92"/>
    <w:rsid w:val="0035662C"/>
    <w:rsid w:val="00376B4C"/>
    <w:rsid w:val="003D64F3"/>
    <w:rsid w:val="003D73BB"/>
    <w:rsid w:val="003F7247"/>
    <w:rsid w:val="004168A6"/>
    <w:rsid w:val="00436734"/>
    <w:rsid w:val="0044782C"/>
    <w:rsid w:val="004706D6"/>
    <w:rsid w:val="004E0708"/>
    <w:rsid w:val="004E1EA4"/>
    <w:rsid w:val="004F2F61"/>
    <w:rsid w:val="00566AD3"/>
    <w:rsid w:val="00567DAB"/>
    <w:rsid w:val="00576168"/>
    <w:rsid w:val="00582245"/>
    <w:rsid w:val="005935AC"/>
    <w:rsid w:val="005E2991"/>
    <w:rsid w:val="006071DA"/>
    <w:rsid w:val="006213C8"/>
    <w:rsid w:val="006246CD"/>
    <w:rsid w:val="006659B5"/>
    <w:rsid w:val="00670941"/>
    <w:rsid w:val="0068553E"/>
    <w:rsid w:val="006C69E8"/>
    <w:rsid w:val="006E4920"/>
    <w:rsid w:val="00723644"/>
    <w:rsid w:val="00783C67"/>
    <w:rsid w:val="007F4CAD"/>
    <w:rsid w:val="0081521A"/>
    <w:rsid w:val="00873431"/>
    <w:rsid w:val="00877476"/>
    <w:rsid w:val="00883C58"/>
    <w:rsid w:val="00892BB1"/>
    <w:rsid w:val="008C1DC6"/>
    <w:rsid w:val="00957E25"/>
    <w:rsid w:val="009678C9"/>
    <w:rsid w:val="009813FC"/>
    <w:rsid w:val="00997CA5"/>
    <w:rsid w:val="00997F69"/>
    <w:rsid w:val="009D54A0"/>
    <w:rsid w:val="009D6D10"/>
    <w:rsid w:val="009E423C"/>
    <w:rsid w:val="00A3768F"/>
    <w:rsid w:val="00A538E0"/>
    <w:rsid w:val="00A67804"/>
    <w:rsid w:val="00A87269"/>
    <w:rsid w:val="00A962A4"/>
    <w:rsid w:val="00A97C20"/>
    <w:rsid w:val="00AD002C"/>
    <w:rsid w:val="00AF76BA"/>
    <w:rsid w:val="00B15A05"/>
    <w:rsid w:val="00B37987"/>
    <w:rsid w:val="00B5043E"/>
    <w:rsid w:val="00BA742A"/>
    <w:rsid w:val="00BE7F11"/>
    <w:rsid w:val="00C05CCF"/>
    <w:rsid w:val="00C46B31"/>
    <w:rsid w:val="00C54F12"/>
    <w:rsid w:val="00CF1996"/>
    <w:rsid w:val="00D06242"/>
    <w:rsid w:val="00D275A6"/>
    <w:rsid w:val="00D2792E"/>
    <w:rsid w:val="00D522F3"/>
    <w:rsid w:val="00DA2D60"/>
    <w:rsid w:val="00DA3918"/>
    <w:rsid w:val="00DE4377"/>
    <w:rsid w:val="00E16C6E"/>
    <w:rsid w:val="00E524E8"/>
    <w:rsid w:val="00E538DF"/>
    <w:rsid w:val="00EB0E81"/>
    <w:rsid w:val="00ED58CF"/>
    <w:rsid w:val="00F00873"/>
    <w:rsid w:val="00F4420A"/>
    <w:rsid w:val="00F83F45"/>
    <w:rsid w:val="00FE0CAC"/>
    <w:rsid w:val="00FE586E"/>
    <w:rsid w:val="00FF6CE1"/>
    <w:rsid w:val="016F2F8F"/>
    <w:rsid w:val="04814D63"/>
    <w:rsid w:val="071C05D7"/>
    <w:rsid w:val="195B397D"/>
    <w:rsid w:val="252B1B39"/>
    <w:rsid w:val="3683296C"/>
    <w:rsid w:val="40294EAE"/>
    <w:rsid w:val="50E0063C"/>
    <w:rsid w:val="60335BF8"/>
    <w:rsid w:val="6D36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C2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C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qFormat/>
    <w:rsid w:val="000C2651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C26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2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2651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qFormat/>
    <w:rsid w:val="000C2651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9D6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strong">
    <w:name w:val="bjh-strong"/>
    <w:basedOn w:val="a0"/>
    <w:rsid w:val="009D6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420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619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gnldl@outlook.com</cp:lastModifiedBy>
  <cp:revision>17</cp:revision>
  <cp:lastPrinted>2023-04-26T09:04:00Z</cp:lastPrinted>
  <dcterms:created xsi:type="dcterms:W3CDTF">2023-05-12T09:31:00Z</dcterms:created>
  <dcterms:modified xsi:type="dcterms:W3CDTF">2023-11-27T07:34:00Z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9950C55A21014DB88CB8EDC426BEA0C0_13</vt:lpwstr>
  </property>
</Properties>
</file>